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cs="Arial" w:hAnsi="Arial" w:eastAsia="Arial"/>
          <w:outline w:val="0"/>
          <w:color w:val="223f5f"/>
          <w:sz w:val="36"/>
          <w:szCs w:val="36"/>
          <w:u w:color="223f5f"/>
          <w14:textFill>
            <w14:solidFill>
              <w14:srgbClr w14:val="223F5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3f5f"/>
          <w:sz w:val="36"/>
          <w:szCs w:val="36"/>
          <w:u w:color="223f5f"/>
          <w:rtl w:val="0"/>
          <w:lang w:val="en-US"/>
          <w14:textFill>
            <w14:solidFill>
              <w14:srgbClr w14:val="223F5F"/>
            </w14:solidFill>
          </w14:textFill>
        </w:rPr>
        <w:t>The Rotary Club of Charlottetown Royalty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outline w:val="0"/>
          <w:color w:val="223f5f"/>
          <w:sz w:val="36"/>
          <w:szCs w:val="36"/>
          <w:u w:color="223f5f"/>
          <w14:textFill>
            <w14:solidFill>
              <w14:srgbClr w14:val="223F5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3f5f"/>
          <w:sz w:val="36"/>
          <w:szCs w:val="36"/>
          <w:u w:color="223f5f"/>
          <w:rtl w:val="0"/>
          <w:lang w:val="en-US"/>
          <w14:textFill>
            <w14:solidFill>
              <w14:srgbClr w14:val="223F5F"/>
            </w14:solidFill>
          </w14:textFill>
        </w:rPr>
        <w:t>Mentor Award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outline w:val="0"/>
          <w:color w:val="223f5f"/>
          <w:sz w:val="36"/>
          <w:szCs w:val="36"/>
          <w:u w:color="223f5f"/>
          <w14:textFill>
            <w14:solidFill>
              <w14:srgbClr w14:val="223F5F"/>
            </w14:solidFill>
          </w14:textFill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Recognize a Mentor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Mentors play an important role in Island life. Mentors encourage and motivate others through their inspirational example as leaders in their vocation, coaches, volunteers, and supporters.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Each year, since 1989, the Rotary Club of Charlottetown Royalty has honoured an Islander who, through their vocational contributions and service to society, fulfill the distinction of being a mentor to our club, its members and society as a whole.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Eligibility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recipient of the Rotary Club of Charlottetown Royalty Mentor Award is: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Not a member of the Rotary Club of Charlottetown Royalty;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An individual who has held a position of senior responsibility in their vocation and/or as a senior leader in a community advisory role;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person who has been a positive influence on the lives and/or careers of others through their commitment and excellence;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An individual who demonstrates the ideals of Rotary in their vocation and/or community work:  i.e. Rotary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Motto: Service above Self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An individual who, in their vocation and/or community work, exemplifies the ideals of Rotary as stated in Rotary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4 Way Test of the things we think, say and do: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Is it the Truth?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Will it be fair to all concerned?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Will it build goodwill and better friendships?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Will it be beneficial to all concerned?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Willing to stand for nomination and participate in the celebration event that recognizes their contributions.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Note: Posthumous nominations will be accepted.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Selection Process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All Islanders are encouraged to submit a nomination recognizing a mentor in their vocation and/or community.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Nominations will be assessed by a committee of members of the Rotary Club of Charlottetown Rotary and will be based on the submitted nomination package.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Incomplete nomination packages and illegible forms will not be reviewed.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All nominee names are held in strict confidence. If a nominee is not selected, their name may be carried forward for consideration by the selection panel for three years.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award will be presented during a special evening event, providing an opportunity for Rotarians, family and friends of the recipient and former Club Mentors to join us in celebrating their contribution. 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To submit a nomination fill out the nomination form and send it to Committee Chair David Hooley at </w:t>
      </w:r>
      <w:r>
        <w:rPr>
          <w:rFonts w:ascii="Arial" w:hAnsi="Arial"/>
          <w:outline w:val="0"/>
          <w:color w:val="0000ff"/>
          <w:sz w:val="28"/>
          <w:szCs w:val="2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dhooley@coxandpalmer.com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 by fax 902-566-2639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Nomination Package Checklist </w:t>
      </w:r>
    </w:p>
    <w:p>
      <w:pPr>
        <w:pStyle w:val="Defaul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Fonts w:ascii="Arial" w:hAnsi="Arial"/>
          <w:sz w:val="28"/>
          <w:szCs w:val="28"/>
          <w:rtl w:val="0"/>
          <w:lang w:val="en-US"/>
        </w:rPr>
        <w:t>Nominee section (who you are nominating)</w:t>
      </w:r>
    </w:p>
    <w:p>
      <w:pPr>
        <w:pStyle w:val="Default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Fonts w:ascii="Arial" w:hAnsi="Arial"/>
          <w:sz w:val="28"/>
          <w:szCs w:val="28"/>
          <w:rtl w:val="0"/>
          <w:lang w:val="en-US"/>
        </w:rPr>
        <w:t>Nominator section (your contact information)</w:t>
      </w:r>
    </w:p>
    <w:p>
      <w:pPr>
        <w:pStyle w:val="Default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Fonts w:ascii="Arial" w:hAnsi="Arial"/>
          <w:sz w:val="28"/>
          <w:szCs w:val="28"/>
          <w:rtl w:val="0"/>
          <w:lang w:val="en-US"/>
        </w:rPr>
        <w:t>Reason for nomination</w:t>
      </w:r>
    </w:p>
    <w:p>
      <w:pPr>
        <w:pStyle w:val="Default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Fonts w:ascii="Arial" w:hAnsi="Arial"/>
          <w:sz w:val="28"/>
          <w:szCs w:val="28"/>
          <w:rtl w:val="0"/>
          <w:lang w:val="en-US"/>
        </w:rPr>
        <w:t>Include or attach letters of support or other materials</w:t>
      </w:r>
    </w:p>
    <w:p>
      <w:pPr>
        <w:pStyle w:val="Default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Fonts w:ascii="Arial" w:hAnsi="Arial"/>
          <w:sz w:val="28"/>
          <w:szCs w:val="28"/>
          <w:rtl w:val="0"/>
          <w:lang w:val="en-US"/>
        </w:rPr>
        <w:t>Email, fax or deliver the package by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October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2nd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, 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rPr>
          <w:rFonts w:ascii="Arial" w:cs="Arial" w:hAnsi="Arial" w:eastAsia="Arial"/>
          <w:sz w:val="28"/>
          <w:szCs w:val="28"/>
        </w:rPr>
      </w:pPr>
    </w:p>
    <w:p>
      <w:pPr>
        <w:pStyle w:val="Default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</w:pPr>
      <w:r>
        <w:rPr>
          <w:rFonts w:ascii="Arial" w:cs="Arial" w:hAnsi="Arial" w:eastAsia="Arial"/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sz w:val="18"/>
        <w:szCs w:val="18"/>
        <w:rtl w:val="0"/>
        <w:lang w:val="en-US"/>
      </w:rPr>
      <w:t>*20990005/00179/398631/v2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4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