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CDE75" w14:textId="6A26B869" w:rsidR="00316151" w:rsidRDefault="00050763">
      <w:pPr>
        <w:rPr>
          <w:sz w:val="24"/>
          <w:szCs w:val="24"/>
        </w:rPr>
      </w:pPr>
      <w:r w:rsidRPr="00050763">
        <w:rPr>
          <w:sz w:val="24"/>
          <w:szCs w:val="24"/>
        </w:rPr>
        <w:t>Rotary Club of Camrose Daybreak</w:t>
      </w:r>
      <w:r w:rsidRPr="00050763">
        <w:rPr>
          <w:sz w:val="24"/>
          <w:szCs w:val="24"/>
        </w:rPr>
        <w:br/>
      </w:r>
      <w:proofErr w:type="spellStart"/>
      <w:r w:rsidRPr="00050763">
        <w:rPr>
          <w:sz w:val="24"/>
          <w:szCs w:val="24"/>
        </w:rPr>
        <w:t>EyeOpener</w:t>
      </w:r>
      <w:proofErr w:type="spellEnd"/>
      <w:r w:rsidRPr="00050763">
        <w:rPr>
          <w:sz w:val="24"/>
          <w:szCs w:val="24"/>
        </w:rPr>
        <w:t xml:space="preserve"> April 7, 2020</w:t>
      </w:r>
      <w:r>
        <w:rPr>
          <w:sz w:val="24"/>
          <w:szCs w:val="24"/>
        </w:rPr>
        <w:t xml:space="preserve"> – </w:t>
      </w:r>
      <w:r w:rsidR="00927EFB">
        <w:rPr>
          <w:sz w:val="24"/>
          <w:szCs w:val="24"/>
        </w:rPr>
        <w:t>Community</w:t>
      </w:r>
      <w:r>
        <w:rPr>
          <w:sz w:val="24"/>
          <w:szCs w:val="24"/>
        </w:rPr>
        <w:t xml:space="preserve"> Flags</w:t>
      </w:r>
    </w:p>
    <w:p w14:paraId="3E750B28" w14:textId="77777777" w:rsidR="00C851AF" w:rsidRDefault="00050763">
      <w:pPr>
        <w:rPr>
          <w:sz w:val="24"/>
          <w:szCs w:val="24"/>
        </w:rPr>
      </w:pPr>
      <w:r>
        <w:rPr>
          <w:sz w:val="24"/>
          <w:szCs w:val="24"/>
        </w:rPr>
        <w:t>April is Maternal and Child Health Month</w:t>
      </w:r>
    </w:p>
    <w:p w14:paraId="46430CD0" w14:textId="1F7BFAE0" w:rsidR="00050763" w:rsidRDefault="00050763">
      <w:pPr>
        <w:rPr>
          <w:sz w:val="24"/>
          <w:szCs w:val="24"/>
        </w:rPr>
      </w:pPr>
      <w:r>
        <w:rPr>
          <w:sz w:val="24"/>
          <w:szCs w:val="24"/>
        </w:rPr>
        <w:br/>
        <w:t>April 7</w:t>
      </w:r>
      <w:r w:rsidRPr="00050763">
        <w:rPr>
          <w:sz w:val="24"/>
          <w:szCs w:val="24"/>
          <w:vertAlign w:val="superscript"/>
        </w:rPr>
        <w:t>th</w:t>
      </w:r>
      <w:r>
        <w:rPr>
          <w:sz w:val="24"/>
          <w:szCs w:val="24"/>
        </w:rPr>
        <w:t xml:space="preserve"> annually is World Health Day – this year is the Year of the Nurse and Midwife</w:t>
      </w:r>
      <w:r>
        <w:rPr>
          <w:sz w:val="24"/>
          <w:szCs w:val="24"/>
        </w:rPr>
        <w:br/>
        <w:t>Thursday, April 23</w:t>
      </w:r>
      <w:r w:rsidRPr="00050763">
        <w:rPr>
          <w:sz w:val="24"/>
          <w:szCs w:val="24"/>
          <w:vertAlign w:val="superscript"/>
        </w:rPr>
        <w:t>rd</w:t>
      </w:r>
      <w:r>
        <w:rPr>
          <w:sz w:val="24"/>
          <w:szCs w:val="24"/>
        </w:rPr>
        <w:t xml:space="preserve"> is Canada Book Day (UN/World Book Day is first Thursday of March, annually)</w:t>
      </w:r>
      <w:r>
        <w:rPr>
          <w:sz w:val="24"/>
          <w:szCs w:val="24"/>
        </w:rPr>
        <w:br/>
        <w:t>World Immunization Week is the last week of April annually – this year April 24</w:t>
      </w:r>
      <w:r w:rsidRPr="00050763">
        <w:rPr>
          <w:sz w:val="24"/>
          <w:szCs w:val="24"/>
          <w:vertAlign w:val="superscript"/>
        </w:rPr>
        <w:t>th</w:t>
      </w:r>
      <w:r>
        <w:rPr>
          <w:sz w:val="24"/>
          <w:szCs w:val="24"/>
        </w:rPr>
        <w:t xml:space="preserve"> to 30</w:t>
      </w:r>
      <w:r w:rsidRPr="00050763">
        <w:rPr>
          <w:sz w:val="24"/>
          <w:szCs w:val="24"/>
          <w:vertAlign w:val="superscript"/>
        </w:rPr>
        <w:t>th</w:t>
      </w:r>
      <w:r>
        <w:rPr>
          <w:sz w:val="24"/>
          <w:szCs w:val="24"/>
        </w:rPr>
        <w:br/>
        <w:t>John and Lisa are celebrating birthdays this month</w:t>
      </w:r>
      <w:r>
        <w:rPr>
          <w:sz w:val="24"/>
          <w:szCs w:val="24"/>
        </w:rPr>
        <w:br/>
        <w:t>We join in congratulating Cliff on</w:t>
      </w:r>
      <w:r w:rsidR="00927EFB">
        <w:rPr>
          <w:sz w:val="24"/>
          <w:szCs w:val="24"/>
        </w:rPr>
        <w:t xml:space="preserve"> celebrating</w:t>
      </w:r>
      <w:r>
        <w:rPr>
          <w:sz w:val="24"/>
          <w:szCs w:val="24"/>
        </w:rPr>
        <w:t xml:space="preserve"> 18 years of Rotary membership this month</w:t>
      </w:r>
    </w:p>
    <w:p w14:paraId="77755CE6" w14:textId="67F942BC" w:rsidR="00050763" w:rsidRDefault="00050763">
      <w:pPr>
        <w:rPr>
          <w:sz w:val="24"/>
          <w:szCs w:val="24"/>
        </w:rPr>
      </w:pPr>
      <w:r>
        <w:rPr>
          <w:sz w:val="24"/>
          <w:szCs w:val="24"/>
        </w:rPr>
        <w:t>Our Zoom meeting had 13 attendees</w:t>
      </w:r>
    </w:p>
    <w:p w14:paraId="60820980" w14:textId="7B3A51C2" w:rsidR="004D00BB" w:rsidRDefault="004D00BB">
      <w:pPr>
        <w:rPr>
          <w:sz w:val="24"/>
          <w:szCs w:val="24"/>
        </w:rPr>
      </w:pPr>
      <w:r>
        <w:rPr>
          <w:sz w:val="24"/>
          <w:szCs w:val="24"/>
        </w:rPr>
        <w:t xml:space="preserve">Destiny offered a </w:t>
      </w:r>
      <w:r w:rsidRPr="00A94097">
        <w:rPr>
          <w:b/>
          <w:bCs/>
          <w:sz w:val="24"/>
          <w:szCs w:val="24"/>
        </w:rPr>
        <w:t>Food for Thought</w:t>
      </w:r>
      <w:r>
        <w:rPr>
          <w:sz w:val="24"/>
          <w:szCs w:val="24"/>
        </w:rPr>
        <w:t xml:space="preserve"> that many of us identify with.</w:t>
      </w:r>
      <w:r w:rsidR="00A94097">
        <w:rPr>
          <w:sz w:val="24"/>
          <w:szCs w:val="24"/>
        </w:rPr>
        <w:t xml:space="preserve"> She struggles to balance grief and guilt. There were plans she had made – attending The Masters</w:t>
      </w:r>
      <w:r w:rsidR="00486E80">
        <w:rPr>
          <w:sz w:val="24"/>
          <w:szCs w:val="24"/>
        </w:rPr>
        <w:t>,</w:t>
      </w:r>
      <w:r w:rsidR="00A94097">
        <w:rPr>
          <w:sz w:val="24"/>
          <w:szCs w:val="24"/>
        </w:rPr>
        <w:t xml:space="preserve"> a major one that was postponed. Hearing that</w:t>
      </w:r>
      <w:r w:rsidR="00927EFB">
        <w:rPr>
          <w:sz w:val="24"/>
          <w:szCs w:val="24"/>
        </w:rPr>
        <w:t xml:space="preserve"> it</w:t>
      </w:r>
      <w:r w:rsidR="00A94097">
        <w:rPr>
          <w:sz w:val="24"/>
          <w:szCs w:val="24"/>
        </w:rPr>
        <w:t xml:space="preserve"> is scheduled for November was great, until she realized it conflicted with a cruise booked for then. There is a level of grief to deal with these events. </w:t>
      </w:r>
      <w:r w:rsidR="00486E80">
        <w:rPr>
          <w:sz w:val="24"/>
          <w:szCs w:val="24"/>
        </w:rPr>
        <w:t>But</w:t>
      </w:r>
      <w:r w:rsidR="00A94097">
        <w:rPr>
          <w:sz w:val="24"/>
          <w:szCs w:val="24"/>
        </w:rPr>
        <w:t xml:space="preserve"> she is working, her family is safe so there is also an element of guilt. This is especially there when you think of those suffering family separation, job loss or illness and death.</w:t>
      </w:r>
    </w:p>
    <w:p w14:paraId="0B05D8B7" w14:textId="6C6BE859" w:rsidR="00C851AF" w:rsidRDefault="00C851AF">
      <w:pPr>
        <w:rPr>
          <w:sz w:val="24"/>
          <w:szCs w:val="24"/>
        </w:rPr>
      </w:pPr>
      <w:r>
        <w:rPr>
          <w:sz w:val="24"/>
          <w:szCs w:val="24"/>
        </w:rPr>
        <w:t xml:space="preserve">Odell will provide </w:t>
      </w:r>
      <w:r w:rsidRPr="00C851AF">
        <w:rPr>
          <w:b/>
          <w:bCs/>
          <w:sz w:val="24"/>
          <w:szCs w:val="24"/>
        </w:rPr>
        <w:t>Food for Thought</w:t>
      </w:r>
      <w:r>
        <w:rPr>
          <w:sz w:val="24"/>
          <w:szCs w:val="24"/>
        </w:rPr>
        <w:t xml:space="preserve"> at our next meeting.</w:t>
      </w:r>
    </w:p>
    <w:p w14:paraId="46306D2A" w14:textId="1EFB1614" w:rsidR="00486E80" w:rsidRPr="00486E80" w:rsidRDefault="00486E80">
      <w:pPr>
        <w:rPr>
          <w:b/>
          <w:bCs/>
          <w:sz w:val="24"/>
          <w:szCs w:val="24"/>
        </w:rPr>
      </w:pPr>
      <w:r w:rsidRPr="00486E80">
        <w:rPr>
          <w:b/>
          <w:bCs/>
          <w:sz w:val="24"/>
          <w:szCs w:val="24"/>
        </w:rPr>
        <w:t>Announcements:</w:t>
      </w:r>
    </w:p>
    <w:p w14:paraId="218AC2BA" w14:textId="48EC9957" w:rsidR="00486E80" w:rsidRDefault="00486E80" w:rsidP="00486E80">
      <w:pPr>
        <w:pStyle w:val="ListParagraph"/>
        <w:numPr>
          <w:ilvl w:val="0"/>
          <w:numId w:val="2"/>
        </w:numPr>
        <w:rPr>
          <w:sz w:val="24"/>
          <w:szCs w:val="24"/>
        </w:rPr>
      </w:pPr>
      <w:r>
        <w:rPr>
          <w:sz w:val="24"/>
          <w:szCs w:val="24"/>
        </w:rPr>
        <w:t xml:space="preserve">Call for volunteers – Meals on Wheels meal </w:t>
      </w:r>
      <w:r w:rsidRPr="00486E80">
        <w:rPr>
          <w:sz w:val="24"/>
          <w:szCs w:val="24"/>
        </w:rPr>
        <w:t>delivery</w:t>
      </w:r>
      <w:r>
        <w:rPr>
          <w:sz w:val="24"/>
          <w:szCs w:val="24"/>
        </w:rPr>
        <w:t xml:space="preserve">, SOS grocery delivery. Current Vulnerable Sector Check required. Contact Maria at CDSS, email </w:t>
      </w:r>
      <w:hyperlink r:id="rId5" w:history="1">
        <w:r w:rsidRPr="00486E80">
          <w:rPr>
            <w:rStyle w:val="Hyperlink"/>
            <w:sz w:val="24"/>
            <w:szCs w:val="24"/>
          </w:rPr>
          <w:t>cdss7@telusplanet.net</w:t>
        </w:r>
      </w:hyperlink>
    </w:p>
    <w:p w14:paraId="37C389D4" w14:textId="22C5EAE8" w:rsidR="00486E80" w:rsidRDefault="00486E80" w:rsidP="00486E80">
      <w:pPr>
        <w:pStyle w:val="ListParagraph"/>
        <w:numPr>
          <w:ilvl w:val="0"/>
          <w:numId w:val="2"/>
        </w:numPr>
        <w:rPr>
          <w:sz w:val="24"/>
          <w:szCs w:val="24"/>
        </w:rPr>
      </w:pPr>
      <w:r>
        <w:rPr>
          <w:sz w:val="24"/>
          <w:szCs w:val="24"/>
        </w:rPr>
        <w:t>MyRotary.org/Learning Cent</w:t>
      </w:r>
      <w:r w:rsidR="00530577">
        <w:rPr>
          <w:sz w:val="24"/>
          <w:szCs w:val="24"/>
        </w:rPr>
        <w:t>er has a suite of courses and resources</w:t>
      </w:r>
    </w:p>
    <w:p w14:paraId="51075E9F" w14:textId="2ECE8FD8" w:rsidR="00530577" w:rsidRDefault="00530577" w:rsidP="00486E80">
      <w:pPr>
        <w:pStyle w:val="ListParagraph"/>
        <w:numPr>
          <w:ilvl w:val="0"/>
          <w:numId w:val="2"/>
        </w:numPr>
        <w:rPr>
          <w:sz w:val="24"/>
          <w:szCs w:val="24"/>
        </w:rPr>
      </w:pPr>
      <w:r w:rsidRPr="00530577">
        <w:rPr>
          <w:b/>
          <w:bCs/>
          <w:sz w:val="24"/>
          <w:szCs w:val="24"/>
        </w:rPr>
        <w:t>Wine Survivor</w:t>
      </w:r>
      <w:r>
        <w:rPr>
          <w:sz w:val="24"/>
          <w:szCs w:val="24"/>
        </w:rPr>
        <w:t xml:space="preserve"> was the </w:t>
      </w:r>
      <w:r w:rsidRPr="00530577">
        <w:rPr>
          <w:i/>
          <w:iCs/>
          <w:sz w:val="24"/>
          <w:szCs w:val="24"/>
        </w:rPr>
        <w:t>Drunken Master</w:t>
      </w:r>
      <w:r>
        <w:rPr>
          <w:sz w:val="24"/>
          <w:szCs w:val="24"/>
        </w:rPr>
        <w:t xml:space="preserve"> – Roy Wallace, </w:t>
      </w:r>
      <w:r w:rsidRPr="00530577">
        <w:rPr>
          <w:b/>
          <w:bCs/>
          <w:sz w:val="24"/>
          <w:szCs w:val="24"/>
        </w:rPr>
        <w:t>Craft Beer Survivor</w:t>
      </w:r>
      <w:r>
        <w:rPr>
          <w:sz w:val="24"/>
          <w:szCs w:val="24"/>
        </w:rPr>
        <w:t xml:space="preserve"> was Drever Agencies</w:t>
      </w:r>
    </w:p>
    <w:p w14:paraId="457113A1" w14:textId="69117850" w:rsidR="00530577" w:rsidRDefault="00530577" w:rsidP="00486E80">
      <w:pPr>
        <w:pStyle w:val="ListParagraph"/>
        <w:numPr>
          <w:ilvl w:val="0"/>
          <w:numId w:val="2"/>
        </w:numPr>
        <w:rPr>
          <w:sz w:val="24"/>
          <w:szCs w:val="24"/>
        </w:rPr>
      </w:pPr>
      <w:r w:rsidRPr="00530577">
        <w:rPr>
          <w:sz w:val="24"/>
          <w:szCs w:val="24"/>
        </w:rPr>
        <w:t xml:space="preserve">The </w:t>
      </w:r>
      <w:r w:rsidRPr="00927EFB">
        <w:rPr>
          <w:b/>
          <w:bCs/>
          <w:sz w:val="24"/>
          <w:szCs w:val="24"/>
        </w:rPr>
        <w:t>Days for Girls</w:t>
      </w:r>
      <w:r w:rsidRPr="00530577">
        <w:rPr>
          <w:sz w:val="24"/>
          <w:szCs w:val="24"/>
        </w:rPr>
        <w:t xml:space="preserve"> team has supplied 50</w:t>
      </w:r>
      <w:r>
        <w:rPr>
          <w:sz w:val="24"/>
          <w:szCs w:val="24"/>
        </w:rPr>
        <w:t xml:space="preserve"> personal use</w:t>
      </w:r>
      <w:r w:rsidRPr="00530577">
        <w:rPr>
          <w:sz w:val="24"/>
          <w:szCs w:val="24"/>
        </w:rPr>
        <w:t xml:space="preserve"> mask</w:t>
      </w:r>
      <w:r>
        <w:rPr>
          <w:sz w:val="24"/>
          <w:szCs w:val="24"/>
        </w:rPr>
        <w:t>s to Meals on Wheels. They are prepared to make additional masks for the community or for the organization’s world aim.</w:t>
      </w:r>
    </w:p>
    <w:p w14:paraId="1AF3BDE1" w14:textId="060999DC" w:rsidR="001B4862" w:rsidRPr="001B4862" w:rsidRDefault="001B4862" w:rsidP="001B4862">
      <w:pPr>
        <w:pStyle w:val="ListParagraph"/>
        <w:numPr>
          <w:ilvl w:val="0"/>
          <w:numId w:val="2"/>
        </w:numPr>
        <w:rPr>
          <w:rFonts w:eastAsia="Times New Roman"/>
          <w:sz w:val="24"/>
          <w:szCs w:val="24"/>
        </w:rPr>
      </w:pPr>
      <w:r w:rsidRPr="001B4862">
        <w:rPr>
          <w:sz w:val="24"/>
          <w:szCs w:val="24"/>
        </w:rPr>
        <w:t>The April 2</w:t>
      </w:r>
      <w:r w:rsidRPr="001B4862">
        <w:rPr>
          <w:sz w:val="24"/>
          <w:szCs w:val="24"/>
          <w:vertAlign w:val="superscript"/>
        </w:rPr>
        <w:t>nd</w:t>
      </w:r>
      <w:r w:rsidRPr="001B4862">
        <w:rPr>
          <w:sz w:val="24"/>
          <w:szCs w:val="24"/>
        </w:rPr>
        <w:t xml:space="preserve"> webinar</w:t>
      </w:r>
      <w:r>
        <w:rPr>
          <w:sz w:val="24"/>
          <w:szCs w:val="24"/>
        </w:rPr>
        <w:t xml:space="preserve"> </w:t>
      </w:r>
      <w:r w:rsidRPr="005A36C9">
        <w:rPr>
          <w:i/>
          <w:iCs/>
          <w:sz w:val="24"/>
          <w:szCs w:val="24"/>
        </w:rPr>
        <w:t>Staying Connected</w:t>
      </w:r>
      <w:r w:rsidRPr="005A36C9">
        <w:rPr>
          <w:i/>
          <w:iCs/>
          <w:sz w:val="24"/>
          <w:szCs w:val="24"/>
        </w:rPr>
        <w:t xml:space="preserve"> in Turbulent Times:</w:t>
      </w:r>
      <w:r w:rsidRPr="005A36C9">
        <w:rPr>
          <w:i/>
          <w:iCs/>
          <w:sz w:val="24"/>
          <w:szCs w:val="24"/>
        </w:rPr>
        <w:t>/Leading in Uncertain Times</w:t>
      </w:r>
      <w:r>
        <w:rPr>
          <w:sz w:val="24"/>
          <w:szCs w:val="24"/>
        </w:rPr>
        <w:t xml:space="preserve"> is p</w:t>
      </w:r>
      <w:r w:rsidRPr="001B4862">
        <w:rPr>
          <w:rFonts w:eastAsia="Times New Roman"/>
          <w:sz w:val="24"/>
          <w:szCs w:val="24"/>
        </w:rPr>
        <w:t xml:space="preserve">osted online </w:t>
      </w:r>
      <w:r>
        <w:rPr>
          <w:rFonts w:eastAsia="Times New Roman"/>
          <w:sz w:val="24"/>
          <w:szCs w:val="24"/>
        </w:rPr>
        <w:t>at</w:t>
      </w:r>
      <w:r w:rsidRPr="001B4862">
        <w:rPr>
          <w:rFonts w:eastAsia="Times New Roman"/>
          <w:sz w:val="24"/>
          <w:szCs w:val="24"/>
        </w:rPr>
        <w:t xml:space="preserve"> the following link:  </w:t>
      </w:r>
      <w:hyperlink r:id="rId6" w:tgtFrame="_blank" w:history="1">
        <w:r w:rsidRPr="001B4862">
          <w:rPr>
            <w:rStyle w:val="Hyperlink"/>
            <w:rFonts w:eastAsia="Times New Roman"/>
            <w:sz w:val="24"/>
            <w:szCs w:val="24"/>
          </w:rPr>
          <w:t>https://youtu.be/Hk-vDfTm56Q</w:t>
        </w:r>
      </w:hyperlink>
    </w:p>
    <w:p w14:paraId="6419AAEB" w14:textId="4F58B631" w:rsidR="00C851AF" w:rsidRPr="00C851AF" w:rsidRDefault="00C851AF" w:rsidP="00C851AF">
      <w:pPr>
        <w:rPr>
          <w:sz w:val="24"/>
          <w:szCs w:val="24"/>
        </w:rPr>
      </w:pPr>
      <w:r w:rsidRPr="00C851AF">
        <w:rPr>
          <w:b/>
          <w:bCs/>
          <w:sz w:val="24"/>
          <w:szCs w:val="24"/>
        </w:rPr>
        <w:t>Happy Bucks</w:t>
      </w:r>
      <w:r>
        <w:rPr>
          <w:sz w:val="24"/>
          <w:szCs w:val="24"/>
        </w:rPr>
        <w:t xml:space="preserve"> were offered for drive-by birthday party</w:t>
      </w:r>
      <w:r w:rsidR="0057788F">
        <w:rPr>
          <w:sz w:val="24"/>
          <w:szCs w:val="24"/>
        </w:rPr>
        <w:t>;</w:t>
      </w:r>
      <w:r>
        <w:rPr>
          <w:sz w:val="24"/>
          <w:szCs w:val="24"/>
        </w:rPr>
        <w:t xml:space="preserve"> home after adventure getting from Cape Town home, quarantine complete – can see firs</w:t>
      </w:r>
      <w:r w:rsidR="0057788F">
        <w:rPr>
          <w:sz w:val="24"/>
          <w:szCs w:val="24"/>
        </w:rPr>
        <w:t>t</w:t>
      </w:r>
      <w:r>
        <w:rPr>
          <w:sz w:val="24"/>
          <w:szCs w:val="24"/>
        </w:rPr>
        <w:t xml:space="preserve"> grocery store in 5 weeks, can’t always remember why I’m happy but I’m made for isolation – books, podcasts, internet, still skiing</w:t>
      </w:r>
      <w:r w:rsidR="0057788F">
        <w:rPr>
          <w:sz w:val="24"/>
          <w:szCs w:val="24"/>
        </w:rPr>
        <w:t>;</w:t>
      </w:r>
      <w:r>
        <w:rPr>
          <w:sz w:val="24"/>
          <w:szCs w:val="24"/>
        </w:rPr>
        <w:t xml:space="preserve"> moth</w:t>
      </w:r>
      <w:r w:rsidR="00927EFB">
        <w:rPr>
          <w:sz w:val="24"/>
          <w:szCs w:val="24"/>
        </w:rPr>
        <w:t>er</w:t>
      </w:r>
      <w:r>
        <w:rPr>
          <w:sz w:val="24"/>
          <w:szCs w:val="24"/>
        </w:rPr>
        <w:t xml:space="preserve"> recovered and back settled in Seasons</w:t>
      </w:r>
      <w:r w:rsidR="006F3E01">
        <w:rPr>
          <w:sz w:val="24"/>
          <w:szCs w:val="24"/>
        </w:rPr>
        <w:t>;</w:t>
      </w:r>
      <w:r>
        <w:rPr>
          <w:sz w:val="24"/>
          <w:szCs w:val="24"/>
        </w:rPr>
        <w:t xml:space="preserve"> seeded tomatoes and herbs – </w:t>
      </w:r>
      <w:r w:rsidR="00927EFB">
        <w:rPr>
          <w:sz w:val="24"/>
          <w:szCs w:val="24"/>
        </w:rPr>
        <w:t xml:space="preserve">they’re </w:t>
      </w:r>
      <w:r>
        <w:rPr>
          <w:sz w:val="24"/>
          <w:szCs w:val="24"/>
        </w:rPr>
        <w:t>now under the lights</w:t>
      </w:r>
      <w:r w:rsidR="006F3E01">
        <w:rPr>
          <w:sz w:val="24"/>
          <w:szCs w:val="24"/>
        </w:rPr>
        <w:t>;</w:t>
      </w:r>
      <w:r>
        <w:rPr>
          <w:sz w:val="24"/>
          <w:szCs w:val="24"/>
        </w:rPr>
        <w:t xml:space="preserve"> have puzzles, work and can keep in touch with family</w:t>
      </w:r>
      <w:r w:rsidR="006F3E01">
        <w:rPr>
          <w:sz w:val="24"/>
          <w:szCs w:val="24"/>
        </w:rPr>
        <w:t>;</w:t>
      </w:r>
      <w:r>
        <w:rPr>
          <w:sz w:val="24"/>
          <w:szCs w:val="24"/>
        </w:rPr>
        <w:t xml:space="preserve"> enjoying the orchestras presenting physical distancing compositions</w:t>
      </w:r>
      <w:r w:rsidR="006F3E01">
        <w:rPr>
          <w:sz w:val="24"/>
          <w:szCs w:val="24"/>
        </w:rPr>
        <w:t>;</w:t>
      </w:r>
      <w:r>
        <w:rPr>
          <w:sz w:val="24"/>
          <w:szCs w:val="24"/>
        </w:rPr>
        <w:t xml:space="preserve"> have a job.</w:t>
      </w:r>
    </w:p>
    <w:p w14:paraId="5E27743C" w14:textId="7E6C0230" w:rsidR="00050763" w:rsidRPr="00C96445" w:rsidRDefault="00C96445">
      <w:pPr>
        <w:rPr>
          <w:b/>
          <w:bCs/>
          <w:sz w:val="24"/>
          <w:szCs w:val="24"/>
        </w:rPr>
      </w:pPr>
      <w:r w:rsidRPr="00C96445">
        <w:rPr>
          <w:b/>
          <w:bCs/>
          <w:sz w:val="24"/>
          <w:szCs w:val="24"/>
        </w:rPr>
        <w:t>Discussion – Community Spirit</w:t>
      </w:r>
      <w:r w:rsidR="00927EFB">
        <w:rPr>
          <w:b/>
          <w:bCs/>
          <w:sz w:val="24"/>
          <w:szCs w:val="24"/>
        </w:rPr>
        <w:t>/Thank You</w:t>
      </w:r>
      <w:r w:rsidRPr="00C96445">
        <w:rPr>
          <w:b/>
          <w:bCs/>
          <w:sz w:val="24"/>
          <w:szCs w:val="24"/>
        </w:rPr>
        <w:t xml:space="preserve"> Flags</w:t>
      </w:r>
    </w:p>
    <w:p w14:paraId="22A4215F" w14:textId="0E13A142" w:rsidR="00C96445" w:rsidRDefault="00C96445">
      <w:pPr>
        <w:rPr>
          <w:sz w:val="24"/>
          <w:szCs w:val="24"/>
        </w:rPr>
      </w:pPr>
      <w:r>
        <w:rPr>
          <w:sz w:val="24"/>
          <w:szCs w:val="24"/>
        </w:rPr>
        <w:t xml:space="preserve">Larry voiced the idea to put our flags at various locations around the city to inspire community spirit and support the work being done to address the pandemic. John has approval from the city to place flags near flower beds. It’s recognized that with frozen ground it is a challenge until it thaws. Perhaps up to 50 could be placed in these locations. He has also talked with a couple representatives of the Bethany Group that has many senior housing facilities. Just waiting for an official OK. Could also consider other senior’s facilities, the hospital, clinics, police stations, EMS base, fire station. Cliff suggested building a </w:t>
      </w:r>
      <w:r>
        <w:rPr>
          <w:sz w:val="24"/>
          <w:szCs w:val="24"/>
        </w:rPr>
        <w:lastRenderedPageBreak/>
        <w:t>base for 3 to 5 flags that could be moved around. It was suggested we shouldn’t have so many they get ignored.</w:t>
      </w:r>
    </w:p>
    <w:p w14:paraId="608D492C" w14:textId="708FB2BC" w:rsidR="00C96445" w:rsidRDefault="00C96445">
      <w:pPr>
        <w:rPr>
          <w:sz w:val="24"/>
          <w:szCs w:val="24"/>
        </w:rPr>
      </w:pPr>
      <w:r>
        <w:rPr>
          <w:sz w:val="24"/>
          <w:szCs w:val="24"/>
        </w:rPr>
        <w:t xml:space="preserve">Part of proceeding is making sure the </w:t>
      </w:r>
      <w:r w:rsidRPr="00C96445">
        <w:rPr>
          <w:i/>
          <w:iCs/>
          <w:sz w:val="24"/>
          <w:szCs w:val="24"/>
        </w:rPr>
        <w:t>Booster</w:t>
      </w:r>
      <w:r>
        <w:rPr>
          <w:sz w:val="24"/>
          <w:szCs w:val="24"/>
        </w:rPr>
        <w:t xml:space="preserve"> is on side, perhaps the front page, to explain what we’re doing.</w:t>
      </w:r>
      <w:r w:rsidR="00606344">
        <w:rPr>
          <w:sz w:val="24"/>
          <w:szCs w:val="24"/>
        </w:rPr>
        <w:t xml:space="preserve"> There was a concern of theft raised. It was felt if we do a good job of explaining why they are out, that should not be a problem. Do we </w:t>
      </w:r>
      <w:r w:rsidR="00927EFB">
        <w:rPr>
          <w:sz w:val="24"/>
          <w:szCs w:val="24"/>
        </w:rPr>
        <w:t>consider</w:t>
      </w:r>
      <w:r w:rsidR="00606344">
        <w:rPr>
          <w:sz w:val="24"/>
          <w:szCs w:val="24"/>
        </w:rPr>
        <w:t xml:space="preserve"> using this as an advertisement of our holiday flag program? Do we solicit donations to COVID projects?</w:t>
      </w:r>
    </w:p>
    <w:p w14:paraId="748EAE0E" w14:textId="2D9DB0F6" w:rsidR="00606344" w:rsidRDefault="00606344">
      <w:pPr>
        <w:rPr>
          <w:sz w:val="24"/>
          <w:szCs w:val="24"/>
        </w:rPr>
      </w:pPr>
      <w:r>
        <w:rPr>
          <w:sz w:val="24"/>
          <w:szCs w:val="24"/>
        </w:rPr>
        <w:t>After a good discussion – you are asked to bring your ideas to next week’s meeting so we can focus on a plan.</w:t>
      </w:r>
    </w:p>
    <w:p w14:paraId="159A96F3" w14:textId="3AA40992" w:rsidR="00606344" w:rsidRDefault="00606344">
      <w:pPr>
        <w:rPr>
          <w:sz w:val="24"/>
          <w:szCs w:val="24"/>
        </w:rPr>
      </w:pPr>
      <w:r w:rsidRPr="00521C5F">
        <w:rPr>
          <w:b/>
          <w:bCs/>
          <w:sz w:val="24"/>
          <w:szCs w:val="24"/>
        </w:rPr>
        <w:t>Reminders</w:t>
      </w:r>
      <w:r>
        <w:rPr>
          <w:sz w:val="24"/>
          <w:szCs w:val="24"/>
        </w:rPr>
        <w:t>:</w:t>
      </w:r>
    </w:p>
    <w:p w14:paraId="4BB9739A" w14:textId="1E963342" w:rsidR="00606344" w:rsidRDefault="00606344" w:rsidP="00606344">
      <w:pPr>
        <w:pStyle w:val="ListParagraph"/>
        <w:numPr>
          <w:ilvl w:val="0"/>
          <w:numId w:val="3"/>
        </w:numPr>
        <w:rPr>
          <w:sz w:val="24"/>
          <w:szCs w:val="24"/>
        </w:rPr>
      </w:pPr>
      <w:r>
        <w:rPr>
          <w:sz w:val="24"/>
          <w:szCs w:val="24"/>
        </w:rPr>
        <w:t xml:space="preserve">Send stories and photos to </w:t>
      </w:r>
      <w:hyperlink r:id="rId7" w:history="1">
        <w:r w:rsidRPr="00927EFB">
          <w:rPr>
            <w:rStyle w:val="Hyperlink"/>
            <w:sz w:val="24"/>
            <w:szCs w:val="24"/>
          </w:rPr>
          <w:t>Tricia</w:t>
        </w:r>
      </w:hyperlink>
      <w:r>
        <w:rPr>
          <w:sz w:val="24"/>
          <w:szCs w:val="24"/>
        </w:rPr>
        <w:t xml:space="preserve"> and </w:t>
      </w:r>
      <w:hyperlink r:id="rId8" w:history="1">
        <w:r w:rsidRPr="00927EFB">
          <w:rPr>
            <w:rStyle w:val="Hyperlink"/>
            <w:sz w:val="24"/>
            <w:szCs w:val="24"/>
          </w:rPr>
          <w:t>Morris</w:t>
        </w:r>
      </w:hyperlink>
      <w:r>
        <w:rPr>
          <w:sz w:val="24"/>
          <w:szCs w:val="24"/>
        </w:rPr>
        <w:t xml:space="preserve"> for social media and the website</w:t>
      </w:r>
    </w:p>
    <w:p w14:paraId="3A617A2C" w14:textId="7F67DE76" w:rsidR="00606344" w:rsidRDefault="00606344" w:rsidP="00606344">
      <w:pPr>
        <w:pStyle w:val="ListParagraph"/>
        <w:numPr>
          <w:ilvl w:val="0"/>
          <w:numId w:val="3"/>
        </w:numPr>
        <w:rPr>
          <w:sz w:val="24"/>
          <w:szCs w:val="24"/>
        </w:rPr>
      </w:pPr>
      <w:r>
        <w:rPr>
          <w:sz w:val="24"/>
          <w:szCs w:val="24"/>
        </w:rPr>
        <w:t>No Monday evening meeting April 13</w:t>
      </w:r>
      <w:r w:rsidRPr="00606344">
        <w:rPr>
          <w:sz w:val="24"/>
          <w:szCs w:val="24"/>
          <w:vertAlign w:val="superscript"/>
        </w:rPr>
        <w:t>th</w:t>
      </w:r>
    </w:p>
    <w:p w14:paraId="4ECE41BD" w14:textId="0F151689" w:rsidR="00606344" w:rsidRDefault="00606344" w:rsidP="00606344">
      <w:pPr>
        <w:pStyle w:val="ListParagraph"/>
        <w:numPr>
          <w:ilvl w:val="0"/>
          <w:numId w:val="3"/>
        </w:numPr>
        <w:rPr>
          <w:sz w:val="24"/>
          <w:szCs w:val="24"/>
        </w:rPr>
      </w:pPr>
      <w:r>
        <w:rPr>
          <w:sz w:val="24"/>
          <w:szCs w:val="24"/>
        </w:rPr>
        <w:t>Club Zoom meeting next Tuesday, April 14</w:t>
      </w:r>
      <w:r w:rsidRPr="00606344">
        <w:rPr>
          <w:sz w:val="24"/>
          <w:szCs w:val="24"/>
          <w:vertAlign w:val="superscript"/>
        </w:rPr>
        <w:t>th</w:t>
      </w:r>
      <w:r>
        <w:rPr>
          <w:sz w:val="24"/>
          <w:szCs w:val="24"/>
        </w:rPr>
        <w:t xml:space="preserve"> at 7:00 am – Odell will send you a password. The waiting room will be in effect so there may be a lag as Odell recognizes your login and lets you in. If Zoom has updated their requirements to include you having a Zoom account, download the app for a free account.</w:t>
      </w:r>
    </w:p>
    <w:p w14:paraId="370E35A6" w14:textId="526B85AE" w:rsidR="00606344" w:rsidRDefault="00606344" w:rsidP="00606344">
      <w:pPr>
        <w:pStyle w:val="ListParagraph"/>
        <w:numPr>
          <w:ilvl w:val="0"/>
          <w:numId w:val="3"/>
        </w:numPr>
        <w:rPr>
          <w:sz w:val="24"/>
          <w:szCs w:val="24"/>
        </w:rPr>
      </w:pPr>
      <w:r>
        <w:rPr>
          <w:sz w:val="24"/>
          <w:szCs w:val="24"/>
        </w:rPr>
        <w:t>Board meeting will follow the club meeting after a short break</w:t>
      </w:r>
    </w:p>
    <w:p w14:paraId="01F44FAA" w14:textId="586E01A8" w:rsidR="00606344" w:rsidRDefault="00FC5C9B" w:rsidP="00606344">
      <w:pPr>
        <w:rPr>
          <w:sz w:val="24"/>
          <w:szCs w:val="24"/>
        </w:rPr>
      </w:pPr>
      <w:r>
        <w:rPr>
          <w:sz w:val="24"/>
          <w:szCs w:val="24"/>
        </w:rPr>
        <w:t>Paulo Coelho, Brazilian novelist – The world is changed by your example not by your opinion.</w:t>
      </w:r>
    </w:p>
    <w:p w14:paraId="0F426C0A" w14:textId="02378597" w:rsidR="00FC5C9B" w:rsidRDefault="00FC5C9B" w:rsidP="00606344">
      <w:pPr>
        <w:rPr>
          <w:sz w:val="24"/>
          <w:szCs w:val="24"/>
        </w:rPr>
      </w:pPr>
    </w:p>
    <w:p w14:paraId="3113F221" w14:textId="583CA4B6" w:rsidR="00FC5C9B" w:rsidRPr="00606344" w:rsidRDefault="00FC5C9B" w:rsidP="00606344">
      <w:pPr>
        <w:rPr>
          <w:sz w:val="24"/>
          <w:szCs w:val="24"/>
        </w:rPr>
      </w:pPr>
      <w:r>
        <w:rPr>
          <w:sz w:val="24"/>
          <w:szCs w:val="24"/>
        </w:rPr>
        <w:t>Morris</w:t>
      </w:r>
      <w:r>
        <w:rPr>
          <w:sz w:val="24"/>
          <w:szCs w:val="24"/>
        </w:rPr>
        <w:br/>
        <w:t>587.322.2555</w:t>
      </w:r>
    </w:p>
    <w:sectPr w:rsidR="00FC5C9B" w:rsidRPr="00606344" w:rsidSect="00050763">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4D34"/>
    <w:multiLevelType w:val="hybridMultilevel"/>
    <w:tmpl w:val="071E8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F82716"/>
    <w:multiLevelType w:val="hybridMultilevel"/>
    <w:tmpl w:val="420408B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20F797B"/>
    <w:multiLevelType w:val="hybridMultilevel"/>
    <w:tmpl w:val="65C8078C"/>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63"/>
    <w:rsid w:val="00050763"/>
    <w:rsid w:val="001B4862"/>
    <w:rsid w:val="00486E80"/>
    <w:rsid w:val="004D00BB"/>
    <w:rsid w:val="00521C5F"/>
    <w:rsid w:val="00530577"/>
    <w:rsid w:val="0057788F"/>
    <w:rsid w:val="005A36C9"/>
    <w:rsid w:val="00606344"/>
    <w:rsid w:val="006F3E01"/>
    <w:rsid w:val="008A3D2F"/>
    <w:rsid w:val="00927EFB"/>
    <w:rsid w:val="009B47C5"/>
    <w:rsid w:val="00A94097"/>
    <w:rsid w:val="00C851AF"/>
    <w:rsid w:val="00C96445"/>
    <w:rsid w:val="00F567C1"/>
    <w:rsid w:val="00FC5C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7757"/>
  <w15:chartTrackingRefBased/>
  <w15:docId w15:val="{073E84DA-BF93-48F5-8463-1DE9247F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E80"/>
    <w:pPr>
      <w:ind w:left="720"/>
      <w:contextualSpacing/>
    </w:pPr>
  </w:style>
  <w:style w:type="character" w:styleId="Hyperlink">
    <w:name w:val="Hyperlink"/>
    <w:basedOn w:val="DefaultParagraphFont"/>
    <w:uiPriority w:val="99"/>
    <w:unhideWhenUsed/>
    <w:rsid w:val="00486E80"/>
    <w:rPr>
      <w:color w:val="0563C1" w:themeColor="hyperlink"/>
      <w:u w:val="single"/>
    </w:rPr>
  </w:style>
  <w:style w:type="character" w:styleId="UnresolvedMention">
    <w:name w:val="Unresolved Mention"/>
    <w:basedOn w:val="DefaultParagraphFont"/>
    <w:uiPriority w:val="99"/>
    <w:semiHidden/>
    <w:unhideWhenUsed/>
    <w:rsid w:val="00486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tary.morris@telus.net?subject=Website%20Idea" TargetMode="External"/><Relationship Id="rId3" Type="http://schemas.openxmlformats.org/officeDocument/2006/relationships/settings" Target="settings.xml"/><Relationship Id="rId7" Type="http://schemas.openxmlformats.org/officeDocument/2006/relationships/hyperlink" Target="mailto:Tricia@AlexanderTwomey.com?subject=Social%20Media%20Id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Hk-vDfTm56Q" TargetMode="External"/><Relationship Id="rId5" Type="http://schemas.openxmlformats.org/officeDocument/2006/relationships/hyperlink" Target="cdss7@telusplanet.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Henderson</dc:creator>
  <cp:keywords/>
  <dc:description/>
  <cp:lastModifiedBy>Morris Henderson</cp:lastModifiedBy>
  <cp:revision>10</cp:revision>
  <dcterms:created xsi:type="dcterms:W3CDTF">2020-04-10T22:39:00Z</dcterms:created>
  <dcterms:modified xsi:type="dcterms:W3CDTF">2020-04-11T03:06:00Z</dcterms:modified>
</cp:coreProperties>
</file>