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99BD2" w14:textId="13E2D139" w:rsidR="00316151" w:rsidRDefault="006337FE">
      <w:r>
        <w:t>Rotary Club of Camrose Daybreak</w:t>
      </w:r>
    </w:p>
    <w:p w14:paraId="7F8131FF" w14:textId="48BD9A5A" w:rsidR="006337FE" w:rsidRDefault="006337FE">
      <w:r>
        <w:t>EyeOpener June 16, 2020 Fellowships and RAGS</w:t>
      </w:r>
    </w:p>
    <w:p w14:paraId="2CD73C8C" w14:textId="583A9622" w:rsidR="006337FE" w:rsidRDefault="006337FE"/>
    <w:p w14:paraId="5A9E76EF" w14:textId="76727004" w:rsidR="006337FE" w:rsidRDefault="006337FE">
      <w:r>
        <w:t>June is Rotary Fellowship Month</w:t>
      </w:r>
    </w:p>
    <w:p w14:paraId="51C1CBC9" w14:textId="12B3C054" w:rsidR="006337FE" w:rsidRDefault="006337FE"/>
    <w:p w14:paraId="14E615FC" w14:textId="1351AF5C" w:rsidR="006337FE" w:rsidRDefault="006337FE">
      <w:r>
        <w:t xml:space="preserve">Odell opened the meeting playing an </w:t>
      </w:r>
      <w:r w:rsidRPr="00396A0E">
        <w:rPr>
          <w:i/>
          <w:iCs/>
        </w:rPr>
        <w:t>O Canada</w:t>
      </w:r>
      <w:r>
        <w:t xml:space="preserve"> video, 14 members joined the online meeting</w:t>
      </w:r>
    </w:p>
    <w:p w14:paraId="3FC10555" w14:textId="6AF66E76" w:rsidR="008A759A" w:rsidRDefault="008A759A"/>
    <w:p w14:paraId="0AF883E1" w14:textId="43F2E24A" w:rsidR="008A759A" w:rsidRDefault="008A759A">
      <w:r>
        <w:t xml:space="preserve">Destiny offered a quote by Bill Bullard for </w:t>
      </w:r>
      <w:r w:rsidRPr="008A759A">
        <w:rPr>
          <w:b/>
          <w:bCs/>
        </w:rPr>
        <w:t>Food for Thought</w:t>
      </w:r>
      <w:r>
        <w:t>:</w:t>
      </w:r>
    </w:p>
    <w:p w14:paraId="57E008C6" w14:textId="77777777" w:rsidR="008A759A" w:rsidRDefault="008A759A"/>
    <w:p w14:paraId="374DBACD" w14:textId="561D7A8A" w:rsidR="008A759A" w:rsidRPr="008A759A" w:rsidRDefault="008A759A" w:rsidP="008A759A">
      <w:pPr>
        <w:ind w:left="720"/>
        <w:rPr>
          <w:rFonts w:ascii="Calibri" w:hAnsi="Calibri" w:cs="Calibri"/>
        </w:rPr>
      </w:pPr>
      <w:r w:rsidRPr="008A759A">
        <w:rPr>
          <w:rFonts w:ascii="Calibri" w:hAnsi="Calibri" w:cs="Calibri"/>
          <w:i/>
          <w:iCs/>
        </w:rPr>
        <w:t>Opinion is really the lowest form of human knowledge. It requires no accountability, no understanding. The highest form of knowledge is empathy, for it requires us to suspend our egos and live in another’s world. It requires profound purpose larger than the self kind of understanding</w:t>
      </w:r>
      <w:r w:rsidRPr="008A759A">
        <w:rPr>
          <w:rFonts w:ascii="Calibri" w:hAnsi="Calibri" w:cs="Calibri"/>
        </w:rPr>
        <w:t>.</w:t>
      </w:r>
    </w:p>
    <w:p w14:paraId="29BB96C6" w14:textId="1C93ED5E" w:rsidR="008A759A" w:rsidRDefault="008A759A" w:rsidP="008A759A">
      <w:pPr>
        <w:rPr>
          <w:rFonts w:ascii="Calibri" w:hAnsi="Calibri" w:cs="Calibri"/>
          <w:color w:val="1F497D"/>
        </w:rPr>
      </w:pPr>
    </w:p>
    <w:p w14:paraId="59D82A33" w14:textId="1CDD33B5" w:rsidR="008A759A" w:rsidRDefault="008A759A">
      <w:r>
        <w:t xml:space="preserve">Dean will offer </w:t>
      </w:r>
      <w:r w:rsidRPr="008A759A">
        <w:rPr>
          <w:b/>
          <w:bCs/>
        </w:rPr>
        <w:t>Food for Thought</w:t>
      </w:r>
      <w:r>
        <w:t xml:space="preserve"> next week.</w:t>
      </w:r>
    </w:p>
    <w:p w14:paraId="6D157520" w14:textId="6B3B4CAD" w:rsidR="00E95996" w:rsidRDefault="00E95996"/>
    <w:p w14:paraId="5CF97305" w14:textId="1A6BB73D" w:rsidR="00E95996" w:rsidRPr="00743B27" w:rsidRDefault="00E95996">
      <w:pPr>
        <w:rPr>
          <w:b/>
          <w:bCs/>
        </w:rPr>
      </w:pPr>
      <w:r w:rsidRPr="00743B27">
        <w:rPr>
          <w:b/>
          <w:bCs/>
        </w:rPr>
        <w:t>Announcements</w:t>
      </w:r>
    </w:p>
    <w:p w14:paraId="31616871" w14:textId="00F08342" w:rsidR="00E95996" w:rsidRDefault="00E95996"/>
    <w:p w14:paraId="25E8240A" w14:textId="3D5AE1D3" w:rsidR="00E95996" w:rsidRDefault="00E95996" w:rsidP="00E95996">
      <w:pPr>
        <w:pStyle w:val="ListParagraph"/>
        <w:numPr>
          <w:ilvl w:val="0"/>
          <w:numId w:val="1"/>
        </w:numPr>
      </w:pPr>
      <w:r>
        <w:t>L</w:t>
      </w:r>
      <w:r w:rsidR="002304B5">
        <w:t>a</w:t>
      </w:r>
      <w:r>
        <w:t xml:space="preserve">st year the </w:t>
      </w:r>
      <w:r w:rsidRPr="002304B5">
        <w:rPr>
          <w:b/>
          <w:bCs/>
        </w:rPr>
        <w:t>Rotary Foundation</w:t>
      </w:r>
      <w:r>
        <w:t xml:space="preserve"> funded over 1,400 projects worth more than $86 million dollars.</w:t>
      </w:r>
      <w:r w:rsidR="002304B5">
        <w:t xml:space="preserve"> Along with partners, over 2.5 billion children have been immunized against polio since 1988. Our club has achieved 93% of our US$4,000 Annual Fund goal and over 100% of our US$1,000 PolioPlus goal. The Rotary year ends June 20</w:t>
      </w:r>
      <w:r w:rsidR="002304B5" w:rsidRPr="002304B5">
        <w:rPr>
          <w:vertAlign w:val="superscript"/>
        </w:rPr>
        <w:t>th</w:t>
      </w:r>
      <w:r w:rsidR="002304B5">
        <w:t>.</w:t>
      </w:r>
    </w:p>
    <w:p w14:paraId="115EF3B0" w14:textId="42337C04" w:rsidR="002304B5" w:rsidRDefault="002304B5" w:rsidP="00E95996">
      <w:pPr>
        <w:pStyle w:val="ListParagraph"/>
        <w:numPr>
          <w:ilvl w:val="0"/>
          <w:numId w:val="1"/>
        </w:numPr>
      </w:pPr>
      <w:r>
        <w:t xml:space="preserve">The </w:t>
      </w:r>
      <w:r w:rsidRPr="00111FB9">
        <w:rPr>
          <w:b/>
          <w:bCs/>
        </w:rPr>
        <w:t>2020 Rotary Virtual Convention</w:t>
      </w:r>
      <w:r>
        <w:t xml:space="preserve"> runs June 20 to 26</w:t>
      </w:r>
      <w:r w:rsidRPr="002304B5">
        <w:rPr>
          <w:vertAlign w:val="superscript"/>
        </w:rPr>
        <w:t>th</w:t>
      </w:r>
      <w:r>
        <w:t xml:space="preserve">. General Sessions on the opening weekend and 3 Breakout Sessions daily during the week will be available on demand after the live sessions. See </w:t>
      </w:r>
      <w:hyperlink r:id="rId5" w:history="1">
        <w:r w:rsidRPr="002304B5">
          <w:rPr>
            <w:rStyle w:val="Hyperlink"/>
          </w:rPr>
          <w:t>reconvention.org</w:t>
        </w:r>
      </w:hyperlink>
      <w:r>
        <w:t xml:space="preserve"> for details.</w:t>
      </w:r>
    </w:p>
    <w:p w14:paraId="4C298390" w14:textId="646FC3D4" w:rsidR="00EC1C60" w:rsidRDefault="00EC1C60" w:rsidP="00E95996">
      <w:pPr>
        <w:pStyle w:val="ListParagraph"/>
        <w:numPr>
          <w:ilvl w:val="0"/>
          <w:numId w:val="1"/>
        </w:numPr>
      </w:pPr>
      <w:r>
        <w:t xml:space="preserve">The </w:t>
      </w:r>
      <w:r w:rsidRPr="00111FB9">
        <w:rPr>
          <w:b/>
          <w:bCs/>
        </w:rPr>
        <w:t xml:space="preserve">Virtual District 5370 Governor </w:t>
      </w:r>
      <w:r w:rsidR="00111FB9" w:rsidRPr="00111FB9">
        <w:rPr>
          <w:b/>
          <w:bCs/>
        </w:rPr>
        <w:t>C</w:t>
      </w:r>
      <w:r w:rsidRPr="00111FB9">
        <w:rPr>
          <w:b/>
          <w:bCs/>
        </w:rPr>
        <w:t>hangeover</w:t>
      </w:r>
      <w:r>
        <w:t xml:space="preserve"> will be at 5:30 pm on Wednesday, June 24</w:t>
      </w:r>
      <w:r w:rsidRPr="00EC1C60">
        <w:rPr>
          <w:vertAlign w:val="superscript"/>
        </w:rPr>
        <w:t>th</w:t>
      </w:r>
      <w:r>
        <w:t>. Let me know if you want to attend and didn’t receive the invitation email.</w:t>
      </w:r>
    </w:p>
    <w:p w14:paraId="5BB6977D" w14:textId="1024B5C1" w:rsidR="00EC1C60" w:rsidRDefault="00111FB9" w:rsidP="00E95996">
      <w:pPr>
        <w:pStyle w:val="ListParagraph"/>
        <w:numPr>
          <w:ilvl w:val="0"/>
          <w:numId w:val="1"/>
        </w:numPr>
      </w:pPr>
      <w:r>
        <w:t xml:space="preserve">The </w:t>
      </w:r>
      <w:r w:rsidRPr="00111FB9">
        <w:rPr>
          <w:b/>
          <w:bCs/>
        </w:rPr>
        <w:t>Vision 2020 District Conference</w:t>
      </w:r>
      <w:r>
        <w:t xml:space="preserve"> will be a virtual conference on Saturday September </w:t>
      </w:r>
      <w:r w:rsidR="00A66166">
        <w:t>12</w:t>
      </w:r>
      <w:r w:rsidRPr="00111FB9">
        <w:rPr>
          <w:vertAlign w:val="superscript"/>
        </w:rPr>
        <w:t>th</w:t>
      </w:r>
      <w:r>
        <w:t>. Details to follow for this free event.</w:t>
      </w:r>
    </w:p>
    <w:p w14:paraId="3FB94908" w14:textId="15BF70DB" w:rsidR="00EC1C60" w:rsidRDefault="002304B5" w:rsidP="00111FB9">
      <w:pPr>
        <w:pStyle w:val="ListParagraph"/>
        <w:numPr>
          <w:ilvl w:val="0"/>
          <w:numId w:val="1"/>
        </w:numPr>
      </w:pPr>
      <w:r>
        <w:t>Club dues for 2020-2021 are due July 1</w:t>
      </w:r>
      <w:r w:rsidRPr="002304B5">
        <w:rPr>
          <w:vertAlign w:val="superscript"/>
        </w:rPr>
        <w:t>st</w:t>
      </w:r>
      <w:r>
        <w:t xml:space="preserve">. John will be sending invoices for $125 </w:t>
      </w:r>
      <w:r w:rsidR="00EC1C60">
        <w:t>to cover</w:t>
      </w:r>
      <w:r>
        <w:t xml:space="preserve"> the July to December position shortly. Feel free to drop off a cheque to John for your dues.</w:t>
      </w:r>
      <w:r w:rsidR="00EC1C60">
        <w:t xml:space="preserve"> If you prefer, you can pay the $250 annual amount.</w:t>
      </w:r>
    </w:p>
    <w:p w14:paraId="6C59381B" w14:textId="324123D4" w:rsidR="00CB667D" w:rsidRDefault="00CB667D" w:rsidP="00CB667D"/>
    <w:p w14:paraId="080842E7" w14:textId="287A16AA" w:rsidR="00CB667D" w:rsidRPr="00743B27" w:rsidRDefault="00CB667D" w:rsidP="00CB667D">
      <w:pPr>
        <w:rPr>
          <w:b/>
          <w:bCs/>
        </w:rPr>
      </w:pPr>
      <w:r w:rsidRPr="00743B27">
        <w:rPr>
          <w:b/>
          <w:bCs/>
        </w:rPr>
        <w:t>Happy Bucks</w:t>
      </w:r>
    </w:p>
    <w:p w14:paraId="6EC449CD" w14:textId="7B5039B3" w:rsidR="00CB667D" w:rsidRDefault="00CB667D" w:rsidP="00CB667D"/>
    <w:p w14:paraId="4FC28E86" w14:textId="5B4BEFDF" w:rsidR="00CB667D" w:rsidRDefault="00CB667D" w:rsidP="00CB667D">
      <w:pPr>
        <w:pStyle w:val="ListParagraph"/>
        <w:numPr>
          <w:ilvl w:val="0"/>
          <w:numId w:val="2"/>
        </w:numPr>
      </w:pPr>
      <w:r>
        <w:t>Sad buck for second cat’s passing, but happy buck for drawing of cats with halos</w:t>
      </w:r>
    </w:p>
    <w:p w14:paraId="0B3E2F88" w14:textId="05FBE224" w:rsidR="00CB667D" w:rsidRDefault="00CB667D" w:rsidP="00CB667D">
      <w:pPr>
        <w:pStyle w:val="ListParagraph"/>
        <w:numPr>
          <w:ilvl w:val="0"/>
          <w:numId w:val="2"/>
        </w:numPr>
      </w:pPr>
      <w:r>
        <w:t>Visit and yard maintenance, construction with daughter in Red Deer</w:t>
      </w:r>
    </w:p>
    <w:p w14:paraId="2B1F3EFE" w14:textId="73B7A967" w:rsidR="00CB667D" w:rsidRDefault="00CB667D" w:rsidP="00CB667D">
      <w:pPr>
        <w:pStyle w:val="ListParagraph"/>
        <w:numPr>
          <w:ilvl w:val="0"/>
          <w:numId w:val="2"/>
        </w:numPr>
      </w:pPr>
      <w:r>
        <w:t>Flooding on lake lot has made room for ducks to nest</w:t>
      </w:r>
    </w:p>
    <w:p w14:paraId="67EABCF1" w14:textId="5A7F6740" w:rsidR="00CB667D" w:rsidRDefault="00CB667D" w:rsidP="00CB667D">
      <w:pPr>
        <w:pStyle w:val="ListParagraph"/>
        <w:numPr>
          <w:ilvl w:val="0"/>
          <w:numId w:val="2"/>
        </w:numPr>
      </w:pPr>
      <w:r>
        <w:t>Heading to cottage in Ontario soon (mixed emotions at play)</w:t>
      </w:r>
    </w:p>
    <w:p w14:paraId="64A8F1AB" w14:textId="6122DEB2" w:rsidR="00CB667D" w:rsidRDefault="00396A0E" w:rsidP="00CB667D">
      <w:pPr>
        <w:pStyle w:val="ListParagraph"/>
        <w:numPr>
          <w:ilvl w:val="0"/>
          <w:numId w:val="2"/>
        </w:numPr>
      </w:pPr>
      <w:r>
        <w:t>Sump pump failed, quickly fixed – very high water table</w:t>
      </w:r>
    </w:p>
    <w:p w14:paraId="11C62A55" w14:textId="0244B878" w:rsidR="00396A0E" w:rsidRDefault="00396A0E" w:rsidP="00CB667D">
      <w:pPr>
        <w:pStyle w:val="ListParagraph"/>
        <w:numPr>
          <w:ilvl w:val="0"/>
          <w:numId w:val="2"/>
        </w:numPr>
      </w:pPr>
      <w:r>
        <w:t>Journal came and is great aid to organize and reflect</w:t>
      </w:r>
    </w:p>
    <w:p w14:paraId="21657863" w14:textId="1500F89B" w:rsidR="00396A0E" w:rsidRDefault="00396A0E" w:rsidP="00CB667D">
      <w:pPr>
        <w:pStyle w:val="ListParagraph"/>
        <w:numPr>
          <w:ilvl w:val="0"/>
          <w:numId w:val="2"/>
        </w:numPr>
      </w:pPr>
      <w:r>
        <w:t xml:space="preserve">Nephews, age 3 and 5, can sing </w:t>
      </w:r>
      <w:r w:rsidRPr="00396A0E">
        <w:rPr>
          <w:i/>
          <w:iCs/>
        </w:rPr>
        <w:t>O Canada</w:t>
      </w:r>
      <w:r>
        <w:t xml:space="preserve"> and niece 3 knows tune</w:t>
      </w:r>
    </w:p>
    <w:p w14:paraId="614DFDFD" w14:textId="27BAB673" w:rsidR="00396A0E" w:rsidRDefault="00396A0E" w:rsidP="00CB667D">
      <w:pPr>
        <w:pStyle w:val="ListParagraph"/>
        <w:numPr>
          <w:ilvl w:val="0"/>
          <w:numId w:val="2"/>
        </w:numPr>
      </w:pPr>
      <w:r>
        <w:t>Wildflowers blooming at cabin – had to get identification book out again, friendly skunks around</w:t>
      </w:r>
    </w:p>
    <w:p w14:paraId="40F61BDD" w14:textId="5E3281B6" w:rsidR="00396A0E" w:rsidRDefault="00396A0E" w:rsidP="00396A0E"/>
    <w:p w14:paraId="52A70ABE" w14:textId="4E8E1113" w:rsidR="00396A0E" w:rsidRPr="00396A0E" w:rsidRDefault="00396A0E" w:rsidP="00396A0E">
      <w:pPr>
        <w:rPr>
          <w:b/>
          <w:bCs/>
        </w:rPr>
      </w:pPr>
      <w:r w:rsidRPr="00396A0E">
        <w:rPr>
          <w:b/>
          <w:bCs/>
        </w:rPr>
        <w:t>Presentation – Rotary Fellowships and RAGS</w:t>
      </w:r>
    </w:p>
    <w:p w14:paraId="3B31E822" w14:textId="04A33F37" w:rsidR="00396A0E" w:rsidRDefault="00396A0E" w:rsidP="00396A0E"/>
    <w:p w14:paraId="7B2154C2" w14:textId="3291CBF2" w:rsidR="006337FE" w:rsidRDefault="00396A0E">
      <w:r>
        <w:t>Rotary Fellowships are</w:t>
      </w:r>
      <w:r w:rsidR="00772377">
        <w:t xml:space="preserve"> international groups that share a common passion. Being part of a Fellowship is a fun way to make friends around the world, explore a hobby or profession, and enhance your Rotary experience.</w:t>
      </w:r>
    </w:p>
    <w:p w14:paraId="4F32CDF1" w14:textId="6B1369DE" w:rsidR="00772377" w:rsidRDefault="00772377"/>
    <w:p w14:paraId="62D16940" w14:textId="39B75D9E" w:rsidR="00772377" w:rsidRDefault="00772377" w:rsidP="00743B27">
      <w:pPr>
        <w:ind w:left="360"/>
      </w:pPr>
      <w:r>
        <w:t xml:space="preserve">4 Reasons </w:t>
      </w:r>
      <w:r w:rsidR="00743B27">
        <w:t>to Join</w:t>
      </w:r>
      <w:r>
        <w:t xml:space="preserve"> a Rotary Fellowship</w:t>
      </w:r>
    </w:p>
    <w:p w14:paraId="220CA509" w14:textId="653276F8" w:rsidR="00772377" w:rsidRDefault="00772377" w:rsidP="00743B27">
      <w:pPr>
        <w:pStyle w:val="ListParagraph"/>
        <w:numPr>
          <w:ilvl w:val="0"/>
          <w:numId w:val="4"/>
        </w:numPr>
        <w:ind w:left="1080"/>
      </w:pPr>
      <w:r>
        <w:t>Connect with like-minded Rotary members and make friends around the world</w:t>
      </w:r>
    </w:p>
    <w:p w14:paraId="5C0AF69D" w14:textId="5FD56690" w:rsidR="00772377" w:rsidRDefault="00772377" w:rsidP="00743B27">
      <w:pPr>
        <w:pStyle w:val="ListParagraph"/>
        <w:numPr>
          <w:ilvl w:val="0"/>
          <w:numId w:val="4"/>
        </w:numPr>
        <w:ind w:left="1080"/>
      </w:pPr>
      <w:r>
        <w:t>Implement service projects</w:t>
      </w:r>
    </w:p>
    <w:p w14:paraId="18CC9422" w14:textId="0C53E517" w:rsidR="00772377" w:rsidRDefault="00772377" w:rsidP="00743B27">
      <w:pPr>
        <w:pStyle w:val="ListParagraph"/>
        <w:numPr>
          <w:ilvl w:val="0"/>
          <w:numId w:val="4"/>
        </w:numPr>
        <w:ind w:left="1080"/>
      </w:pPr>
      <w:r>
        <w:t>Recruit your non-member friends to Rotary</w:t>
      </w:r>
    </w:p>
    <w:p w14:paraId="09884A2C" w14:textId="19390440" w:rsidR="00772377" w:rsidRDefault="00772377" w:rsidP="00743B27">
      <w:pPr>
        <w:pStyle w:val="ListParagraph"/>
        <w:numPr>
          <w:ilvl w:val="0"/>
          <w:numId w:val="4"/>
        </w:numPr>
        <w:ind w:left="1080"/>
      </w:pPr>
      <w:r>
        <w:t>Develop leadership skills</w:t>
      </w:r>
    </w:p>
    <w:p w14:paraId="3B64DC66" w14:textId="065C0594" w:rsidR="00772377" w:rsidRDefault="00772377" w:rsidP="00772377"/>
    <w:p w14:paraId="134EB637" w14:textId="553DCE8C" w:rsidR="00772377" w:rsidRDefault="00772377" w:rsidP="00772377">
      <w:r>
        <w:t>I am a member of Beers Rotarians Enjoy Worldwide (BREW). BREW has beer related functions at international conventions as well as local events around the world. This year luau and cruise events were planned for Honolulu, but of course were cancelled when the convention was cancelled. Instead</w:t>
      </w:r>
      <w:r w:rsidR="00743B27">
        <w:t>,</w:t>
      </w:r>
      <w:r>
        <w:t xml:space="preserve"> a couple of online Happy Hours have been held. At the last Happy Hour proceeds</w:t>
      </w:r>
      <w:r w:rsidR="00743B27">
        <w:t xml:space="preserve"> of</w:t>
      </w:r>
      <w:r>
        <w:t xml:space="preserve"> $5,000 from events were donated to the Water and Sanitation Rotary Action Group (WASRAG)</w:t>
      </w:r>
      <w:r w:rsidR="00743B27">
        <w:t xml:space="preserve"> </w:t>
      </w:r>
      <w:r>
        <w:t>bringing 4 years of donations to $15,000. WASRAG uses these funds in their projects to provide clean water and effective sanitation to villages around the w</w:t>
      </w:r>
      <w:r w:rsidR="00743469">
        <w:t>orld.</w:t>
      </w:r>
    </w:p>
    <w:p w14:paraId="3F29A202" w14:textId="3B38F5B4" w:rsidR="00743B27" w:rsidRDefault="00743B27" w:rsidP="00772377"/>
    <w:p w14:paraId="1336BF1A" w14:textId="5529C0CA" w:rsidR="00743B27" w:rsidRDefault="00743B27" w:rsidP="00772377">
      <w:pPr>
        <w:rPr>
          <w:rFonts w:cstheme="minorHAnsi"/>
          <w:shd w:val="clear" w:color="auto" w:fill="FFFFFF"/>
        </w:rPr>
      </w:pPr>
      <w:r w:rsidRPr="00743B27">
        <w:rPr>
          <w:rStyle w:val="Emphasis"/>
          <w:rFonts w:cstheme="minorHAnsi"/>
          <w:i w:val="0"/>
          <w:iCs w:val="0"/>
          <w:shd w:val="clear" w:color="auto" w:fill="FFFFFF"/>
        </w:rPr>
        <w:t>Action groups</w:t>
      </w:r>
      <w:r w:rsidRPr="00743B27">
        <w:rPr>
          <w:rFonts w:cstheme="minorHAnsi"/>
          <w:shd w:val="clear" w:color="auto" w:fill="FFFFFF"/>
        </w:rPr>
        <w:t> offer their technical expertise and support to help clubs plan and implement projects to increase our impact, one of </w:t>
      </w:r>
      <w:r w:rsidRPr="00743B27">
        <w:rPr>
          <w:rStyle w:val="Emphasis"/>
          <w:rFonts w:cstheme="minorHAnsi"/>
          <w:i w:val="0"/>
          <w:iCs w:val="0"/>
          <w:shd w:val="clear" w:color="auto" w:fill="FFFFFF"/>
        </w:rPr>
        <w:t>Rotary's</w:t>
      </w:r>
      <w:r>
        <w:rPr>
          <w:rStyle w:val="Emphasis"/>
          <w:rFonts w:cstheme="minorHAnsi"/>
          <w:i w:val="0"/>
          <w:iCs w:val="0"/>
          <w:shd w:val="clear" w:color="auto" w:fill="FFFFFF"/>
        </w:rPr>
        <w:t xml:space="preserve"> six</w:t>
      </w:r>
      <w:r w:rsidRPr="00743B27">
        <w:rPr>
          <w:rFonts w:cstheme="minorHAnsi"/>
          <w:shd w:val="clear" w:color="auto" w:fill="FFFFFF"/>
        </w:rPr>
        <w:t> strategic priorities.</w:t>
      </w:r>
    </w:p>
    <w:p w14:paraId="3DD5EF7B" w14:textId="53512350" w:rsidR="00743B27" w:rsidRDefault="00743B27" w:rsidP="00772377">
      <w:pPr>
        <w:rPr>
          <w:rFonts w:cstheme="minorHAnsi"/>
          <w:shd w:val="clear" w:color="auto" w:fill="FFFFFF"/>
        </w:rPr>
      </w:pPr>
    </w:p>
    <w:p w14:paraId="6AC4A7E6" w14:textId="5393C661" w:rsidR="00743B27" w:rsidRDefault="00743B27" w:rsidP="00772377">
      <w:pPr>
        <w:rPr>
          <w:rFonts w:cstheme="minorHAnsi"/>
          <w:shd w:val="clear" w:color="auto" w:fill="FFFFFF"/>
        </w:rPr>
      </w:pPr>
      <w:r>
        <w:rPr>
          <w:rFonts w:cstheme="minorHAnsi"/>
          <w:shd w:val="clear" w:color="auto" w:fill="FFFFFF"/>
        </w:rPr>
        <w:t>Learn more and see the existing groups:</w:t>
      </w:r>
    </w:p>
    <w:p w14:paraId="2EB2FDF5" w14:textId="23C56F94" w:rsidR="00743B27" w:rsidRDefault="00743B27" w:rsidP="00772377">
      <w:pPr>
        <w:rPr>
          <w:rFonts w:cstheme="minorHAnsi"/>
          <w:shd w:val="clear" w:color="auto" w:fill="FFFFFF"/>
        </w:rPr>
      </w:pPr>
    </w:p>
    <w:p w14:paraId="685656DB" w14:textId="672E46E3" w:rsidR="00743B27" w:rsidRDefault="00743B27" w:rsidP="00743B27">
      <w:pPr>
        <w:pStyle w:val="ListParagraph"/>
        <w:numPr>
          <w:ilvl w:val="0"/>
          <w:numId w:val="5"/>
        </w:numPr>
        <w:rPr>
          <w:rFonts w:cstheme="minorHAnsi"/>
        </w:rPr>
      </w:pPr>
      <w:r>
        <w:rPr>
          <w:rFonts w:cstheme="minorHAnsi"/>
        </w:rPr>
        <w:t xml:space="preserve">Fellowships – </w:t>
      </w:r>
      <w:hyperlink r:id="rId6" w:history="1">
        <w:r w:rsidRPr="00743B27">
          <w:rPr>
            <w:rStyle w:val="Hyperlink"/>
            <w:rFonts w:cstheme="minorHAnsi"/>
          </w:rPr>
          <w:t>rotary.org/fellowships</w:t>
        </w:r>
      </w:hyperlink>
    </w:p>
    <w:p w14:paraId="75625AFD" w14:textId="01BD5D5B" w:rsidR="00743B27" w:rsidRDefault="00743B27" w:rsidP="00743B27">
      <w:pPr>
        <w:pStyle w:val="ListParagraph"/>
        <w:numPr>
          <w:ilvl w:val="0"/>
          <w:numId w:val="5"/>
        </w:numPr>
        <w:rPr>
          <w:rFonts w:cstheme="minorHAnsi"/>
        </w:rPr>
      </w:pPr>
      <w:r>
        <w:rPr>
          <w:rFonts w:cstheme="minorHAnsi"/>
        </w:rPr>
        <w:t>Action Groups -</w:t>
      </w:r>
      <w:hyperlink r:id="rId7" w:history="1">
        <w:r w:rsidRPr="00743B27">
          <w:rPr>
            <w:rStyle w:val="Hyperlink"/>
            <w:rFonts w:cstheme="minorHAnsi"/>
          </w:rPr>
          <w:t>rotary.org/take-action/empower-leaders/rotary-action-groups</w:t>
        </w:r>
      </w:hyperlink>
    </w:p>
    <w:p w14:paraId="58B3174B" w14:textId="7D1521EA" w:rsidR="00743B27" w:rsidRDefault="00743B27" w:rsidP="00743B27">
      <w:pPr>
        <w:rPr>
          <w:rFonts w:cstheme="minorHAnsi"/>
        </w:rPr>
      </w:pPr>
    </w:p>
    <w:p w14:paraId="2EC2F962" w14:textId="485F45E8" w:rsidR="00743B27" w:rsidRPr="00743B27" w:rsidRDefault="00743B27" w:rsidP="00743B27">
      <w:pPr>
        <w:rPr>
          <w:rFonts w:cstheme="minorHAnsi"/>
          <w:b/>
          <w:bCs/>
        </w:rPr>
      </w:pPr>
      <w:r w:rsidRPr="00743B27">
        <w:rPr>
          <w:rFonts w:cstheme="minorHAnsi"/>
          <w:b/>
          <w:bCs/>
        </w:rPr>
        <w:t>Reminders</w:t>
      </w:r>
    </w:p>
    <w:p w14:paraId="0A09BAE3" w14:textId="325355A1" w:rsidR="00743B27" w:rsidRDefault="00743B27" w:rsidP="00743B27">
      <w:pPr>
        <w:rPr>
          <w:rFonts w:cstheme="minorHAnsi"/>
        </w:rPr>
      </w:pPr>
    </w:p>
    <w:p w14:paraId="6C044599" w14:textId="77777777" w:rsidR="002B0AB0" w:rsidRPr="002B0AB0" w:rsidRDefault="002B0AB0" w:rsidP="002B0AB0">
      <w:pPr>
        <w:rPr>
          <w:rFonts w:cstheme="minorHAnsi"/>
        </w:rPr>
      </w:pPr>
      <w:r>
        <w:rPr>
          <w:rFonts w:cstheme="minorHAnsi"/>
        </w:rPr>
        <w:t>Next Meeting Tuesday June 23</w:t>
      </w:r>
      <w:r w:rsidRPr="002B0AB0">
        <w:rPr>
          <w:rFonts w:cstheme="minorHAnsi"/>
          <w:vertAlign w:val="superscript"/>
        </w:rPr>
        <w:t>rd</w:t>
      </w:r>
      <w:r>
        <w:rPr>
          <w:rFonts w:cstheme="minorHAnsi"/>
        </w:rPr>
        <w:t xml:space="preserve"> 7:00 am – KIVA Investing</w:t>
      </w:r>
    </w:p>
    <w:p w14:paraId="07FAF8B1" w14:textId="1D205FBE" w:rsidR="002B0AB0" w:rsidRDefault="00743B27" w:rsidP="00743B27">
      <w:pPr>
        <w:rPr>
          <w:rFonts w:cstheme="minorHAnsi"/>
        </w:rPr>
      </w:pPr>
      <w:r>
        <w:rPr>
          <w:rFonts w:cstheme="minorHAnsi"/>
        </w:rPr>
        <w:t>Flags will be deployed on Thursday June 25</w:t>
      </w:r>
      <w:r w:rsidRPr="00743B27">
        <w:rPr>
          <w:rFonts w:cstheme="minorHAnsi"/>
          <w:vertAlign w:val="superscript"/>
        </w:rPr>
        <w:t>th</w:t>
      </w:r>
      <w:r>
        <w:rPr>
          <w:rFonts w:cstheme="minorHAnsi"/>
        </w:rPr>
        <w:t xml:space="preserve"> and picked up on Thursday July 2</w:t>
      </w:r>
      <w:r w:rsidRPr="00743B27">
        <w:rPr>
          <w:rFonts w:cstheme="minorHAnsi"/>
          <w:vertAlign w:val="superscript"/>
        </w:rPr>
        <w:t>nd</w:t>
      </w:r>
      <w:r w:rsidR="002B0AB0">
        <w:rPr>
          <w:rFonts w:cstheme="minorHAnsi"/>
          <w:vertAlign w:val="superscript"/>
        </w:rPr>
        <w:t xml:space="preserve"> </w:t>
      </w:r>
    </w:p>
    <w:p w14:paraId="7E05B737" w14:textId="5F8BBE84" w:rsidR="002B0AB0" w:rsidRDefault="002B0AB0" w:rsidP="00743B27">
      <w:pPr>
        <w:rPr>
          <w:rFonts w:cstheme="minorHAnsi"/>
        </w:rPr>
      </w:pPr>
      <w:r>
        <w:rPr>
          <w:rFonts w:cstheme="minorHAnsi"/>
        </w:rPr>
        <w:t>Meeting June 30</w:t>
      </w:r>
      <w:r w:rsidRPr="002B0AB0">
        <w:rPr>
          <w:rFonts w:cstheme="minorHAnsi"/>
          <w:vertAlign w:val="superscript"/>
        </w:rPr>
        <w:t>th</w:t>
      </w:r>
      <w:r>
        <w:rPr>
          <w:rFonts w:cstheme="minorHAnsi"/>
        </w:rPr>
        <w:t xml:space="preserve"> – Installation of 2020-2021 Board Officers</w:t>
      </w:r>
    </w:p>
    <w:p w14:paraId="0F18A745" w14:textId="3FD5C953" w:rsidR="008F2E9C" w:rsidRDefault="008F2E9C" w:rsidP="00743B27">
      <w:pPr>
        <w:rPr>
          <w:rFonts w:cstheme="minorHAnsi"/>
        </w:rPr>
      </w:pPr>
    </w:p>
    <w:p w14:paraId="07994508" w14:textId="76BF3377" w:rsidR="008F2E9C" w:rsidRDefault="008F2E9C" w:rsidP="00743B27">
      <w:pPr>
        <w:rPr>
          <w:rFonts w:cstheme="minorHAnsi"/>
        </w:rPr>
      </w:pPr>
      <w:r>
        <w:rPr>
          <w:rFonts w:cstheme="minorHAnsi"/>
        </w:rPr>
        <w:t>Morris</w:t>
      </w:r>
    </w:p>
    <w:p w14:paraId="20265F22" w14:textId="1B1A6A66" w:rsidR="008F2E9C" w:rsidRPr="002B0AB0" w:rsidRDefault="008F2E9C" w:rsidP="00743B27">
      <w:pPr>
        <w:rPr>
          <w:rFonts w:cstheme="minorHAnsi"/>
          <w:vertAlign w:val="superscript"/>
        </w:rPr>
      </w:pPr>
      <w:r>
        <w:rPr>
          <w:rFonts w:cstheme="minorHAnsi"/>
        </w:rPr>
        <w:t>587.322.2555</w:t>
      </w:r>
    </w:p>
    <w:sectPr w:rsidR="008F2E9C" w:rsidRPr="002B0AB0" w:rsidSect="00743B27">
      <w:pgSz w:w="12240" w:h="15840"/>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E196A"/>
    <w:multiLevelType w:val="hybridMultilevel"/>
    <w:tmpl w:val="46FED5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A233533"/>
    <w:multiLevelType w:val="hybridMultilevel"/>
    <w:tmpl w:val="5D1674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2D13EA6"/>
    <w:multiLevelType w:val="hybridMultilevel"/>
    <w:tmpl w:val="61B00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8E56BF4"/>
    <w:multiLevelType w:val="hybridMultilevel"/>
    <w:tmpl w:val="63B8F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5E10E47"/>
    <w:multiLevelType w:val="hybridMultilevel"/>
    <w:tmpl w:val="DEB0BF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FE"/>
    <w:rsid w:val="00111FB9"/>
    <w:rsid w:val="002304B5"/>
    <w:rsid w:val="002B0AB0"/>
    <w:rsid w:val="00396A0E"/>
    <w:rsid w:val="0051453E"/>
    <w:rsid w:val="006337FE"/>
    <w:rsid w:val="00743469"/>
    <w:rsid w:val="00743B27"/>
    <w:rsid w:val="00772377"/>
    <w:rsid w:val="008A759A"/>
    <w:rsid w:val="008F2E9C"/>
    <w:rsid w:val="009B47C5"/>
    <w:rsid w:val="00A66166"/>
    <w:rsid w:val="00C8757F"/>
    <w:rsid w:val="00CB667D"/>
    <w:rsid w:val="00E95996"/>
    <w:rsid w:val="00EC1C60"/>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378A4"/>
  <w15:chartTrackingRefBased/>
  <w15:docId w15:val="{E5F2C3DA-E362-488A-9E97-98490C47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996"/>
    <w:pPr>
      <w:ind w:left="720"/>
      <w:contextualSpacing/>
    </w:pPr>
  </w:style>
  <w:style w:type="character" w:styleId="Hyperlink">
    <w:name w:val="Hyperlink"/>
    <w:basedOn w:val="DefaultParagraphFont"/>
    <w:uiPriority w:val="99"/>
    <w:unhideWhenUsed/>
    <w:rsid w:val="002304B5"/>
    <w:rPr>
      <w:color w:val="0563C1" w:themeColor="hyperlink"/>
      <w:u w:val="single"/>
    </w:rPr>
  </w:style>
  <w:style w:type="character" w:styleId="UnresolvedMention">
    <w:name w:val="Unresolved Mention"/>
    <w:basedOn w:val="DefaultParagraphFont"/>
    <w:uiPriority w:val="99"/>
    <w:semiHidden/>
    <w:unhideWhenUsed/>
    <w:rsid w:val="002304B5"/>
    <w:rPr>
      <w:color w:val="605E5C"/>
      <w:shd w:val="clear" w:color="auto" w:fill="E1DFDD"/>
    </w:rPr>
  </w:style>
  <w:style w:type="character" w:styleId="Emphasis">
    <w:name w:val="Emphasis"/>
    <w:basedOn w:val="DefaultParagraphFont"/>
    <w:uiPriority w:val="20"/>
    <w:qFormat/>
    <w:rsid w:val="00743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8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rotary.org/take-action/empower-leaders/rotary-action-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rotary.org/fellowships" TargetMode="External"/><Relationship Id="rId5" Type="http://schemas.openxmlformats.org/officeDocument/2006/relationships/hyperlink" Target="reconven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10</cp:revision>
  <dcterms:created xsi:type="dcterms:W3CDTF">2020-06-21T16:47:00Z</dcterms:created>
  <dcterms:modified xsi:type="dcterms:W3CDTF">2020-06-22T17:11:00Z</dcterms:modified>
</cp:coreProperties>
</file>