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33D88" w14:textId="73E5E24C" w:rsidR="00316151" w:rsidRDefault="00F14B14">
      <w:r>
        <w:t>Rotary Club of Camrose Daybreak</w:t>
      </w:r>
    </w:p>
    <w:p w14:paraId="55276D07" w14:textId="2B121A2C" w:rsidR="00F14B14" w:rsidRDefault="00F14B14">
      <w:r>
        <w:t>EyeOpener October 27, 2020 End Polio Day Global Update</w:t>
      </w:r>
    </w:p>
    <w:p w14:paraId="7082D283" w14:textId="65D2E532" w:rsidR="00F14B14" w:rsidRDefault="00F14B14"/>
    <w:p w14:paraId="66AFA7DF" w14:textId="665ABDDA" w:rsidR="00F14B14" w:rsidRDefault="00F14B14">
      <w:r>
        <w:t>October is Economic and Community Development Month</w:t>
      </w:r>
    </w:p>
    <w:p w14:paraId="5CBD8693" w14:textId="236A8845" w:rsidR="00F14B14" w:rsidRDefault="00F14B14">
      <w:r>
        <w:t>November is Rotary Foundation Month</w:t>
      </w:r>
    </w:p>
    <w:p w14:paraId="48FA8BA5" w14:textId="4ECC1BD9" w:rsidR="005802C6" w:rsidRDefault="005802C6"/>
    <w:p w14:paraId="075524AF" w14:textId="1ECE7DB3" w:rsidR="005802C6" w:rsidRDefault="005802C6">
      <w:r>
        <w:t xml:space="preserve">Odell opened the meeting with a video of </w:t>
      </w:r>
      <w:r w:rsidRPr="005802C6">
        <w:rPr>
          <w:i/>
          <w:iCs/>
        </w:rPr>
        <w:t>O Canada</w:t>
      </w:r>
      <w:r>
        <w:t>, 14 members present</w:t>
      </w:r>
    </w:p>
    <w:p w14:paraId="72B910BB" w14:textId="40C3D02E" w:rsidR="005802C6" w:rsidRDefault="005802C6"/>
    <w:p w14:paraId="331648B5" w14:textId="50166BD7" w:rsidR="005802C6" w:rsidRDefault="005802C6">
      <w:r>
        <w:t xml:space="preserve">Cliff offered </w:t>
      </w:r>
      <w:r w:rsidRPr="005802C6">
        <w:rPr>
          <w:b/>
          <w:bCs/>
        </w:rPr>
        <w:t>Food for Thought</w:t>
      </w:r>
      <w:r>
        <w:t xml:space="preserve"> inspired </w:t>
      </w:r>
      <w:r w:rsidR="00B15635">
        <w:t>while</w:t>
      </w:r>
      <w:r>
        <w:t xml:space="preserve"> combining his crop – a good one this year. His oats produce</w:t>
      </w:r>
      <w:r w:rsidR="00C448B4">
        <w:t>d</w:t>
      </w:r>
      <w:r>
        <w:t xml:space="preserve"> about 60,000 calories per bushel, he averaged 180 bushels per acre</w:t>
      </w:r>
      <w:r w:rsidR="00C448B4">
        <w:t>,</w:t>
      </w:r>
      <w:r w:rsidR="00995BCC">
        <w:t xml:space="preserve"> resulting in over 10 million calories per acre; enough to feed 5,000 people for a day. Similarly, wheat will feed about 3,200 people a day per acre. Western Canada has a reputation as a ‘bread-basket’ but food security is an increasing problem. Canada is the 6</w:t>
      </w:r>
      <w:r w:rsidR="00995BCC" w:rsidRPr="00995BCC">
        <w:rPr>
          <w:vertAlign w:val="superscript"/>
        </w:rPr>
        <w:t>th</w:t>
      </w:r>
      <w:r w:rsidR="00995BCC">
        <w:t xml:space="preserve"> largest agricultural producer, but 3</w:t>
      </w:r>
      <w:r w:rsidR="00995BCC" w:rsidRPr="00995BCC">
        <w:rPr>
          <w:vertAlign w:val="superscript"/>
        </w:rPr>
        <w:t>rd</w:t>
      </w:r>
      <w:r w:rsidR="00995BCC">
        <w:t xml:space="preserve"> largest exporter – the world is depending on us. When we export food</w:t>
      </w:r>
      <w:r w:rsidR="00660060">
        <w:t>stuffs</w:t>
      </w:r>
      <w:r w:rsidR="00995BCC">
        <w:t xml:space="preserve"> we are also exporting soil nutrients. Urban sprawl and many infrastructure projects occur on the best farmland as that is where settlements started.</w:t>
      </w:r>
      <w:r w:rsidR="00660060">
        <w:t xml:space="preserve"> How many nutrients are removed to the black dirt piles? How many calories are lost?</w:t>
      </w:r>
    </w:p>
    <w:p w14:paraId="5F01066B" w14:textId="456010DC" w:rsidR="00660060" w:rsidRDefault="00660060"/>
    <w:p w14:paraId="1173A789" w14:textId="4B466000" w:rsidR="00660060" w:rsidRDefault="00660060">
      <w:r>
        <w:t xml:space="preserve">Larry will offer </w:t>
      </w:r>
      <w:r w:rsidRPr="00660060">
        <w:rPr>
          <w:b/>
          <w:bCs/>
        </w:rPr>
        <w:t>Food for Thought</w:t>
      </w:r>
      <w:r>
        <w:t xml:space="preserve"> next week.</w:t>
      </w:r>
    </w:p>
    <w:p w14:paraId="65DDBFC2" w14:textId="07125490" w:rsidR="00B15635" w:rsidRDefault="00B15635"/>
    <w:p w14:paraId="6542DF0B" w14:textId="090917F0" w:rsidR="00B15635" w:rsidRPr="00EF7689" w:rsidRDefault="00B15635">
      <w:pPr>
        <w:rPr>
          <w:b/>
          <w:bCs/>
        </w:rPr>
      </w:pPr>
      <w:r w:rsidRPr="00EF7689">
        <w:rPr>
          <w:b/>
          <w:bCs/>
        </w:rPr>
        <w:t>Happy Bucks</w:t>
      </w:r>
    </w:p>
    <w:p w14:paraId="3CE807B0" w14:textId="2C7BB8F0" w:rsidR="00EF7689" w:rsidRDefault="00EF7689"/>
    <w:p w14:paraId="2172AC67" w14:textId="25BDBDE1" w:rsidR="00EF7689" w:rsidRDefault="002171BF" w:rsidP="00EF7689">
      <w:pPr>
        <w:pStyle w:val="ListParagraph"/>
        <w:numPr>
          <w:ilvl w:val="0"/>
          <w:numId w:val="2"/>
        </w:numPr>
      </w:pPr>
      <w:r>
        <w:t>Cataract surgery scheduled for Thursday</w:t>
      </w:r>
    </w:p>
    <w:p w14:paraId="7B2A381A" w14:textId="1A34FE03" w:rsidR="002171BF" w:rsidRDefault="002171BF" w:rsidP="00EF7689">
      <w:pPr>
        <w:pStyle w:val="ListParagraph"/>
        <w:numPr>
          <w:ilvl w:val="0"/>
          <w:numId w:val="2"/>
        </w:numPr>
      </w:pPr>
      <w:r>
        <w:t>Warmed up enough to get new patio door installed, get some painting done</w:t>
      </w:r>
    </w:p>
    <w:p w14:paraId="7E01787A" w14:textId="1DD91612" w:rsidR="002171BF" w:rsidRDefault="002171BF" w:rsidP="00EF7689">
      <w:pPr>
        <w:pStyle w:val="ListParagraph"/>
        <w:numPr>
          <w:ilvl w:val="0"/>
          <w:numId w:val="2"/>
        </w:numPr>
      </w:pPr>
      <w:r>
        <w:t>Made budget presentation to City Council</w:t>
      </w:r>
    </w:p>
    <w:p w14:paraId="00710290" w14:textId="0A7BFCFF" w:rsidR="00EF7689" w:rsidRDefault="00EF7689"/>
    <w:p w14:paraId="51A57C55" w14:textId="3893EC2F" w:rsidR="00EF7689" w:rsidRPr="00EF7689" w:rsidRDefault="00EF7689">
      <w:pPr>
        <w:rPr>
          <w:b/>
          <w:bCs/>
        </w:rPr>
      </w:pPr>
      <w:r w:rsidRPr="00EF7689">
        <w:rPr>
          <w:b/>
          <w:bCs/>
        </w:rPr>
        <w:t>Announcements</w:t>
      </w:r>
    </w:p>
    <w:p w14:paraId="741A778B" w14:textId="36690882" w:rsidR="00B15635" w:rsidRDefault="00B15635"/>
    <w:p w14:paraId="76782430" w14:textId="48B759F8" w:rsidR="00B15635" w:rsidRDefault="00B15635" w:rsidP="00B15635">
      <w:pPr>
        <w:pStyle w:val="ListParagraph"/>
        <w:numPr>
          <w:ilvl w:val="0"/>
          <w:numId w:val="1"/>
        </w:numPr>
      </w:pPr>
      <w:r>
        <w:t xml:space="preserve">The Fall Learning Schedule is available in the </w:t>
      </w:r>
      <w:r w:rsidRPr="00B15635">
        <w:rPr>
          <w:i/>
          <w:iCs/>
        </w:rPr>
        <w:t>Connections</w:t>
      </w:r>
      <w:r>
        <w:t xml:space="preserve"> newsletters in the Bulletin section of the District website or on the calendar on our website.</w:t>
      </w:r>
    </w:p>
    <w:p w14:paraId="4047A0A7" w14:textId="4E38B2F8" w:rsidR="00B15635" w:rsidRDefault="00B15635" w:rsidP="00B15635">
      <w:pPr>
        <w:pStyle w:val="ListParagraph"/>
        <w:numPr>
          <w:ilvl w:val="0"/>
          <w:numId w:val="1"/>
        </w:numPr>
      </w:pPr>
      <w:r>
        <w:t>President-Elect training is scheduled for the second Tuesday evening of January to May, 2021</w:t>
      </w:r>
      <w:r w:rsidR="00EF7689">
        <w:t>. Anyone can register for the one-hour sessions.</w:t>
      </w:r>
    </w:p>
    <w:p w14:paraId="7036AF47" w14:textId="7A2320B5" w:rsidR="00EF7689" w:rsidRDefault="00EF7689" w:rsidP="00B15635">
      <w:pPr>
        <w:pStyle w:val="ListParagraph"/>
        <w:numPr>
          <w:ilvl w:val="0"/>
          <w:numId w:val="1"/>
        </w:numPr>
      </w:pPr>
      <w:r>
        <w:t>Linens and jerseys will be transported to the Emmanuel Foundation in Edmonton Wednesday. Loading at Certified Training at 9:00 am. Thanks to Cliff for the trailer.</w:t>
      </w:r>
    </w:p>
    <w:p w14:paraId="30AAB11F" w14:textId="35197B7F" w:rsidR="00EF7689" w:rsidRDefault="00EF7689" w:rsidP="00EF7689"/>
    <w:p w14:paraId="2DA388E3" w14:textId="2C307ADF" w:rsidR="00EF7689" w:rsidRDefault="00EF7689" w:rsidP="00EF7689">
      <w:r w:rsidRPr="00EF7689">
        <w:rPr>
          <w:b/>
          <w:bCs/>
        </w:rPr>
        <w:t>Presentation</w:t>
      </w:r>
      <w:r>
        <w:t xml:space="preserve"> – End Polio Day Global Update 2020</w:t>
      </w:r>
    </w:p>
    <w:p w14:paraId="5AE677AE" w14:textId="568A30AA" w:rsidR="002171BF" w:rsidRDefault="002171BF" w:rsidP="00EF7689"/>
    <w:p w14:paraId="625B67A9" w14:textId="77777777" w:rsidR="00C448B4" w:rsidRDefault="002171BF" w:rsidP="00EF7689">
      <w:r>
        <w:t xml:space="preserve">Odell shared the update video. You can watch it </w:t>
      </w:r>
      <w:hyperlink r:id="rId5" w:history="1">
        <w:r w:rsidRPr="002171BF">
          <w:rPr>
            <w:rStyle w:val="Hyperlink"/>
          </w:rPr>
          <w:t>here</w:t>
        </w:r>
      </w:hyperlink>
      <w:r>
        <w:t>.</w:t>
      </w:r>
    </w:p>
    <w:p w14:paraId="31991A26" w14:textId="77777777" w:rsidR="00C448B4" w:rsidRDefault="00C448B4" w:rsidP="00EF7689"/>
    <w:p w14:paraId="0E79DD86" w14:textId="29531ABC" w:rsidR="002171BF" w:rsidRDefault="00C448B4" w:rsidP="00EF7689">
      <w:r>
        <w:t>The declaration of Africa being wild polio free was a key feature of the update. Pakistan and Afghanistan remain the only countries where the wild polio virus is endemic. Parallels between the polio eradication campaign and the CIVID-19 response were presented as many processes put in place to address polio have pivoted to address COVID-19.</w:t>
      </w:r>
    </w:p>
    <w:p w14:paraId="2F640308" w14:textId="2AD50AF2" w:rsidR="002171BF" w:rsidRDefault="002171BF" w:rsidP="00EF7689"/>
    <w:p w14:paraId="4A11B2DD" w14:textId="4ACA99B5" w:rsidR="002171BF" w:rsidRPr="00101FC0" w:rsidRDefault="00213987" w:rsidP="00EF7689">
      <w:pPr>
        <w:rPr>
          <w:b/>
          <w:bCs/>
        </w:rPr>
      </w:pPr>
      <w:r w:rsidRPr="00101FC0">
        <w:rPr>
          <w:b/>
          <w:bCs/>
        </w:rPr>
        <w:t>Reminders</w:t>
      </w:r>
    </w:p>
    <w:p w14:paraId="59779350" w14:textId="5B5B46BE" w:rsidR="00213987" w:rsidRDefault="00213987" w:rsidP="00EF7689"/>
    <w:p w14:paraId="57B5C954" w14:textId="740FA6B8" w:rsidR="00213987" w:rsidRDefault="00213987" w:rsidP="00213987">
      <w:pPr>
        <w:pStyle w:val="ListParagraph"/>
        <w:numPr>
          <w:ilvl w:val="0"/>
          <w:numId w:val="3"/>
        </w:numPr>
      </w:pPr>
      <w:r>
        <w:t>Tuesday November 3</w:t>
      </w:r>
      <w:r w:rsidRPr="00213987">
        <w:rPr>
          <w:vertAlign w:val="superscript"/>
        </w:rPr>
        <w:t>rd</w:t>
      </w:r>
      <w:r>
        <w:t>, 7:00 am Club Zoom meeting. U School presentation. Odell has sent Zoom invitations</w:t>
      </w:r>
    </w:p>
    <w:p w14:paraId="177BD895" w14:textId="0B94F67D" w:rsidR="00213987" w:rsidRDefault="00213987" w:rsidP="00213987">
      <w:pPr>
        <w:pStyle w:val="ListParagraph"/>
        <w:numPr>
          <w:ilvl w:val="0"/>
          <w:numId w:val="3"/>
        </w:numPr>
      </w:pPr>
      <w:r>
        <w:lastRenderedPageBreak/>
        <w:t>Have a s</w:t>
      </w:r>
      <w:r w:rsidR="00101FC0">
        <w:t>a</w:t>
      </w:r>
      <w:r>
        <w:t>fe Halloween</w:t>
      </w:r>
    </w:p>
    <w:p w14:paraId="6CC0E037" w14:textId="5C7DB9E7" w:rsidR="00101FC0" w:rsidRDefault="00101FC0" w:rsidP="00213987">
      <w:pPr>
        <w:pStyle w:val="ListParagraph"/>
        <w:numPr>
          <w:ilvl w:val="0"/>
          <w:numId w:val="3"/>
        </w:numPr>
      </w:pPr>
      <w:r>
        <w:t>Clocks set back one hour Sunday morning</w:t>
      </w:r>
    </w:p>
    <w:p w14:paraId="5E51B4C6" w14:textId="76E741C1" w:rsidR="00101FC0" w:rsidRDefault="00101FC0" w:rsidP="00101FC0"/>
    <w:p w14:paraId="20D28E0A" w14:textId="1FB2E756" w:rsidR="00101FC0" w:rsidRDefault="00101FC0" w:rsidP="00101FC0">
      <w:r>
        <w:t xml:space="preserve">Alan led us in the </w:t>
      </w:r>
      <w:r w:rsidRPr="00101FC0">
        <w:rPr>
          <w:i/>
          <w:iCs/>
        </w:rPr>
        <w:t xml:space="preserve">4 Way </w:t>
      </w:r>
      <w:r>
        <w:rPr>
          <w:i/>
          <w:iCs/>
        </w:rPr>
        <w:t>T</w:t>
      </w:r>
      <w:r w:rsidRPr="00101FC0">
        <w:rPr>
          <w:i/>
          <w:iCs/>
        </w:rPr>
        <w:t>est</w:t>
      </w:r>
      <w:r>
        <w:t xml:space="preserve"> to close the meeting</w:t>
      </w:r>
    </w:p>
    <w:sectPr w:rsidR="00101F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C613E"/>
    <w:multiLevelType w:val="hybridMultilevel"/>
    <w:tmpl w:val="954C0F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B4A0F"/>
    <w:multiLevelType w:val="hybridMultilevel"/>
    <w:tmpl w:val="D92614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845E3"/>
    <w:multiLevelType w:val="hybridMultilevel"/>
    <w:tmpl w:val="A47816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14"/>
    <w:rsid w:val="00101FC0"/>
    <w:rsid w:val="00213987"/>
    <w:rsid w:val="002171BF"/>
    <w:rsid w:val="005802C6"/>
    <w:rsid w:val="00660060"/>
    <w:rsid w:val="00995BCC"/>
    <w:rsid w:val="009B47C5"/>
    <w:rsid w:val="00B15635"/>
    <w:rsid w:val="00C448B4"/>
    <w:rsid w:val="00C8757F"/>
    <w:rsid w:val="00EF7689"/>
    <w:rsid w:val="00F14B14"/>
    <w:rsid w:val="00F5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2EB90"/>
  <w15:chartTrackingRefBased/>
  <w15:docId w15:val="{0AEB9FAF-A3B2-4EBE-B1F3-B546CDD8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6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1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p5Cg1I4OeE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Henderson</dc:creator>
  <cp:keywords/>
  <dc:description/>
  <cp:lastModifiedBy>Morris Henderson</cp:lastModifiedBy>
  <cp:revision>6</cp:revision>
  <dcterms:created xsi:type="dcterms:W3CDTF">2020-11-01T15:57:00Z</dcterms:created>
  <dcterms:modified xsi:type="dcterms:W3CDTF">2020-11-01T16:47:00Z</dcterms:modified>
</cp:coreProperties>
</file>