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FC37" w14:textId="77777777" w:rsidR="00C93908" w:rsidRDefault="008813A2" w:rsidP="008813A2">
      <w:pPr>
        <w:jc w:val="center"/>
      </w:pPr>
      <w:r>
        <w:rPr>
          <w:noProof/>
        </w:rPr>
        <w:drawing>
          <wp:inline distT="0" distB="0" distL="0" distR="0" wp14:anchorId="4B28FFD6" wp14:editId="7EEB801E">
            <wp:extent cx="3886200" cy="13624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City Rotary - PMS Colo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C55B" w14:textId="77777777" w:rsidR="00412CC9" w:rsidRPr="00FA0463" w:rsidRDefault="00E228D0" w:rsidP="00412CC9">
      <w:pPr>
        <w:jc w:val="center"/>
        <w:rPr>
          <w:b/>
          <w:sz w:val="28"/>
          <w:szCs w:val="28"/>
          <w:u w:val="single"/>
        </w:rPr>
      </w:pPr>
      <w:r w:rsidRPr="00FA0463">
        <w:rPr>
          <w:b/>
          <w:sz w:val="28"/>
          <w:szCs w:val="28"/>
          <w:u w:val="single"/>
        </w:rPr>
        <w:t>L</w:t>
      </w:r>
      <w:r w:rsidR="00FA0463" w:rsidRPr="00FA0463">
        <w:rPr>
          <w:b/>
          <w:sz w:val="28"/>
          <w:szCs w:val="28"/>
          <w:u w:val="single"/>
        </w:rPr>
        <w:t>EAVE OF ABSENCE REQUEST</w:t>
      </w:r>
      <w:r w:rsidR="00412CC9" w:rsidRPr="00FA0463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94191" w:rsidRPr="00FA0463" w14:paraId="657AD7CE" w14:textId="77777777" w:rsidTr="001B6427">
        <w:trPr>
          <w:trHeight w:val="378"/>
        </w:trPr>
        <w:tc>
          <w:tcPr>
            <w:tcW w:w="10070" w:type="dxa"/>
            <w:tcBorders>
              <w:bottom w:val="single" w:sz="4" w:space="0" w:color="auto"/>
              <w:right w:val="nil"/>
            </w:tcBorders>
            <w:vAlign w:val="center"/>
          </w:tcPr>
          <w:p w14:paraId="78B22679" w14:textId="331F9325" w:rsidR="00494191" w:rsidRPr="009D75BE" w:rsidRDefault="006553B9" w:rsidP="005D2DDF">
            <w:pPr>
              <w:rPr>
                <w:rFonts w:cs="Calibri"/>
                <w:sz w:val="24"/>
                <w:szCs w:val="24"/>
              </w:rPr>
            </w:pPr>
            <w:r w:rsidRPr="00FA0463">
              <w:rPr>
                <w:rFonts w:cs="Calibri"/>
                <w:sz w:val="24"/>
                <w:szCs w:val="24"/>
              </w:rPr>
              <w:t xml:space="preserve">A member requesting a Leave of Absence </w:t>
            </w:r>
            <w:r w:rsidR="00412CC9" w:rsidRPr="00FA0463">
              <w:rPr>
                <w:rFonts w:cs="Calibri"/>
                <w:sz w:val="24"/>
                <w:szCs w:val="24"/>
              </w:rPr>
              <w:t xml:space="preserve">must </w:t>
            </w:r>
            <w:r w:rsidR="00494191" w:rsidRPr="00FA0463">
              <w:rPr>
                <w:rFonts w:cs="Calibri"/>
                <w:sz w:val="24"/>
                <w:szCs w:val="24"/>
              </w:rPr>
              <w:t xml:space="preserve">do so by completing the </w:t>
            </w:r>
            <w:r w:rsidR="00F843E9">
              <w:rPr>
                <w:rFonts w:cs="Calibri"/>
                <w:sz w:val="24"/>
                <w:szCs w:val="24"/>
              </w:rPr>
              <w:t>form</w:t>
            </w:r>
            <w:r w:rsidR="00494191" w:rsidRPr="00FA0463">
              <w:rPr>
                <w:rFonts w:cs="Calibri"/>
                <w:sz w:val="24"/>
                <w:szCs w:val="24"/>
              </w:rPr>
              <w:t xml:space="preserve"> below and submitting it to </w:t>
            </w:r>
            <w:r w:rsidR="00412CC9" w:rsidRPr="00FA0463">
              <w:rPr>
                <w:rFonts w:cs="Calibri"/>
                <w:sz w:val="24"/>
                <w:szCs w:val="24"/>
              </w:rPr>
              <w:t xml:space="preserve">the Board, via </w:t>
            </w:r>
            <w:r w:rsidR="000175E3">
              <w:rPr>
                <w:rFonts w:cs="Calibri"/>
                <w:sz w:val="24"/>
                <w:szCs w:val="24"/>
              </w:rPr>
              <w:t>our Executive Assistant</w:t>
            </w:r>
            <w:r w:rsidR="001E4814">
              <w:rPr>
                <w:rFonts w:cs="Calibri"/>
                <w:sz w:val="24"/>
                <w:szCs w:val="24"/>
              </w:rPr>
              <w:t>, for approval</w:t>
            </w:r>
            <w:r w:rsidR="00494191" w:rsidRPr="00FA0463">
              <w:rPr>
                <w:rFonts w:cs="Calibri"/>
                <w:sz w:val="24"/>
                <w:szCs w:val="24"/>
              </w:rPr>
              <w:t xml:space="preserve">.  The request must </w:t>
            </w:r>
            <w:r w:rsidR="00E228D0" w:rsidRPr="00FA0463">
              <w:rPr>
                <w:rFonts w:cs="Calibri"/>
                <w:sz w:val="24"/>
                <w:szCs w:val="24"/>
              </w:rPr>
              <w:t>set forth good and sufficient cause for the requested leave</w:t>
            </w:r>
            <w:r w:rsidR="009B3323">
              <w:rPr>
                <w:rFonts w:cs="Calibri"/>
                <w:sz w:val="24"/>
                <w:szCs w:val="24"/>
              </w:rPr>
              <w:t>, and is limited to a maximum length of one year</w:t>
            </w:r>
            <w:r w:rsidR="00E228D0" w:rsidRPr="00FA0463">
              <w:rPr>
                <w:rFonts w:cs="Calibri"/>
                <w:sz w:val="24"/>
                <w:szCs w:val="24"/>
              </w:rPr>
              <w:t xml:space="preserve">.  Once received, the Board will review the application </w:t>
            </w:r>
            <w:r w:rsidR="009B3323">
              <w:rPr>
                <w:rFonts w:cs="Calibri"/>
                <w:sz w:val="24"/>
                <w:szCs w:val="24"/>
              </w:rPr>
              <w:t>at the next scheduled Board Meeting.</w:t>
            </w:r>
            <w:r w:rsidR="009D75BE">
              <w:rPr>
                <w:rFonts w:cs="Calibri"/>
                <w:sz w:val="24"/>
                <w:szCs w:val="24"/>
              </w:rPr>
              <w:t xml:space="preserve">  </w:t>
            </w:r>
            <w:r w:rsidR="009B3323" w:rsidRPr="009D75BE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PLEASE NOTE: as our club operates under a hybrid model of in-person and online meetings, extended stays out of country with access to internet </w:t>
            </w:r>
            <w:r w:rsidR="009D75BE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will no longer be </w:t>
            </w:r>
            <w:r w:rsidR="009B3323" w:rsidRPr="009D75BE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considered for an LOA. </w:t>
            </w:r>
            <w:r w:rsidR="00494191" w:rsidRPr="009D75BE">
              <w:rPr>
                <w:sz w:val="24"/>
                <w:szCs w:val="24"/>
              </w:rPr>
              <w:br/>
            </w:r>
            <w:r w:rsidR="00494191" w:rsidRPr="00FA0463">
              <w:rPr>
                <w:sz w:val="24"/>
                <w:szCs w:val="24"/>
              </w:rPr>
              <w:br/>
              <w:t>Today’s Date</w:t>
            </w:r>
            <w:r w:rsidR="001E4814">
              <w:rPr>
                <w:sz w:val="24"/>
                <w:szCs w:val="24"/>
              </w:rPr>
              <w:t xml:space="preserve"> (MM/DD/YYYY)</w:t>
            </w:r>
            <w:r w:rsidR="00494191" w:rsidRPr="00FA0463">
              <w:rPr>
                <w:sz w:val="24"/>
                <w:szCs w:val="24"/>
              </w:rPr>
              <w:t>:</w:t>
            </w:r>
          </w:p>
        </w:tc>
      </w:tr>
      <w:tr w:rsidR="00494191" w:rsidRPr="00FA0463" w14:paraId="42E1B357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5F0C0" w14:textId="5A5448FF" w:rsidR="00494191" w:rsidRPr="00FA0463" w:rsidRDefault="009B3323" w:rsidP="001B6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</w:t>
            </w:r>
            <w:r w:rsidR="00494191" w:rsidRPr="00FA0463">
              <w:rPr>
                <w:sz w:val="24"/>
                <w:szCs w:val="24"/>
              </w:rPr>
              <w:t xml:space="preserve">First </w:t>
            </w:r>
            <w:r>
              <w:rPr>
                <w:sz w:val="24"/>
                <w:szCs w:val="24"/>
              </w:rPr>
              <w:t>and Last)</w:t>
            </w:r>
            <w:r w:rsidR="00494191" w:rsidRPr="00FA0463">
              <w:rPr>
                <w:sz w:val="24"/>
                <w:szCs w:val="24"/>
              </w:rPr>
              <w:t>:</w:t>
            </w:r>
          </w:p>
        </w:tc>
      </w:tr>
      <w:tr w:rsidR="00494191" w:rsidRPr="00FA0463" w14:paraId="38B75FF1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7251B" w14:textId="77777777" w:rsidR="00494191" w:rsidRPr="00FA0463" w:rsidRDefault="00494191" w:rsidP="00494191">
            <w:pPr>
              <w:rPr>
                <w:sz w:val="24"/>
                <w:szCs w:val="24"/>
              </w:rPr>
            </w:pPr>
            <w:r w:rsidRPr="00FA0463">
              <w:rPr>
                <w:sz w:val="24"/>
                <w:szCs w:val="24"/>
              </w:rPr>
              <w:t>Reason for Request:</w:t>
            </w:r>
          </w:p>
        </w:tc>
      </w:tr>
      <w:tr w:rsidR="00494191" w:rsidRPr="00FA0463" w14:paraId="06B56DA8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85FF0" w14:textId="77777777" w:rsidR="00494191" w:rsidRPr="00FA0463" w:rsidRDefault="00494191" w:rsidP="001B6427">
            <w:pPr>
              <w:rPr>
                <w:sz w:val="24"/>
                <w:szCs w:val="24"/>
              </w:rPr>
            </w:pPr>
          </w:p>
        </w:tc>
      </w:tr>
      <w:tr w:rsidR="00494191" w:rsidRPr="00FA0463" w14:paraId="19B8C1D1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BE6FA" w14:textId="77777777" w:rsidR="00494191" w:rsidRPr="00FA0463" w:rsidRDefault="00494191" w:rsidP="001B6427">
            <w:pPr>
              <w:rPr>
                <w:sz w:val="24"/>
                <w:szCs w:val="24"/>
              </w:rPr>
            </w:pPr>
          </w:p>
        </w:tc>
      </w:tr>
      <w:tr w:rsidR="005D2DDF" w:rsidRPr="00FA0463" w14:paraId="22C0CAB3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99CCB" w14:textId="77777777" w:rsidR="005D2DDF" w:rsidRPr="00FA0463" w:rsidRDefault="005D2DDF" w:rsidP="001B6427">
            <w:pPr>
              <w:rPr>
                <w:sz w:val="24"/>
                <w:szCs w:val="24"/>
              </w:rPr>
            </w:pPr>
          </w:p>
        </w:tc>
      </w:tr>
      <w:tr w:rsidR="009B3323" w:rsidRPr="00FA0463" w14:paraId="78583996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803C" w14:textId="24AEB785" w:rsidR="009B3323" w:rsidRPr="00FA0463" w:rsidRDefault="009B3323" w:rsidP="001B6427">
            <w:pPr>
              <w:rPr>
                <w:sz w:val="24"/>
                <w:szCs w:val="24"/>
              </w:rPr>
            </w:pPr>
            <w:r w:rsidRPr="00FA0463">
              <w:rPr>
                <w:sz w:val="24"/>
                <w:szCs w:val="24"/>
              </w:rPr>
              <w:t>Start Date</w:t>
            </w:r>
            <w:r>
              <w:rPr>
                <w:sz w:val="24"/>
                <w:szCs w:val="24"/>
              </w:rPr>
              <w:t xml:space="preserve"> (MM/DD/YYYY)</w:t>
            </w:r>
            <w:r w:rsidRPr="00FA0463">
              <w:rPr>
                <w:sz w:val="24"/>
                <w:szCs w:val="24"/>
              </w:rPr>
              <w:t>:</w:t>
            </w:r>
          </w:p>
        </w:tc>
      </w:tr>
      <w:tr w:rsidR="009B3323" w:rsidRPr="00FA0463" w14:paraId="762D7811" w14:textId="77777777" w:rsidTr="001B6427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3E6E4" w14:textId="61A79B33" w:rsidR="009B3323" w:rsidRPr="00FA0463" w:rsidRDefault="009B3323" w:rsidP="001B6427">
            <w:pPr>
              <w:rPr>
                <w:sz w:val="24"/>
                <w:szCs w:val="24"/>
              </w:rPr>
            </w:pPr>
            <w:r w:rsidRPr="00FA0463">
              <w:rPr>
                <w:sz w:val="24"/>
                <w:szCs w:val="24"/>
              </w:rPr>
              <w:t>End Date</w:t>
            </w:r>
            <w:r>
              <w:rPr>
                <w:sz w:val="24"/>
                <w:szCs w:val="24"/>
              </w:rPr>
              <w:t xml:space="preserve"> (MM/DD/YYYY)</w:t>
            </w:r>
            <w:r w:rsidRPr="00FA0463">
              <w:rPr>
                <w:sz w:val="24"/>
                <w:szCs w:val="24"/>
              </w:rPr>
              <w:t>:</w:t>
            </w:r>
          </w:p>
        </w:tc>
      </w:tr>
      <w:tr w:rsidR="00E15966" w:rsidRPr="00FA0463" w14:paraId="5338CC8B" w14:textId="77777777" w:rsidTr="00E15966">
        <w:trPr>
          <w:trHeight w:val="378"/>
        </w:trPr>
        <w:tc>
          <w:tcPr>
            <w:tcW w:w="100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AD6817" w14:textId="78668A27" w:rsidR="009B3323" w:rsidRDefault="00E15966" w:rsidP="00ED5CC2">
            <w:pPr>
              <w:rPr>
                <w:sz w:val="24"/>
                <w:szCs w:val="24"/>
              </w:rPr>
            </w:pPr>
            <w:r w:rsidRPr="00FA0463">
              <w:rPr>
                <w:sz w:val="24"/>
                <w:szCs w:val="24"/>
              </w:rPr>
              <w:br/>
            </w:r>
            <w:r w:rsidRPr="00ED5CC2">
              <w:rPr>
                <w:sz w:val="24"/>
                <w:szCs w:val="24"/>
              </w:rPr>
              <w:t>I understand that i</w:t>
            </w:r>
            <w:r w:rsidR="00494191" w:rsidRPr="00ED5CC2">
              <w:rPr>
                <w:sz w:val="24"/>
                <w:szCs w:val="24"/>
              </w:rPr>
              <w:t xml:space="preserve">f </w:t>
            </w:r>
            <w:r w:rsidR="00F843E9" w:rsidRPr="00ED5CC2">
              <w:rPr>
                <w:sz w:val="24"/>
                <w:szCs w:val="24"/>
              </w:rPr>
              <w:t>my</w:t>
            </w:r>
            <w:r w:rsidR="00494191" w:rsidRPr="00ED5CC2">
              <w:rPr>
                <w:sz w:val="24"/>
                <w:szCs w:val="24"/>
              </w:rPr>
              <w:t xml:space="preserve"> Leave of Absence is granted</w:t>
            </w:r>
            <w:r w:rsidR="005D2DDF">
              <w:rPr>
                <w:sz w:val="24"/>
                <w:szCs w:val="24"/>
              </w:rPr>
              <w:t xml:space="preserve"> </w:t>
            </w:r>
            <w:r w:rsidR="009B3323">
              <w:rPr>
                <w:sz w:val="24"/>
                <w:szCs w:val="24"/>
              </w:rPr>
              <w:t>that:</w:t>
            </w:r>
          </w:p>
          <w:p w14:paraId="078EDCBA" w14:textId="18143399" w:rsidR="009B3323" w:rsidRDefault="005D2DDF" w:rsidP="009B3323">
            <w:pPr>
              <w:pStyle w:val="ListParagraph"/>
              <w:numPr>
                <w:ilvl w:val="0"/>
                <w:numId w:val="4"/>
              </w:numPr>
            </w:pPr>
            <w:r>
              <w:t>I am still responsible for a</w:t>
            </w:r>
            <w:r w:rsidR="00F843E9" w:rsidRPr="009B3323">
              <w:t xml:space="preserve">ny amounts </w:t>
            </w:r>
            <w:r w:rsidR="00B74183" w:rsidRPr="009B3323">
              <w:t xml:space="preserve">owing </w:t>
            </w:r>
            <w:r w:rsidR="00F843E9" w:rsidRPr="009B3323">
              <w:t>on my account</w:t>
            </w:r>
            <w:r w:rsidR="00B74183" w:rsidRPr="009B3323">
              <w:t xml:space="preserve"> </w:t>
            </w:r>
            <w:r>
              <w:t>and they need to be paid ASAP.</w:t>
            </w:r>
          </w:p>
          <w:p w14:paraId="708E013D" w14:textId="39CBC035" w:rsidR="009B3323" w:rsidRDefault="005D2DDF" w:rsidP="009B3323">
            <w:pPr>
              <w:pStyle w:val="ListParagraph"/>
              <w:numPr>
                <w:ilvl w:val="0"/>
                <w:numId w:val="4"/>
              </w:numPr>
            </w:pPr>
            <w:r>
              <w:t xml:space="preserve">I am still responsible for paying my </w:t>
            </w:r>
            <w:r w:rsidR="00494191" w:rsidRPr="009B3323">
              <w:t xml:space="preserve">Rotary </w:t>
            </w:r>
            <w:r w:rsidR="009D0A23" w:rsidRPr="009B3323">
              <w:t>D</w:t>
            </w:r>
            <w:r w:rsidR="00494191" w:rsidRPr="009B3323">
              <w:t>ues</w:t>
            </w:r>
            <w:r w:rsidR="009F01B0" w:rsidRPr="009B3323">
              <w:t xml:space="preserve"> </w:t>
            </w:r>
            <w:r>
              <w:t xml:space="preserve">of </w:t>
            </w:r>
            <w:r w:rsidR="009F01B0" w:rsidRPr="009B3323">
              <w:t>$</w:t>
            </w:r>
            <w:r w:rsidR="00E2482A" w:rsidRPr="009B3323">
              <w:t>19.</w:t>
            </w:r>
            <w:r w:rsidR="009D75BE">
              <w:t>2</w:t>
            </w:r>
            <w:r w:rsidR="00E2482A" w:rsidRPr="009B3323">
              <w:t>3 per month</w:t>
            </w:r>
            <w:r w:rsidR="009B3323">
              <w:t xml:space="preserve">, </w:t>
            </w:r>
            <w:r w:rsidR="00E2482A" w:rsidRPr="009B3323">
              <w:t xml:space="preserve">any automatic contributions to the Rotary Foundation </w:t>
            </w:r>
            <w:r>
              <w:t xml:space="preserve">unless </w:t>
            </w:r>
            <w:r w:rsidR="00E2482A" w:rsidRPr="009B3323">
              <w:t xml:space="preserve">paused </w:t>
            </w:r>
            <w:r>
              <w:t>by request to our Executive Assistant</w:t>
            </w:r>
            <w:r w:rsidR="009B3323">
              <w:t xml:space="preserve"> and the </w:t>
            </w:r>
            <w:r w:rsidR="009D0A23" w:rsidRPr="009B3323">
              <w:t>C</w:t>
            </w:r>
            <w:r w:rsidR="00612E9C" w:rsidRPr="009B3323">
              <w:t xml:space="preserve">lub </w:t>
            </w:r>
            <w:r w:rsidR="009D0A23" w:rsidRPr="009B3323">
              <w:t>F</w:t>
            </w:r>
            <w:r w:rsidR="00612E9C" w:rsidRPr="009B3323">
              <w:t>ee</w:t>
            </w:r>
            <w:r w:rsidR="009B3323">
              <w:t xml:space="preserve"> of </w:t>
            </w:r>
            <w:r w:rsidR="009F01B0" w:rsidRPr="009B3323">
              <w:t>$6 per week</w:t>
            </w:r>
            <w:r w:rsidR="002747C1">
              <w:t xml:space="preserve"> (this component may be reviewed by the Board</w:t>
            </w:r>
            <w:r w:rsidR="009D75BE">
              <w:t xml:space="preserve"> if a medical LOA is received</w:t>
            </w:r>
            <w:r w:rsidR="002747C1">
              <w:t>)</w:t>
            </w:r>
            <w:r>
              <w:t>.</w:t>
            </w:r>
          </w:p>
          <w:p w14:paraId="6737A397" w14:textId="72DAF8C5" w:rsidR="009B3323" w:rsidRDefault="005D2DDF" w:rsidP="009B3323">
            <w:pPr>
              <w:pStyle w:val="ListParagraph"/>
              <w:numPr>
                <w:ilvl w:val="0"/>
                <w:numId w:val="4"/>
              </w:numPr>
            </w:pPr>
            <w:r>
              <w:t xml:space="preserve">I will cease to pay into the </w:t>
            </w:r>
            <w:r w:rsidR="009F01B0" w:rsidRPr="009B3323">
              <w:t>Convention Fund Fee</w:t>
            </w:r>
            <w:r w:rsidR="009B3323">
              <w:t xml:space="preserve"> of </w:t>
            </w:r>
            <w:r w:rsidR="009F01B0" w:rsidRPr="009B3323">
              <w:t>$2 per week</w:t>
            </w:r>
            <w:r w:rsidR="00B74183" w:rsidRPr="009B3323">
              <w:t xml:space="preserve"> </w:t>
            </w:r>
            <w:r w:rsidR="009B3323">
              <w:t xml:space="preserve">and will not be </w:t>
            </w:r>
            <w:r w:rsidR="00B74183" w:rsidRPr="009B3323">
              <w:t>eligible to win the Convention Fund Draw</w:t>
            </w:r>
            <w:r w:rsidR="009B3323">
              <w:t xml:space="preserve"> during the duration of the LOA, as well as </w:t>
            </w:r>
            <w:r w:rsidR="009D75BE">
              <w:t xml:space="preserve">my </w:t>
            </w:r>
            <w:r w:rsidR="009B3323">
              <w:t xml:space="preserve">use of </w:t>
            </w:r>
            <w:r w:rsidR="009D75BE">
              <w:t xml:space="preserve">any convention </w:t>
            </w:r>
            <w:r w:rsidR="009B3323">
              <w:t>funds will be reviewed by the Board</w:t>
            </w:r>
            <w:r>
              <w:t>.</w:t>
            </w:r>
          </w:p>
          <w:p w14:paraId="0DF3FCFD" w14:textId="0B77BB83" w:rsidR="005D2DDF" w:rsidRDefault="005D2DDF" w:rsidP="009B3323">
            <w:pPr>
              <w:pStyle w:val="ListParagraph"/>
              <w:numPr>
                <w:ilvl w:val="0"/>
                <w:numId w:val="4"/>
              </w:numPr>
            </w:pPr>
            <w:r>
              <w:t>I am not required to respond to the weekly text regarding attendance as I will be marked not attending automatically for the period of the LOA.</w:t>
            </w:r>
          </w:p>
          <w:p w14:paraId="418B1F94" w14:textId="0F4CCB5D" w:rsidR="00ED5CC2" w:rsidRPr="009B3323" w:rsidRDefault="005D2DDF" w:rsidP="009B3323">
            <w:pPr>
              <w:pStyle w:val="ListParagraph"/>
              <w:numPr>
                <w:ilvl w:val="0"/>
                <w:numId w:val="4"/>
              </w:numPr>
            </w:pPr>
            <w:r>
              <w:t xml:space="preserve">And </w:t>
            </w:r>
            <w:r w:rsidR="00796405" w:rsidRPr="009B3323">
              <w:t>if I</w:t>
            </w:r>
            <w:r w:rsidR="00B74183" w:rsidRPr="009B3323">
              <w:t xml:space="preserve"> return to </w:t>
            </w:r>
            <w:r w:rsidR="00415BF8" w:rsidRPr="009B3323">
              <w:t xml:space="preserve">any </w:t>
            </w:r>
            <w:r w:rsidR="00B74183" w:rsidRPr="009B3323">
              <w:t>club meetings</w:t>
            </w:r>
            <w:r w:rsidR="009D75BE">
              <w:t>,</w:t>
            </w:r>
            <w:r w:rsidR="00E2482A" w:rsidRPr="009B3323">
              <w:t xml:space="preserve"> in-person or online</w:t>
            </w:r>
            <w:r w:rsidR="009D75BE">
              <w:t>,</w:t>
            </w:r>
            <w:r w:rsidR="00E2482A" w:rsidRPr="009B3323">
              <w:t xml:space="preserve"> </w:t>
            </w:r>
            <w:r w:rsidR="00B74183" w:rsidRPr="009B3323">
              <w:t xml:space="preserve">prior to the end of my LOA </w:t>
            </w:r>
            <w:r>
              <w:t xml:space="preserve">all </w:t>
            </w:r>
            <w:r w:rsidR="00B74183" w:rsidRPr="009B3323">
              <w:t xml:space="preserve">regular club billing will commence from that meeting forward and the LOA will be cancelled. </w:t>
            </w:r>
          </w:p>
          <w:p w14:paraId="05BD88E1" w14:textId="726C1804" w:rsidR="00E15966" w:rsidRPr="00612E9C" w:rsidRDefault="00ED5CC2" w:rsidP="00ED5CC2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15966" w:rsidRPr="00FA0463" w14:paraId="73F02DC9" w14:textId="77777777" w:rsidTr="00E15966">
        <w:trPr>
          <w:trHeight w:val="378"/>
        </w:trPr>
        <w:tc>
          <w:tcPr>
            <w:tcW w:w="100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BE22A" w14:textId="77777777" w:rsidR="00E15966" w:rsidRPr="00FA0463" w:rsidRDefault="00E15966" w:rsidP="001B6427">
            <w:pPr>
              <w:rPr>
                <w:sz w:val="24"/>
                <w:szCs w:val="24"/>
              </w:rPr>
            </w:pPr>
            <w:r w:rsidRPr="00FA0463">
              <w:rPr>
                <w:sz w:val="24"/>
                <w:szCs w:val="24"/>
              </w:rPr>
              <w:t>Signature of Member:</w:t>
            </w:r>
          </w:p>
        </w:tc>
      </w:tr>
    </w:tbl>
    <w:p w14:paraId="601971A0" w14:textId="6105AF1C" w:rsidR="001175C4" w:rsidRDefault="001175C4" w:rsidP="00E1596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1BB172" w14:textId="1693CD48" w:rsidR="0052620F" w:rsidRPr="0052620F" w:rsidRDefault="0052620F" w:rsidP="0052620F">
      <w:pPr>
        <w:pStyle w:val="BodyA"/>
        <w:spacing w:after="140" w:line="191" w:lineRule="atLeast"/>
        <w:rPr>
          <w:b/>
          <w:bCs/>
          <w:sz w:val="24"/>
          <w:szCs w:val="24"/>
        </w:rPr>
      </w:pPr>
      <w:r w:rsidRPr="00212E7E">
        <w:rPr>
          <w:sz w:val="24"/>
          <w:szCs w:val="24"/>
          <w:lang w:val="de-DE"/>
        </w:rPr>
        <w:t xml:space="preserve">Please </w:t>
      </w:r>
      <w:r>
        <w:rPr>
          <w:sz w:val="24"/>
          <w:szCs w:val="24"/>
          <w:lang w:val="de-DE"/>
        </w:rPr>
        <w:t xml:space="preserve">send completed form </w:t>
      </w:r>
      <w:r w:rsidRPr="00212E7E">
        <w:rPr>
          <w:sz w:val="24"/>
          <w:szCs w:val="24"/>
          <w:lang w:val="de-DE"/>
        </w:rPr>
        <w:t>to</w:t>
      </w:r>
      <w:r>
        <w:rPr>
          <w:sz w:val="24"/>
          <w:szCs w:val="24"/>
          <w:lang w:val="de-DE"/>
        </w:rPr>
        <w:t xml:space="preserve"> </w:t>
      </w:r>
      <w:r w:rsidR="000175E3">
        <w:rPr>
          <w:sz w:val="24"/>
          <w:szCs w:val="24"/>
          <w:lang w:val="de-DE"/>
        </w:rPr>
        <w:t>our Executive Assistant</w:t>
      </w:r>
      <w:r>
        <w:rPr>
          <w:sz w:val="24"/>
          <w:szCs w:val="24"/>
          <w:lang w:val="de-DE"/>
        </w:rPr>
        <w:t xml:space="preserve">:  </w:t>
      </w:r>
      <w:r w:rsidR="000175E3">
        <w:rPr>
          <w:b/>
          <w:bCs/>
          <w:sz w:val="24"/>
          <w:szCs w:val="24"/>
          <w:lang w:val="de-DE"/>
        </w:rPr>
        <w:t>admin@scrcgp.com</w:t>
      </w:r>
    </w:p>
    <w:sectPr w:rsidR="0052620F" w:rsidRPr="0052620F" w:rsidSect="00601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07EC" w14:textId="77777777" w:rsidR="00FE7E27" w:rsidRDefault="00FE7E27" w:rsidP="005B22F3">
      <w:pPr>
        <w:spacing w:after="0" w:line="240" w:lineRule="auto"/>
      </w:pPr>
      <w:r>
        <w:separator/>
      </w:r>
    </w:p>
  </w:endnote>
  <w:endnote w:type="continuationSeparator" w:id="0">
    <w:p w14:paraId="38740FD3" w14:textId="77777777" w:rsidR="00FE7E27" w:rsidRDefault="00FE7E27" w:rsidP="005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031D" w14:textId="77777777" w:rsidR="005D0601" w:rsidRDefault="005D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268" w14:textId="77777777" w:rsidR="005D0601" w:rsidRDefault="005D0601" w:rsidP="005D0601">
    <w:pPr>
      <w:pStyle w:val="Footer"/>
      <w:pBdr>
        <w:top w:val="single" w:sz="8" w:space="1" w:color="auto"/>
      </w:pBdr>
      <w:jc w:val="center"/>
      <w:rPr>
        <w:sz w:val="24"/>
        <w:szCs w:val="24"/>
      </w:rPr>
    </w:pPr>
    <w:r>
      <w:rPr>
        <w:sz w:val="24"/>
        <w:szCs w:val="24"/>
      </w:rPr>
      <w:t xml:space="preserve">Mailing Address: 103, 9899 - 112 Avenue, Suite 3012, </w:t>
    </w:r>
    <w:proofErr w:type="spellStart"/>
    <w:r>
      <w:rPr>
        <w:sz w:val="24"/>
        <w:szCs w:val="24"/>
      </w:rPr>
      <w:t>Grande</w:t>
    </w:r>
    <w:proofErr w:type="spellEnd"/>
    <w:r>
      <w:rPr>
        <w:sz w:val="24"/>
        <w:szCs w:val="24"/>
      </w:rPr>
      <w:t xml:space="preserve"> Prairie, </w:t>
    </w:r>
    <w:proofErr w:type="gramStart"/>
    <w:r>
      <w:rPr>
        <w:sz w:val="24"/>
        <w:szCs w:val="24"/>
      </w:rPr>
      <w:t>AB  T</w:t>
    </w:r>
    <w:proofErr w:type="gramEnd"/>
    <w:r>
      <w:rPr>
        <w:sz w:val="24"/>
        <w:szCs w:val="24"/>
      </w:rPr>
      <w:t>8V 7T2</w:t>
    </w:r>
  </w:p>
  <w:p w14:paraId="3BC22907" w14:textId="5C1C142D" w:rsidR="005B22F3" w:rsidRPr="005D0601" w:rsidRDefault="00000000" w:rsidP="005D0601">
    <w:pPr>
      <w:pStyle w:val="Footer"/>
      <w:jc w:val="center"/>
      <w:rPr>
        <w:sz w:val="24"/>
        <w:szCs w:val="24"/>
      </w:rPr>
    </w:pPr>
    <w:hyperlink r:id="rId1" w:history="1">
      <w:r w:rsidR="005D0601">
        <w:rPr>
          <w:rStyle w:val="Hyperlink"/>
          <w:color w:val="000000"/>
          <w:sz w:val="24"/>
          <w:szCs w:val="24"/>
        </w:rPr>
        <w:t>admin@scrcgp.com</w:t>
      </w:r>
    </w:hyperlink>
    <w:r w:rsidR="005D0601">
      <w:rPr>
        <w:sz w:val="24"/>
        <w:szCs w:val="24"/>
      </w:rPr>
      <w:t xml:space="preserve">     780-814-3649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4EE1" w14:textId="77777777" w:rsidR="005D0601" w:rsidRDefault="005D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0C7D" w14:textId="77777777" w:rsidR="00FE7E27" w:rsidRDefault="00FE7E27" w:rsidP="005B22F3">
      <w:pPr>
        <w:spacing w:after="0" w:line="240" w:lineRule="auto"/>
      </w:pPr>
      <w:r>
        <w:separator/>
      </w:r>
    </w:p>
  </w:footnote>
  <w:footnote w:type="continuationSeparator" w:id="0">
    <w:p w14:paraId="3EC71C81" w14:textId="77777777" w:rsidR="00FE7E27" w:rsidRDefault="00FE7E27" w:rsidP="005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E087" w14:textId="77777777" w:rsidR="005D0601" w:rsidRDefault="005D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F71E" w14:textId="77777777" w:rsidR="005D0601" w:rsidRDefault="005D0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55B" w14:textId="77777777" w:rsidR="005D0601" w:rsidRDefault="005D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E7"/>
    <w:multiLevelType w:val="hybridMultilevel"/>
    <w:tmpl w:val="7C7E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4123"/>
    <w:multiLevelType w:val="hybridMultilevel"/>
    <w:tmpl w:val="7850076C"/>
    <w:lvl w:ilvl="0" w:tplc="1B307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41C"/>
    <w:multiLevelType w:val="hybridMultilevel"/>
    <w:tmpl w:val="351E08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D388A"/>
    <w:multiLevelType w:val="hybridMultilevel"/>
    <w:tmpl w:val="C5AC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60622">
    <w:abstractNumId w:val="3"/>
  </w:num>
  <w:num w:numId="2" w16cid:durableId="338166091">
    <w:abstractNumId w:val="0"/>
  </w:num>
  <w:num w:numId="3" w16cid:durableId="1074549666">
    <w:abstractNumId w:val="1"/>
  </w:num>
  <w:num w:numId="4" w16cid:durableId="70760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A2"/>
    <w:rsid w:val="000175E3"/>
    <w:rsid w:val="001175C4"/>
    <w:rsid w:val="00120331"/>
    <w:rsid w:val="00123D74"/>
    <w:rsid w:val="00147E0C"/>
    <w:rsid w:val="001E4814"/>
    <w:rsid w:val="00210BF6"/>
    <w:rsid w:val="002747C1"/>
    <w:rsid w:val="00283B86"/>
    <w:rsid w:val="002D5F47"/>
    <w:rsid w:val="002F0415"/>
    <w:rsid w:val="00363DB9"/>
    <w:rsid w:val="0037581A"/>
    <w:rsid w:val="00381B15"/>
    <w:rsid w:val="00395216"/>
    <w:rsid w:val="00412CC9"/>
    <w:rsid w:val="00415BF8"/>
    <w:rsid w:val="00494191"/>
    <w:rsid w:val="00506738"/>
    <w:rsid w:val="0052620F"/>
    <w:rsid w:val="00567FC5"/>
    <w:rsid w:val="005B22F3"/>
    <w:rsid w:val="005B234A"/>
    <w:rsid w:val="005D0601"/>
    <w:rsid w:val="005D2DDF"/>
    <w:rsid w:val="00601BAF"/>
    <w:rsid w:val="00605D43"/>
    <w:rsid w:val="00612E9C"/>
    <w:rsid w:val="006553B9"/>
    <w:rsid w:val="00722AD6"/>
    <w:rsid w:val="00756814"/>
    <w:rsid w:val="0076168B"/>
    <w:rsid w:val="00796405"/>
    <w:rsid w:val="007A40F1"/>
    <w:rsid w:val="008813A2"/>
    <w:rsid w:val="00953EDC"/>
    <w:rsid w:val="009B3323"/>
    <w:rsid w:val="009D0A23"/>
    <w:rsid w:val="009D75BE"/>
    <w:rsid w:val="009F01B0"/>
    <w:rsid w:val="00A16FEE"/>
    <w:rsid w:val="00A36D01"/>
    <w:rsid w:val="00A62A75"/>
    <w:rsid w:val="00AA5DFA"/>
    <w:rsid w:val="00AC7811"/>
    <w:rsid w:val="00B74183"/>
    <w:rsid w:val="00BB5E71"/>
    <w:rsid w:val="00C54547"/>
    <w:rsid w:val="00C65BF8"/>
    <w:rsid w:val="00C93908"/>
    <w:rsid w:val="00DC538D"/>
    <w:rsid w:val="00DE5810"/>
    <w:rsid w:val="00DF0226"/>
    <w:rsid w:val="00E15966"/>
    <w:rsid w:val="00E228D0"/>
    <w:rsid w:val="00E2482A"/>
    <w:rsid w:val="00E3304D"/>
    <w:rsid w:val="00E87107"/>
    <w:rsid w:val="00EB0CE5"/>
    <w:rsid w:val="00ED5CC2"/>
    <w:rsid w:val="00F6264F"/>
    <w:rsid w:val="00F843E9"/>
    <w:rsid w:val="00FA0463"/>
    <w:rsid w:val="00FB1E08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F24A"/>
  <w15:chartTrackingRefBased/>
  <w15:docId w15:val="{8E2F2D12-00FC-484B-A636-8891B96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F3"/>
  </w:style>
  <w:style w:type="paragraph" w:styleId="Footer">
    <w:name w:val="footer"/>
    <w:basedOn w:val="Normal"/>
    <w:link w:val="FooterChar"/>
    <w:uiPriority w:val="99"/>
    <w:unhideWhenUsed/>
    <w:rsid w:val="005B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F3"/>
  </w:style>
  <w:style w:type="paragraph" w:styleId="ListParagraph">
    <w:name w:val="List Paragraph"/>
    <w:basedOn w:val="Normal"/>
    <w:uiPriority w:val="34"/>
    <w:qFormat/>
    <w:rsid w:val="00412C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43E9"/>
    <w:rPr>
      <w:u w:val="single"/>
    </w:rPr>
  </w:style>
  <w:style w:type="paragraph" w:customStyle="1" w:styleId="BodyA">
    <w:name w:val="Body A"/>
    <w:rsid w:val="00526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crcg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18F8-5AE2-4938-8037-C85C425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Podmore</dc:creator>
  <cp:keywords/>
  <dc:description/>
  <cp:lastModifiedBy>Lisa Southern</cp:lastModifiedBy>
  <cp:revision>2</cp:revision>
  <cp:lastPrinted>2023-11-17T23:06:00Z</cp:lastPrinted>
  <dcterms:created xsi:type="dcterms:W3CDTF">2023-12-15T16:29:00Z</dcterms:created>
  <dcterms:modified xsi:type="dcterms:W3CDTF">2023-12-15T16:29:00Z</dcterms:modified>
</cp:coreProperties>
</file>