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33" w:rsidRPr="00176F27" w:rsidRDefault="00355A33" w:rsidP="00355A33">
      <w:pPr>
        <w:pStyle w:val="NoSpacing"/>
        <w:ind w:left="4320"/>
        <w:rPr>
          <w:rFonts w:ascii="Times New Roman" w:hAnsi="Times New Roman" w:cs="Times New Roman"/>
          <w:sz w:val="24"/>
          <w:szCs w:val="24"/>
        </w:rPr>
      </w:pPr>
      <w:r w:rsidRPr="00985A62">
        <w:rPr>
          <w:rFonts w:ascii="Times New Roman" w:hAnsi="Times New Roman" w:cs="Times New Roman"/>
          <w:noProof/>
          <w:sz w:val="24"/>
          <w:szCs w:val="24"/>
          <w:u w:val="single"/>
          <w:lang w:eastAsia="en-CA"/>
        </w:rPr>
        <w:drawing>
          <wp:anchor distT="0" distB="0" distL="114300" distR="114300" simplePos="0" relativeHeight="251659264" behindDoc="0" locked="0" layoutInCell="1" allowOverlap="1">
            <wp:simplePos x="0" y="0"/>
            <wp:positionH relativeFrom="column">
              <wp:posOffset>1739900</wp:posOffset>
            </wp:positionH>
            <wp:positionV relativeFrom="paragraph">
              <wp:posOffset>-130810</wp:posOffset>
            </wp:positionV>
            <wp:extent cx="2038985" cy="767715"/>
            <wp:effectExtent l="0" t="0" r="0" b="0"/>
            <wp:wrapSquare wrapText="bothSides"/>
            <wp:docPr id="2" name="Picture 1" descr="C:\Users\Work\Documents\My Office\My Groups\Rotary\RCWO\Image Library\Masterbrand Signature\Full Color\RCWO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ocuments\My Office\My Groups\Rotary\RCWO\Image Library\Masterbrand Signature\Full Color\RCWO Official Logo.png"/>
                    <pic:cNvPicPr>
                      <a:picLocks noChangeAspect="1" noChangeArrowheads="1"/>
                    </pic:cNvPicPr>
                  </pic:nvPicPr>
                  <pic:blipFill>
                    <a:blip r:embed="rId4" cstate="print"/>
                    <a:srcRect/>
                    <a:stretch>
                      <a:fillRect/>
                    </a:stretch>
                  </pic:blipFill>
                  <pic:spPr bwMode="auto">
                    <a:xfrm>
                      <a:off x="0" y="0"/>
                      <a:ext cx="2038985" cy="767715"/>
                    </a:xfrm>
                    <a:prstGeom prst="rect">
                      <a:avLst/>
                    </a:prstGeom>
                    <a:noFill/>
                    <a:ln w="9525">
                      <a:noFill/>
                      <a:miter lim="800000"/>
                      <a:headEnd/>
                      <a:tailEnd/>
                    </a:ln>
                  </pic:spPr>
                </pic:pic>
              </a:graphicData>
            </a:graphic>
          </wp:anchor>
        </w:drawing>
      </w:r>
    </w:p>
    <w:p w:rsidR="00355A33" w:rsidRDefault="00355A33" w:rsidP="00355A33">
      <w:pPr>
        <w:jc w:val="center"/>
        <w:rPr>
          <w:rFonts w:ascii="Times New Roman" w:hAnsi="Times New Roman" w:cs="Times New Roman"/>
          <w:sz w:val="16"/>
          <w:szCs w:val="16"/>
        </w:rPr>
      </w:pPr>
    </w:p>
    <w:p w:rsidR="00C84BA6" w:rsidRDefault="00C84BA6" w:rsidP="00355A33">
      <w:pPr>
        <w:spacing w:line="240" w:lineRule="auto"/>
        <w:jc w:val="center"/>
        <w:rPr>
          <w:rFonts w:ascii="Clarendon" w:hAnsi="Clarendon" w:cstheme="minorHAnsi"/>
          <w:b/>
          <w:smallCaps/>
          <w:sz w:val="32"/>
          <w:szCs w:val="32"/>
        </w:rPr>
      </w:pPr>
    </w:p>
    <w:p w:rsidR="003E5C3B" w:rsidRDefault="003E5C3B" w:rsidP="00355A33">
      <w:pPr>
        <w:spacing w:line="240" w:lineRule="auto"/>
        <w:jc w:val="center"/>
        <w:rPr>
          <w:rFonts w:ascii="Clarendon" w:hAnsi="Clarendon" w:cstheme="minorHAnsi"/>
          <w:b/>
          <w:smallCaps/>
          <w:sz w:val="32"/>
          <w:szCs w:val="32"/>
        </w:rPr>
      </w:pPr>
      <w:bookmarkStart w:id="0" w:name="_GoBack"/>
      <w:bookmarkEnd w:id="0"/>
    </w:p>
    <w:p w:rsidR="00355A33" w:rsidRPr="0092140F" w:rsidRDefault="00355A33" w:rsidP="0092140F">
      <w:pPr>
        <w:jc w:val="center"/>
        <w:rPr>
          <w:rFonts w:ascii="Monotype Corsiva" w:hAnsi="Monotype Corsiva" w:cstheme="minorHAnsi"/>
          <w:b/>
          <w:smallCaps/>
          <w:sz w:val="36"/>
          <w:szCs w:val="36"/>
        </w:rPr>
      </w:pPr>
      <w:r w:rsidRPr="0092140F">
        <w:rPr>
          <w:rFonts w:ascii="Monotype Corsiva" w:hAnsi="Monotype Corsiva" w:cstheme="minorHAnsi"/>
          <w:b/>
          <w:smallCaps/>
          <w:sz w:val="36"/>
          <w:szCs w:val="36"/>
        </w:rPr>
        <w:t>Ruth Martin Award for Community Service</w:t>
      </w:r>
    </w:p>
    <w:p w:rsidR="00355A33" w:rsidRPr="008C59EC" w:rsidRDefault="00355A33" w:rsidP="00355A33">
      <w:pPr>
        <w:jc w:val="center"/>
        <w:rPr>
          <w:rFonts w:ascii="Monotype Corsiva" w:hAnsi="Monotype Corsiva" w:cstheme="minorHAnsi"/>
          <w:b/>
          <w:smallCaps/>
          <w:sz w:val="32"/>
          <w:szCs w:val="32"/>
        </w:rPr>
      </w:pPr>
      <w:r w:rsidRPr="008C59EC">
        <w:rPr>
          <w:rFonts w:ascii="Monotype Corsiva" w:hAnsi="Monotype Corsiva" w:cstheme="minorHAnsi"/>
          <w:b/>
          <w:smallCaps/>
          <w:sz w:val="32"/>
          <w:szCs w:val="32"/>
        </w:rPr>
        <w:t xml:space="preserve">Conferred upon </w:t>
      </w:r>
      <w:proofErr w:type="spellStart"/>
      <w:r w:rsidR="003E5C3B" w:rsidRPr="008C59EC">
        <w:rPr>
          <w:rFonts w:ascii="Monotype Corsiva" w:hAnsi="Monotype Corsiva" w:cstheme="minorHAnsi"/>
          <w:b/>
          <w:smallCaps/>
          <w:sz w:val="32"/>
          <w:szCs w:val="32"/>
        </w:rPr>
        <w:t>Jenn</w:t>
      </w:r>
      <w:proofErr w:type="spellEnd"/>
      <w:r w:rsidR="003E5C3B" w:rsidRPr="008C59EC">
        <w:rPr>
          <w:rFonts w:ascii="Monotype Corsiva" w:hAnsi="Monotype Corsiva" w:cstheme="minorHAnsi"/>
          <w:b/>
          <w:smallCaps/>
          <w:sz w:val="32"/>
          <w:szCs w:val="32"/>
        </w:rPr>
        <w:t xml:space="preserve"> </w:t>
      </w:r>
      <w:proofErr w:type="gramStart"/>
      <w:r w:rsidR="003E5C3B" w:rsidRPr="008C59EC">
        <w:rPr>
          <w:rFonts w:ascii="Monotype Corsiva" w:hAnsi="Monotype Corsiva" w:cstheme="minorHAnsi"/>
          <w:b/>
          <w:smallCaps/>
          <w:sz w:val="32"/>
          <w:szCs w:val="32"/>
        </w:rPr>
        <w:t>Hayward</w:t>
      </w:r>
      <w:r w:rsidR="007018C7" w:rsidRPr="008C59EC">
        <w:rPr>
          <w:rFonts w:ascii="Monotype Corsiva" w:hAnsi="Monotype Corsiva" w:cstheme="minorHAnsi"/>
          <w:b/>
          <w:smallCaps/>
          <w:sz w:val="32"/>
          <w:szCs w:val="32"/>
        </w:rPr>
        <w:t xml:space="preserve"> ,</w:t>
      </w:r>
      <w:proofErr w:type="gramEnd"/>
      <w:r w:rsidR="007018C7" w:rsidRPr="008C59EC">
        <w:rPr>
          <w:rFonts w:ascii="Monotype Corsiva" w:hAnsi="Monotype Corsiva" w:cstheme="minorHAnsi"/>
          <w:b/>
          <w:smallCaps/>
          <w:sz w:val="32"/>
          <w:szCs w:val="32"/>
        </w:rPr>
        <w:t xml:space="preserve"> June 2</w:t>
      </w:r>
      <w:r w:rsidRPr="008C59EC">
        <w:rPr>
          <w:rFonts w:ascii="Monotype Corsiva" w:hAnsi="Monotype Corsiva" w:cstheme="minorHAnsi"/>
          <w:b/>
          <w:smallCaps/>
          <w:sz w:val="32"/>
          <w:szCs w:val="32"/>
        </w:rPr>
        <w:t>9</w:t>
      </w:r>
      <w:r w:rsidRPr="008C59EC">
        <w:rPr>
          <w:rFonts w:ascii="Monotype Corsiva" w:hAnsi="Monotype Corsiva" w:cstheme="minorHAnsi"/>
          <w:b/>
          <w:smallCaps/>
          <w:sz w:val="32"/>
          <w:szCs w:val="32"/>
          <w:vertAlign w:val="superscript"/>
        </w:rPr>
        <w:t>th</w:t>
      </w:r>
      <w:r w:rsidRPr="008C59EC">
        <w:rPr>
          <w:rFonts w:ascii="Monotype Corsiva" w:hAnsi="Monotype Corsiva" w:cstheme="minorHAnsi"/>
          <w:b/>
          <w:smallCaps/>
          <w:sz w:val="32"/>
          <w:szCs w:val="32"/>
        </w:rPr>
        <w:t>, 20</w:t>
      </w:r>
      <w:r w:rsidR="007018C7" w:rsidRPr="008C59EC">
        <w:rPr>
          <w:rFonts w:ascii="Monotype Corsiva" w:hAnsi="Monotype Corsiva" w:cstheme="minorHAnsi"/>
          <w:b/>
          <w:smallCaps/>
          <w:sz w:val="32"/>
          <w:szCs w:val="32"/>
        </w:rPr>
        <w:t>21</w:t>
      </w:r>
    </w:p>
    <w:p w:rsidR="003E5C3B" w:rsidRDefault="003E5C3B" w:rsidP="00355A33">
      <w:pPr>
        <w:jc w:val="center"/>
        <w:rPr>
          <w:rFonts w:cstheme="minorHAnsi"/>
          <w:b/>
          <w:smallCaps/>
          <w:sz w:val="16"/>
          <w:szCs w:val="16"/>
        </w:rPr>
      </w:pPr>
    </w:p>
    <w:p w:rsidR="003E5C3B" w:rsidRPr="008C59EC" w:rsidRDefault="0092140F" w:rsidP="003E5C3B">
      <w:pPr>
        <w:rPr>
          <w:rFonts w:ascii="Monotype Corsiva" w:hAnsi="Monotype Corsiva"/>
          <w:sz w:val="30"/>
          <w:szCs w:val="30"/>
        </w:rPr>
      </w:pPr>
      <w:proofErr w:type="spellStart"/>
      <w:r>
        <w:rPr>
          <w:rFonts w:ascii="Monotype Corsiva" w:hAnsi="Monotype Corsiva"/>
          <w:sz w:val="30"/>
          <w:szCs w:val="30"/>
        </w:rPr>
        <w:t>Jenn</w:t>
      </w:r>
      <w:proofErr w:type="spellEnd"/>
      <w:r>
        <w:rPr>
          <w:rFonts w:ascii="Monotype Corsiva" w:hAnsi="Monotype Corsiva"/>
          <w:sz w:val="30"/>
          <w:szCs w:val="30"/>
        </w:rPr>
        <w:t xml:space="preserve"> Hayward is a </w:t>
      </w:r>
      <w:proofErr w:type="spellStart"/>
      <w:r>
        <w:rPr>
          <w:rFonts w:ascii="Monotype Corsiva" w:hAnsi="Monotype Corsiva"/>
          <w:sz w:val="30"/>
          <w:szCs w:val="30"/>
        </w:rPr>
        <w:t>Metis</w:t>
      </w:r>
      <w:proofErr w:type="spellEnd"/>
      <w:r w:rsidR="003E5C3B" w:rsidRPr="008C59EC">
        <w:rPr>
          <w:rFonts w:ascii="Monotype Corsiva" w:hAnsi="Monotype Corsiva"/>
          <w:sz w:val="30"/>
          <w:szCs w:val="30"/>
        </w:rPr>
        <w:t xml:space="preserve"> originating from Saskatoon.  She began service when she was a Human Justice Major with the University of Regina. </w:t>
      </w:r>
    </w:p>
    <w:p w:rsidR="003E5C3B" w:rsidRPr="008C59EC" w:rsidRDefault="00BB75E4" w:rsidP="003E5C3B">
      <w:pPr>
        <w:rPr>
          <w:rFonts w:ascii="Monotype Corsiva" w:hAnsi="Monotype Corsiva"/>
          <w:sz w:val="30"/>
          <w:szCs w:val="30"/>
        </w:rPr>
      </w:pPr>
      <w:sdt>
        <w:sdtPr>
          <w:rPr>
            <w:rFonts w:ascii="Monotype Corsiva" w:hAnsi="Monotype Corsiva"/>
            <w:sz w:val="30"/>
            <w:szCs w:val="30"/>
          </w:rPr>
          <w:tag w:val="goog_rdk_0"/>
          <w:id w:val="584962163"/>
        </w:sdtPr>
        <w:sdtContent>
          <w:proofErr w:type="spellStart"/>
          <w:r w:rsidR="00BF045A">
            <w:rPr>
              <w:rFonts w:ascii="Monotype Corsiva" w:hAnsi="Monotype Corsiva"/>
              <w:sz w:val="30"/>
              <w:szCs w:val="30"/>
            </w:rPr>
            <w:t>J</w:t>
          </w:r>
        </w:sdtContent>
      </w:sdt>
      <w:r w:rsidR="003E5C3B" w:rsidRPr="008C59EC">
        <w:rPr>
          <w:rFonts w:ascii="Monotype Corsiva" w:hAnsi="Monotype Corsiva"/>
          <w:sz w:val="30"/>
          <w:szCs w:val="30"/>
        </w:rPr>
        <w:t>enn</w:t>
      </w:r>
      <w:proofErr w:type="spellEnd"/>
      <w:r w:rsidR="003E5C3B" w:rsidRPr="008C59EC">
        <w:rPr>
          <w:rFonts w:ascii="Monotype Corsiva" w:hAnsi="Monotype Corsiva"/>
          <w:sz w:val="30"/>
          <w:szCs w:val="30"/>
        </w:rPr>
        <w:t xml:space="preserve"> moved</w:t>
      </w:r>
      <w:r w:rsidR="0092140F">
        <w:rPr>
          <w:rFonts w:ascii="Monotype Corsiva" w:hAnsi="Monotype Corsiva"/>
          <w:sz w:val="30"/>
          <w:szCs w:val="30"/>
        </w:rPr>
        <w:t xml:space="preserve"> to Ottawa in 2007 for a new position</w:t>
      </w:r>
      <w:r w:rsidR="003E5C3B" w:rsidRPr="008C59EC">
        <w:rPr>
          <w:rFonts w:ascii="Monotype Corsiva" w:hAnsi="Monotype Corsiva"/>
          <w:sz w:val="30"/>
          <w:szCs w:val="30"/>
        </w:rPr>
        <w:t xml:space="preserve"> with Correctional Service Canada focussing on Indigenous Justice.    </w:t>
      </w:r>
    </w:p>
    <w:p w:rsidR="003E5C3B" w:rsidRPr="008C59EC" w:rsidRDefault="003E5C3B" w:rsidP="003E5C3B">
      <w:pPr>
        <w:rPr>
          <w:rFonts w:ascii="Monotype Corsiva" w:hAnsi="Monotype Corsiva"/>
          <w:sz w:val="30"/>
          <w:szCs w:val="30"/>
        </w:rPr>
      </w:pPr>
      <w:r w:rsidRPr="008C59EC">
        <w:rPr>
          <w:rFonts w:ascii="Monotype Corsiva" w:hAnsi="Monotype Corsiva"/>
          <w:sz w:val="30"/>
          <w:szCs w:val="30"/>
        </w:rPr>
        <w:t xml:space="preserve">When </w:t>
      </w:r>
      <w:proofErr w:type="spellStart"/>
      <w:r w:rsidRPr="008C59EC">
        <w:rPr>
          <w:rFonts w:ascii="Monotype Corsiva" w:hAnsi="Monotype Corsiva"/>
          <w:sz w:val="30"/>
          <w:szCs w:val="30"/>
        </w:rPr>
        <w:t>Jenn</w:t>
      </w:r>
      <w:proofErr w:type="spellEnd"/>
      <w:r w:rsidRPr="008C59EC">
        <w:rPr>
          <w:rFonts w:ascii="Monotype Corsiva" w:hAnsi="Monotype Corsiva"/>
          <w:sz w:val="30"/>
          <w:szCs w:val="30"/>
        </w:rPr>
        <w:t xml:space="preserve"> </w:t>
      </w:r>
      <w:r w:rsidR="0092140F">
        <w:rPr>
          <w:rFonts w:ascii="Monotype Corsiva" w:hAnsi="Monotype Corsiva"/>
          <w:sz w:val="30"/>
          <w:szCs w:val="30"/>
        </w:rPr>
        <w:t>arrived in</w:t>
      </w:r>
      <w:r w:rsidRPr="008C59EC">
        <w:rPr>
          <w:rFonts w:ascii="Monotype Corsiva" w:hAnsi="Monotype Corsiva"/>
          <w:sz w:val="30"/>
          <w:szCs w:val="30"/>
        </w:rPr>
        <w:t xml:space="preserve"> Ottawa she began producing comedy shows that benefitted </w:t>
      </w:r>
      <w:proofErr w:type="gramStart"/>
      <w:r w:rsidRPr="008C59EC">
        <w:rPr>
          <w:rFonts w:ascii="Monotype Corsiva" w:hAnsi="Monotype Corsiva"/>
          <w:sz w:val="30"/>
          <w:szCs w:val="30"/>
        </w:rPr>
        <w:t>the</w:t>
      </w:r>
      <w:proofErr w:type="gramEnd"/>
      <w:r w:rsidRPr="008C59EC">
        <w:rPr>
          <w:rFonts w:ascii="Monotype Corsiva" w:hAnsi="Monotype Corsiva"/>
          <w:sz w:val="30"/>
          <w:szCs w:val="30"/>
        </w:rPr>
        <w:t xml:space="preserve"> Elizabeth Fry Society.  </w:t>
      </w:r>
      <w:sdt>
        <w:sdtPr>
          <w:rPr>
            <w:rFonts w:ascii="Monotype Corsiva" w:hAnsi="Monotype Corsiva"/>
            <w:sz w:val="30"/>
            <w:szCs w:val="30"/>
          </w:rPr>
          <w:tag w:val="goog_rdk_1"/>
          <w:id w:val="584962164"/>
        </w:sdtPr>
        <w:sdtContent/>
      </w:sdt>
      <w:r w:rsidR="00BF52EE" w:rsidRPr="008C59EC">
        <w:rPr>
          <w:rFonts w:ascii="Monotype Corsiva" w:hAnsi="Monotype Corsiva"/>
          <w:sz w:val="30"/>
          <w:szCs w:val="30"/>
        </w:rPr>
        <w:t xml:space="preserve">She won a </w:t>
      </w:r>
      <w:proofErr w:type="spellStart"/>
      <w:r w:rsidR="00BF52EE" w:rsidRPr="008C59EC">
        <w:rPr>
          <w:rFonts w:ascii="Monotype Corsiva" w:hAnsi="Monotype Corsiva"/>
          <w:sz w:val="30"/>
          <w:szCs w:val="30"/>
        </w:rPr>
        <w:t>Femmy</w:t>
      </w:r>
      <w:proofErr w:type="spellEnd"/>
      <w:r w:rsidR="00BF52EE" w:rsidRPr="008C59EC">
        <w:rPr>
          <w:rFonts w:ascii="Monotype Corsiva" w:hAnsi="Monotype Corsiva"/>
          <w:sz w:val="30"/>
          <w:szCs w:val="30"/>
        </w:rPr>
        <w:t> A</w:t>
      </w:r>
      <w:r w:rsidRPr="008C59EC">
        <w:rPr>
          <w:rFonts w:ascii="Monotype Corsiva" w:hAnsi="Monotype Corsiva"/>
          <w:sz w:val="30"/>
          <w:szCs w:val="30"/>
        </w:rPr>
        <w:t>ward which is given</w:t>
      </w:r>
      <w:r w:rsidR="00BF52EE" w:rsidRPr="008C59EC">
        <w:rPr>
          <w:rFonts w:ascii="Monotype Corsiva" w:hAnsi="Monotype Corsiva"/>
          <w:sz w:val="30"/>
          <w:szCs w:val="30"/>
        </w:rPr>
        <w:t xml:space="preserve"> annually</w:t>
      </w:r>
      <w:r w:rsidRPr="008C59EC">
        <w:rPr>
          <w:rFonts w:ascii="Monotype Corsiva" w:hAnsi="Monotype Corsiva"/>
          <w:sz w:val="30"/>
          <w:szCs w:val="30"/>
        </w:rPr>
        <w:t xml:space="preserve"> by a collective of women and is given to women who identify as feminist who do community service.   </w:t>
      </w:r>
    </w:p>
    <w:p w:rsidR="003E5C3B" w:rsidRPr="008C59EC" w:rsidRDefault="003E5C3B" w:rsidP="003E5C3B">
      <w:pPr>
        <w:rPr>
          <w:rFonts w:ascii="Monotype Corsiva" w:hAnsi="Monotype Corsiva"/>
          <w:sz w:val="30"/>
          <w:szCs w:val="30"/>
        </w:rPr>
      </w:pPr>
      <w:r w:rsidRPr="008C59EC">
        <w:rPr>
          <w:rFonts w:ascii="Monotype Corsiva" w:hAnsi="Monotype Corsiva"/>
          <w:sz w:val="30"/>
          <w:szCs w:val="30"/>
        </w:rPr>
        <w:t xml:space="preserve">In 2016 </w:t>
      </w:r>
      <w:proofErr w:type="spellStart"/>
      <w:r w:rsidRPr="008C59EC">
        <w:rPr>
          <w:rFonts w:ascii="Monotype Corsiva" w:hAnsi="Monotype Corsiva"/>
          <w:sz w:val="30"/>
          <w:szCs w:val="30"/>
        </w:rPr>
        <w:t>Jenn</w:t>
      </w:r>
      <w:proofErr w:type="spellEnd"/>
      <w:r w:rsidRPr="008C59EC">
        <w:rPr>
          <w:rFonts w:ascii="Monotype Corsiva" w:hAnsi="Monotype Corsiva"/>
          <w:sz w:val="30"/>
          <w:szCs w:val="30"/>
        </w:rPr>
        <w:t xml:space="preserve"> attended </w:t>
      </w:r>
      <w:proofErr w:type="spellStart"/>
      <w:r w:rsidRPr="008C59EC">
        <w:rPr>
          <w:rFonts w:ascii="Monotype Corsiva" w:hAnsi="Monotype Corsiva"/>
          <w:sz w:val="30"/>
          <w:szCs w:val="30"/>
        </w:rPr>
        <w:t>Coady</w:t>
      </w:r>
      <w:proofErr w:type="spellEnd"/>
      <w:r w:rsidRPr="008C59EC">
        <w:rPr>
          <w:rFonts w:ascii="Monotype Corsiva" w:hAnsi="Monotype Corsiva"/>
          <w:sz w:val="30"/>
          <w:szCs w:val="30"/>
        </w:rPr>
        <w:t xml:space="preserve"> Institute's Global Change Leaders Program.  She joined 24 women from around the world learning about International Development.  </w:t>
      </w:r>
      <w:sdt>
        <w:sdtPr>
          <w:rPr>
            <w:rFonts w:ascii="Monotype Corsiva" w:hAnsi="Monotype Corsiva"/>
            <w:sz w:val="30"/>
            <w:szCs w:val="30"/>
          </w:rPr>
          <w:tag w:val="goog_rdk_2"/>
          <w:id w:val="584962165"/>
        </w:sdtPr>
        <w:sdtContent/>
      </w:sdt>
      <w:r w:rsidRPr="008C59EC">
        <w:rPr>
          <w:rFonts w:ascii="Monotype Corsiva" w:hAnsi="Monotype Corsiva"/>
          <w:sz w:val="30"/>
          <w:szCs w:val="30"/>
        </w:rPr>
        <w:t>She traveled to Kenya in 2018 and immediately invested in African Grassroots, a microfinance social enterprise</w:t>
      </w:r>
      <w:r w:rsidR="00BF52EE" w:rsidRPr="008C59EC">
        <w:rPr>
          <w:rFonts w:ascii="Monotype Corsiva" w:hAnsi="Monotype Corsiva"/>
          <w:sz w:val="30"/>
          <w:szCs w:val="30"/>
        </w:rPr>
        <w:t>.</w:t>
      </w:r>
    </w:p>
    <w:p w:rsidR="003E5C3B" w:rsidRPr="008C59EC" w:rsidRDefault="003E5C3B" w:rsidP="003E5C3B">
      <w:pPr>
        <w:rPr>
          <w:rFonts w:ascii="Monotype Corsiva" w:hAnsi="Monotype Corsiva"/>
          <w:sz w:val="30"/>
          <w:szCs w:val="30"/>
        </w:rPr>
      </w:pPr>
      <w:r w:rsidRPr="008C59EC">
        <w:rPr>
          <w:rFonts w:ascii="Monotype Corsiva" w:hAnsi="Monotype Corsiva"/>
          <w:sz w:val="30"/>
          <w:szCs w:val="30"/>
        </w:rPr>
        <w:t xml:space="preserve">As the owner </w:t>
      </w:r>
      <w:sdt>
        <w:sdtPr>
          <w:rPr>
            <w:rFonts w:ascii="Monotype Corsiva" w:hAnsi="Monotype Corsiva"/>
            <w:sz w:val="30"/>
            <w:szCs w:val="30"/>
          </w:rPr>
          <w:tag w:val="goog_rdk_4"/>
          <w:id w:val="584962167"/>
        </w:sdtPr>
        <w:sdtContent/>
      </w:sdt>
      <w:r w:rsidRPr="008C59EC">
        <w:rPr>
          <w:rFonts w:ascii="Monotype Corsiva" w:hAnsi="Monotype Corsiva"/>
          <w:sz w:val="30"/>
          <w:szCs w:val="30"/>
        </w:rPr>
        <w:t>of her own courier company, she works with local charities and women's groups offering free pickups for charitable events and food hamper programs.  This includes Shepherd’s of Good Hope, Harmon</w:t>
      </w:r>
      <w:r w:rsidR="0092140F">
        <w:rPr>
          <w:rFonts w:ascii="Monotype Corsiva" w:hAnsi="Monotype Corsiva"/>
          <w:sz w:val="30"/>
          <w:szCs w:val="30"/>
        </w:rPr>
        <w:t xml:space="preserve">y House, Harvest Dinner, </w:t>
      </w:r>
      <w:proofErr w:type="spellStart"/>
      <w:r w:rsidR="0092140F">
        <w:rPr>
          <w:rFonts w:ascii="Monotype Corsiva" w:hAnsi="Monotype Corsiva"/>
          <w:sz w:val="30"/>
          <w:szCs w:val="30"/>
        </w:rPr>
        <w:t>Wabano</w:t>
      </w:r>
      <w:proofErr w:type="spellEnd"/>
      <w:r w:rsidRPr="008C59EC">
        <w:rPr>
          <w:rFonts w:ascii="Monotype Corsiva" w:hAnsi="Monotype Corsiva"/>
          <w:sz w:val="30"/>
          <w:szCs w:val="30"/>
        </w:rPr>
        <w:t xml:space="preserve"> and other ad hoc requests.</w:t>
      </w:r>
    </w:p>
    <w:p w:rsidR="003E5C3B" w:rsidRPr="008C59EC" w:rsidRDefault="003E5C3B" w:rsidP="003E5C3B">
      <w:pPr>
        <w:rPr>
          <w:rFonts w:ascii="Monotype Corsiva" w:hAnsi="Monotype Corsiva"/>
          <w:sz w:val="30"/>
          <w:szCs w:val="30"/>
        </w:rPr>
      </w:pPr>
      <w:r w:rsidRPr="008C59EC">
        <w:rPr>
          <w:rFonts w:ascii="Monotype Corsiva" w:hAnsi="Monotype Corsiva"/>
          <w:sz w:val="30"/>
          <w:szCs w:val="30"/>
        </w:rPr>
        <w:t xml:space="preserve">She has written for </w:t>
      </w:r>
      <w:r w:rsidR="0092140F">
        <w:rPr>
          <w:rFonts w:ascii="Monotype Corsiva" w:hAnsi="Monotype Corsiva"/>
          <w:sz w:val="30"/>
          <w:szCs w:val="30"/>
        </w:rPr>
        <w:t xml:space="preserve">the </w:t>
      </w:r>
      <w:r w:rsidRPr="008C59EC">
        <w:rPr>
          <w:rFonts w:ascii="Monotype Corsiva" w:hAnsi="Monotype Corsiva"/>
          <w:sz w:val="30"/>
          <w:szCs w:val="30"/>
        </w:rPr>
        <w:t>CBC for several years, and has a syndicated column educating with humour on Indigenous issues.</w:t>
      </w:r>
    </w:p>
    <w:p w:rsidR="008C59EC" w:rsidRDefault="003E5C3B" w:rsidP="003E5C3B">
      <w:pPr>
        <w:rPr>
          <w:rFonts w:ascii="Monotype Corsiva" w:hAnsi="Monotype Corsiva"/>
          <w:sz w:val="30"/>
          <w:szCs w:val="30"/>
        </w:rPr>
      </w:pPr>
      <w:proofErr w:type="spellStart"/>
      <w:r w:rsidRPr="008C59EC">
        <w:rPr>
          <w:rFonts w:ascii="Monotype Corsiva" w:hAnsi="Monotype Corsiva"/>
          <w:sz w:val="30"/>
          <w:szCs w:val="30"/>
        </w:rPr>
        <w:t>Jenn’s</w:t>
      </w:r>
      <w:proofErr w:type="spellEnd"/>
      <w:r w:rsidRPr="008C59EC">
        <w:rPr>
          <w:rFonts w:ascii="Monotype Corsiva" w:hAnsi="Monotype Corsiva"/>
          <w:sz w:val="30"/>
          <w:szCs w:val="30"/>
        </w:rPr>
        <w:t xml:space="preserve"> future goals include more community service focusing on social enterprises and empowering communities. Doing it all with her hus</w:t>
      </w:r>
      <w:r w:rsidR="0092140F">
        <w:rPr>
          <w:rFonts w:ascii="Monotype Corsiva" w:hAnsi="Monotype Corsiva"/>
          <w:sz w:val="30"/>
          <w:szCs w:val="30"/>
        </w:rPr>
        <w:t xml:space="preserve">band and three foster children, </w:t>
      </w:r>
      <w:proofErr w:type="spellStart"/>
      <w:r w:rsidR="0092140F">
        <w:rPr>
          <w:rFonts w:ascii="Monotype Corsiva" w:hAnsi="Monotype Corsiva"/>
          <w:sz w:val="30"/>
          <w:szCs w:val="30"/>
        </w:rPr>
        <w:t>Jenn</w:t>
      </w:r>
      <w:proofErr w:type="spellEnd"/>
      <w:r w:rsidR="0092140F">
        <w:rPr>
          <w:rFonts w:ascii="Monotype Corsiva" w:hAnsi="Monotype Corsiva"/>
          <w:sz w:val="30"/>
          <w:szCs w:val="30"/>
        </w:rPr>
        <w:t xml:space="preserve"> is doing it all.</w:t>
      </w:r>
    </w:p>
    <w:p w:rsidR="003E5C3B" w:rsidRPr="008C59EC" w:rsidRDefault="008C59EC" w:rsidP="003E5C3B">
      <w:pPr>
        <w:rPr>
          <w:rFonts w:ascii="Monotype Corsiva" w:hAnsi="Monotype Corsiva"/>
          <w:sz w:val="30"/>
          <w:szCs w:val="30"/>
        </w:rPr>
      </w:pPr>
      <w:proofErr w:type="spellStart"/>
      <w:r>
        <w:rPr>
          <w:rFonts w:ascii="Monotype Corsiva" w:hAnsi="Monotype Corsiva"/>
          <w:sz w:val="30"/>
          <w:szCs w:val="30"/>
        </w:rPr>
        <w:t>Jenn</w:t>
      </w:r>
      <w:proofErr w:type="spellEnd"/>
      <w:r>
        <w:rPr>
          <w:rFonts w:ascii="Monotype Corsiva" w:hAnsi="Monotype Corsiva"/>
          <w:sz w:val="30"/>
          <w:szCs w:val="30"/>
        </w:rPr>
        <w:t xml:space="preserve"> Hayward, a</w:t>
      </w:r>
      <w:r w:rsidR="0092140F">
        <w:rPr>
          <w:rFonts w:ascii="Monotype Corsiva" w:hAnsi="Monotype Corsiva"/>
          <w:sz w:val="30"/>
          <w:szCs w:val="30"/>
        </w:rPr>
        <w:t xml:space="preserve"> most worthy candidate for the</w:t>
      </w:r>
      <w:r w:rsidR="003E5C3B" w:rsidRPr="008C59EC">
        <w:rPr>
          <w:rFonts w:ascii="Monotype Corsiva" w:hAnsi="Monotype Corsiva"/>
          <w:sz w:val="30"/>
          <w:szCs w:val="30"/>
        </w:rPr>
        <w:t xml:space="preserve"> Ruth Mar</w:t>
      </w:r>
      <w:r w:rsidR="007B3E0F">
        <w:rPr>
          <w:rFonts w:ascii="Monotype Corsiva" w:hAnsi="Monotype Corsiva"/>
          <w:sz w:val="30"/>
          <w:szCs w:val="30"/>
        </w:rPr>
        <w:t>t</w:t>
      </w:r>
      <w:r w:rsidR="003E5C3B" w:rsidRPr="008C59EC">
        <w:rPr>
          <w:rFonts w:ascii="Monotype Corsiva" w:hAnsi="Monotype Corsiva"/>
          <w:sz w:val="30"/>
          <w:szCs w:val="30"/>
        </w:rPr>
        <w:t xml:space="preserve">in award. </w:t>
      </w:r>
    </w:p>
    <w:p w:rsidR="003E5C3B" w:rsidRDefault="003E5C3B" w:rsidP="003E5C3B">
      <w:pPr>
        <w:jc w:val="center"/>
        <w:rPr>
          <w:rFonts w:ascii="Clarendon" w:hAnsi="Clarendon"/>
          <w:b/>
          <w:smallCaps/>
          <w:sz w:val="24"/>
          <w:szCs w:val="24"/>
        </w:rPr>
      </w:pPr>
    </w:p>
    <w:p w:rsidR="003E5C3B" w:rsidRPr="00A83823" w:rsidRDefault="003E5C3B" w:rsidP="003E5C3B">
      <w:pPr>
        <w:jc w:val="center"/>
        <w:rPr>
          <w:rFonts w:ascii="Clarendon" w:hAnsi="Clarendon"/>
          <w:b/>
          <w:smallCaps/>
          <w:sz w:val="32"/>
          <w:szCs w:val="32"/>
        </w:rPr>
      </w:pPr>
      <w:r w:rsidRPr="00A83823">
        <w:rPr>
          <w:rFonts w:ascii="Clarendon" w:hAnsi="Clarendon"/>
          <w:b/>
          <w:smallCaps/>
          <w:sz w:val="32"/>
          <w:szCs w:val="32"/>
        </w:rPr>
        <w:t>The Ruth Martin Award for Community Service</w:t>
      </w:r>
    </w:p>
    <w:p w:rsidR="003E5C3B" w:rsidRPr="003E5C3B" w:rsidRDefault="003E5C3B" w:rsidP="003E5C3B">
      <w:pPr>
        <w:jc w:val="center"/>
        <w:rPr>
          <w:rFonts w:ascii="Clarendon" w:hAnsi="Clarendon"/>
          <w:b/>
          <w:smallCaps/>
          <w:sz w:val="24"/>
          <w:szCs w:val="24"/>
        </w:rPr>
      </w:pPr>
    </w:p>
    <w:p w:rsidR="003E5C3B" w:rsidRPr="003E5C3B" w:rsidRDefault="003E5C3B" w:rsidP="003E5C3B">
      <w:pPr>
        <w:pStyle w:val="ListParagraph"/>
        <w:ind w:left="0"/>
        <w:jc w:val="both"/>
        <w:rPr>
          <w:b/>
          <w:sz w:val="24"/>
          <w:szCs w:val="24"/>
        </w:rPr>
      </w:pPr>
      <w:r w:rsidRPr="003E5C3B">
        <w:rPr>
          <w:b/>
          <w:sz w:val="24"/>
          <w:szCs w:val="24"/>
        </w:rPr>
        <w:t>Ruth Martin, after whom this Award is named, dedicated much of her life to the betterment of the community at large.  Ruth’s husband, John Martin, established this Award with the Rotary Club of West Ottawa after her death in tribute to her ideals and life of service to the community.</w:t>
      </w:r>
    </w:p>
    <w:p w:rsidR="003E5C3B" w:rsidRPr="003E5C3B" w:rsidRDefault="003E5C3B" w:rsidP="003E5C3B">
      <w:pPr>
        <w:pStyle w:val="ListParagraph"/>
        <w:ind w:left="0"/>
        <w:jc w:val="both"/>
        <w:rPr>
          <w:b/>
          <w:sz w:val="24"/>
          <w:szCs w:val="24"/>
        </w:rPr>
      </w:pPr>
    </w:p>
    <w:p w:rsidR="003E5C3B" w:rsidRPr="003E5C3B" w:rsidRDefault="003E5C3B" w:rsidP="003E5C3B">
      <w:pPr>
        <w:pStyle w:val="ListParagraph"/>
        <w:ind w:left="0"/>
        <w:jc w:val="both"/>
        <w:rPr>
          <w:b/>
          <w:sz w:val="24"/>
          <w:szCs w:val="24"/>
        </w:rPr>
      </w:pPr>
      <w:r w:rsidRPr="003E5C3B">
        <w:rPr>
          <w:b/>
          <w:sz w:val="24"/>
          <w:szCs w:val="24"/>
        </w:rPr>
        <w:t xml:space="preserve">The </w:t>
      </w:r>
      <w:proofErr w:type="spellStart"/>
      <w:r w:rsidRPr="003E5C3B">
        <w:rPr>
          <w:b/>
          <w:sz w:val="24"/>
          <w:szCs w:val="24"/>
        </w:rPr>
        <w:t>Awardee</w:t>
      </w:r>
      <w:proofErr w:type="spellEnd"/>
      <w:r w:rsidRPr="003E5C3B">
        <w:rPr>
          <w:b/>
          <w:sz w:val="24"/>
          <w:szCs w:val="24"/>
        </w:rPr>
        <w:t xml:space="preserve"> must have performed noteworthy service over a period of years for the well-being of the community that encompasses the National Capital Region.  Any organization or individual is eligible </w:t>
      </w:r>
      <w:r w:rsidR="00BF52EE">
        <w:rPr>
          <w:b/>
          <w:sz w:val="24"/>
          <w:szCs w:val="24"/>
        </w:rPr>
        <w:t>Except</w:t>
      </w:r>
      <w:r w:rsidRPr="003E5C3B">
        <w:rPr>
          <w:b/>
          <w:sz w:val="24"/>
          <w:szCs w:val="24"/>
        </w:rPr>
        <w:t xml:space="preserve"> the Rotary Club of West Ottawa or members of that Club.</w:t>
      </w:r>
    </w:p>
    <w:p w:rsidR="003E5C3B" w:rsidRPr="003E5C3B" w:rsidRDefault="003E5C3B" w:rsidP="003E5C3B">
      <w:pPr>
        <w:pStyle w:val="ListParagraph"/>
        <w:ind w:left="0"/>
        <w:jc w:val="both"/>
        <w:rPr>
          <w:b/>
          <w:sz w:val="24"/>
          <w:szCs w:val="24"/>
        </w:rPr>
      </w:pPr>
    </w:p>
    <w:p w:rsidR="003E5C3B" w:rsidRPr="003E5C3B" w:rsidRDefault="003E5C3B" w:rsidP="003E5C3B">
      <w:pPr>
        <w:pStyle w:val="ListParagraph"/>
        <w:ind w:left="0"/>
        <w:jc w:val="both"/>
        <w:rPr>
          <w:b/>
          <w:sz w:val="24"/>
          <w:szCs w:val="24"/>
        </w:rPr>
      </w:pPr>
      <w:r w:rsidRPr="003E5C3B">
        <w:rPr>
          <w:b/>
          <w:sz w:val="24"/>
          <w:szCs w:val="24"/>
        </w:rPr>
        <w:t>The following members of the Rotary Club of West Ottawa to date have received this award:</w:t>
      </w:r>
    </w:p>
    <w:p w:rsidR="003E5C3B" w:rsidRPr="003E5C3B" w:rsidRDefault="003E5C3B" w:rsidP="003E5C3B">
      <w:pPr>
        <w:pStyle w:val="ListParagraph"/>
        <w:ind w:left="0"/>
        <w:jc w:val="both"/>
        <w:rPr>
          <w:b/>
          <w:sz w:val="24"/>
          <w:szCs w:val="24"/>
        </w:rPr>
      </w:pPr>
    </w:p>
    <w:p w:rsidR="003E5C3B" w:rsidRPr="003E5C3B" w:rsidRDefault="003E5C3B" w:rsidP="003E5C3B">
      <w:pPr>
        <w:pStyle w:val="ListParagraph"/>
        <w:ind w:left="0" w:firstLine="720"/>
        <w:rPr>
          <w:b/>
          <w:sz w:val="24"/>
          <w:szCs w:val="24"/>
        </w:rPr>
      </w:pPr>
      <w:proofErr w:type="gramStart"/>
      <w:r w:rsidRPr="003E5C3B">
        <w:rPr>
          <w:b/>
          <w:sz w:val="24"/>
          <w:szCs w:val="24"/>
        </w:rPr>
        <w:t>1996  Patricia</w:t>
      </w:r>
      <w:proofErr w:type="gramEnd"/>
      <w:r w:rsidRPr="003E5C3B">
        <w:rPr>
          <w:b/>
          <w:sz w:val="24"/>
          <w:szCs w:val="24"/>
        </w:rPr>
        <w:t xml:space="preserve"> Henry</w:t>
      </w:r>
      <w:r w:rsidRPr="003E5C3B">
        <w:rPr>
          <w:b/>
          <w:sz w:val="24"/>
          <w:szCs w:val="24"/>
        </w:rPr>
        <w:tab/>
      </w:r>
      <w:r w:rsidRPr="003E5C3B">
        <w:rPr>
          <w:b/>
          <w:sz w:val="24"/>
          <w:szCs w:val="24"/>
        </w:rPr>
        <w:tab/>
        <w:t xml:space="preserve">     1997  Elsie Gertrude Scott</w:t>
      </w:r>
      <w:r w:rsidRPr="003E5C3B">
        <w:rPr>
          <w:b/>
          <w:sz w:val="24"/>
          <w:szCs w:val="24"/>
        </w:rPr>
        <w:tab/>
      </w:r>
    </w:p>
    <w:p w:rsidR="003E5C3B" w:rsidRPr="003E5C3B" w:rsidRDefault="003E5C3B" w:rsidP="003E5C3B">
      <w:pPr>
        <w:pStyle w:val="ListParagraph"/>
        <w:ind w:left="0" w:firstLine="720"/>
        <w:rPr>
          <w:b/>
          <w:sz w:val="24"/>
          <w:szCs w:val="24"/>
        </w:rPr>
      </w:pPr>
      <w:proofErr w:type="gramStart"/>
      <w:r w:rsidRPr="003E5C3B">
        <w:rPr>
          <w:b/>
          <w:sz w:val="24"/>
          <w:szCs w:val="24"/>
        </w:rPr>
        <w:t>1998  Elizabeth</w:t>
      </w:r>
      <w:proofErr w:type="gramEnd"/>
      <w:r w:rsidRPr="003E5C3B">
        <w:rPr>
          <w:b/>
          <w:sz w:val="24"/>
          <w:szCs w:val="24"/>
        </w:rPr>
        <w:t xml:space="preserve"> I. Davies</w:t>
      </w:r>
      <w:r w:rsidRPr="003E5C3B">
        <w:rPr>
          <w:b/>
          <w:sz w:val="24"/>
          <w:szCs w:val="24"/>
        </w:rPr>
        <w:tab/>
        <w:t xml:space="preserve">     1999  Margaret </w:t>
      </w:r>
      <w:proofErr w:type="spellStart"/>
      <w:r w:rsidRPr="003E5C3B">
        <w:rPr>
          <w:b/>
          <w:sz w:val="24"/>
          <w:szCs w:val="24"/>
        </w:rPr>
        <w:t>Pranschke</w:t>
      </w:r>
      <w:proofErr w:type="spellEnd"/>
      <w:r w:rsidRPr="003E5C3B">
        <w:rPr>
          <w:b/>
          <w:sz w:val="24"/>
          <w:szCs w:val="24"/>
        </w:rPr>
        <w:tab/>
      </w:r>
      <w:r w:rsidRPr="003E5C3B">
        <w:rPr>
          <w:b/>
          <w:sz w:val="24"/>
          <w:szCs w:val="24"/>
        </w:rPr>
        <w:tab/>
      </w:r>
    </w:p>
    <w:p w:rsidR="003E5C3B" w:rsidRPr="003E5C3B" w:rsidRDefault="003E5C3B" w:rsidP="003E5C3B">
      <w:pPr>
        <w:pStyle w:val="ListParagraph"/>
        <w:ind w:left="0" w:firstLine="720"/>
        <w:rPr>
          <w:b/>
          <w:sz w:val="24"/>
          <w:szCs w:val="24"/>
        </w:rPr>
      </w:pPr>
      <w:proofErr w:type="gramStart"/>
      <w:r w:rsidRPr="003E5C3B">
        <w:rPr>
          <w:b/>
          <w:sz w:val="24"/>
          <w:szCs w:val="24"/>
        </w:rPr>
        <w:t>2000  Dian</w:t>
      </w:r>
      <w:proofErr w:type="gramEnd"/>
      <w:r w:rsidRPr="003E5C3B">
        <w:rPr>
          <w:b/>
          <w:sz w:val="24"/>
          <w:szCs w:val="24"/>
        </w:rPr>
        <w:t xml:space="preserve"> Craig</w:t>
      </w:r>
      <w:r w:rsidRPr="003E5C3B">
        <w:rPr>
          <w:b/>
          <w:sz w:val="24"/>
          <w:szCs w:val="24"/>
        </w:rPr>
        <w:tab/>
      </w:r>
      <w:r w:rsidRPr="003E5C3B">
        <w:rPr>
          <w:b/>
          <w:sz w:val="24"/>
          <w:szCs w:val="24"/>
        </w:rPr>
        <w:tab/>
        <w:t xml:space="preserve">     2001  Moe </w:t>
      </w:r>
      <w:proofErr w:type="spellStart"/>
      <w:r w:rsidRPr="003E5C3B">
        <w:rPr>
          <w:b/>
          <w:sz w:val="24"/>
          <w:szCs w:val="24"/>
        </w:rPr>
        <w:t>Atallah</w:t>
      </w:r>
      <w:proofErr w:type="spellEnd"/>
    </w:p>
    <w:p w:rsidR="003E5C3B" w:rsidRPr="003E5C3B" w:rsidRDefault="003E5C3B" w:rsidP="003E5C3B">
      <w:pPr>
        <w:pStyle w:val="ListParagraph"/>
        <w:ind w:left="0" w:firstLine="720"/>
        <w:rPr>
          <w:b/>
          <w:sz w:val="24"/>
          <w:szCs w:val="24"/>
        </w:rPr>
      </w:pPr>
      <w:proofErr w:type="gramStart"/>
      <w:r w:rsidRPr="003E5C3B">
        <w:rPr>
          <w:b/>
          <w:sz w:val="24"/>
          <w:szCs w:val="24"/>
        </w:rPr>
        <w:t>2002  Eva</w:t>
      </w:r>
      <w:proofErr w:type="gramEnd"/>
      <w:r w:rsidRPr="003E5C3B">
        <w:rPr>
          <w:b/>
          <w:sz w:val="24"/>
          <w:szCs w:val="24"/>
        </w:rPr>
        <w:t xml:space="preserve"> Lamb</w:t>
      </w:r>
      <w:r w:rsidRPr="003E5C3B">
        <w:rPr>
          <w:b/>
          <w:sz w:val="24"/>
          <w:szCs w:val="24"/>
        </w:rPr>
        <w:tab/>
      </w:r>
      <w:r w:rsidRPr="003E5C3B">
        <w:rPr>
          <w:b/>
          <w:sz w:val="24"/>
          <w:szCs w:val="24"/>
        </w:rPr>
        <w:tab/>
        <w:t xml:space="preserve">     2003  Marion </w:t>
      </w:r>
      <w:proofErr w:type="spellStart"/>
      <w:r w:rsidRPr="003E5C3B">
        <w:rPr>
          <w:b/>
          <w:sz w:val="24"/>
          <w:szCs w:val="24"/>
        </w:rPr>
        <w:t>Gullock</w:t>
      </w:r>
      <w:proofErr w:type="spellEnd"/>
    </w:p>
    <w:p w:rsidR="003E5C3B" w:rsidRPr="003E5C3B" w:rsidRDefault="003E5C3B" w:rsidP="003E5C3B">
      <w:pPr>
        <w:pStyle w:val="ListParagraph"/>
        <w:ind w:left="0" w:firstLine="720"/>
        <w:rPr>
          <w:b/>
          <w:sz w:val="24"/>
          <w:szCs w:val="24"/>
        </w:rPr>
      </w:pPr>
      <w:proofErr w:type="gramStart"/>
      <w:r w:rsidRPr="003E5C3B">
        <w:rPr>
          <w:b/>
          <w:sz w:val="24"/>
          <w:szCs w:val="24"/>
        </w:rPr>
        <w:t>2004  Jim</w:t>
      </w:r>
      <w:proofErr w:type="gramEnd"/>
      <w:r w:rsidRPr="003E5C3B">
        <w:rPr>
          <w:b/>
          <w:sz w:val="24"/>
          <w:szCs w:val="24"/>
        </w:rPr>
        <w:t xml:space="preserve"> McNeill</w:t>
      </w:r>
      <w:r w:rsidRPr="003E5C3B">
        <w:rPr>
          <w:b/>
          <w:sz w:val="24"/>
          <w:szCs w:val="24"/>
        </w:rPr>
        <w:tab/>
      </w:r>
      <w:r w:rsidRPr="003E5C3B">
        <w:rPr>
          <w:b/>
          <w:sz w:val="24"/>
          <w:szCs w:val="24"/>
        </w:rPr>
        <w:tab/>
        <w:t xml:space="preserve">     2005  Barry </w:t>
      </w:r>
      <w:proofErr w:type="spellStart"/>
      <w:r w:rsidRPr="003E5C3B">
        <w:rPr>
          <w:b/>
          <w:sz w:val="24"/>
          <w:szCs w:val="24"/>
        </w:rPr>
        <w:t>Bregman</w:t>
      </w:r>
      <w:proofErr w:type="spellEnd"/>
    </w:p>
    <w:p w:rsidR="003E5C3B" w:rsidRPr="003E5C3B" w:rsidRDefault="003E5C3B" w:rsidP="003E5C3B">
      <w:pPr>
        <w:pStyle w:val="ListParagraph"/>
        <w:ind w:left="0" w:firstLine="720"/>
        <w:rPr>
          <w:b/>
          <w:sz w:val="24"/>
          <w:szCs w:val="24"/>
        </w:rPr>
      </w:pPr>
      <w:proofErr w:type="gramStart"/>
      <w:r w:rsidRPr="003E5C3B">
        <w:rPr>
          <w:b/>
          <w:sz w:val="24"/>
          <w:szCs w:val="24"/>
        </w:rPr>
        <w:t>2006  Charles</w:t>
      </w:r>
      <w:proofErr w:type="gramEnd"/>
      <w:r w:rsidRPr="003E5C3B">
        <w:rPr>
          <w:b/>
          <w:sz w:val="24"/>
          <w:szCs w:val="24"/>
        </w:rPr>
        <w:t xml:space="preserve"> Austin</w:t>
      </w:r>
      <w:r w:rsidRPr="003E5C3B">
        <w:rPr>
          <w:b/>
          <w:sz w:val="24"/>
          <w:szCs w:val="24"/>
        </w:rPr>
        <w:tab/>
      </w:r>
      <w:r w:rsidRPr="003E5C3B">
        <w:rPr>
          <w:b/>
          <w:sz w:val="24"/>
          <w:szCs w:val="24"/>
        </w:rPr>
        <w:tab/>
        <w:t xml:space="preserve">     2008  Elaine </w:t>
      </w:r>
      <w:proofErr w:type="spellStart"/>
      <w:r w:rsidRPr="003E5C3B">
        <w:rPr>
          <w:b/>
          <w:sz w:val="24"/>
          <w:szCs w:val="24"/>
        </w:rPr>
        <w:t>Garfinkel</w:t>
      </w:r>
      <w:proofErr w:type="spellEnd"/>
      <w:r w:rsidRPr="003E5C3B">
        <w:rPr>
          <w:b/>
          <w:sz w:val="24"/>
          <w:szCs w:val="24"/>
        </w:rPr>
        <w:tab/>
      </w:r>
      <w:r w:rsidRPr="003E5C3B">
        <w:rPr>
          <w:b/>
          <w:sz w:val="24"/>
          <w:szCs w:val="24"/>
        </w:rPr>
        <w:tab/>
      </w:r>
    </w:p>
    <w:p w:rsidR="003E5C3B" w:rsidRPr="003E5C3B" w:rsidRDefault="003E5C3B" w:rsidP="003E5C3B">
      <w:pPr>
        <w:pStyle w:val="ListParagraph"/>
        <w:ind w:left="0" w:firstLine="720"/>
        <w:rPr>
          <w:b/>
          <w:sz w:val="24"/>
          <w:szCs w:val="24"/>
        </w:rPr>
      </w:pPr>
      <w:proofErr w:type="gramStart"/>
      <w:r w:rsidRPr="003E5C3B">
        <w:rPr>
          <w:b/>
          <w:sz w:val="24"/>
          <w:szCs w:val="24"/>
        </w:rPr>
        <w:t>2009  Kevin</w:t>
      </w:r>
      <w:proofErr w:type="gramEnd"/>
      <w:r w:rsidRPr="003E5C3B">
        <w:rPr>
          <w:b/>
          <w:sz w:val="24"/>
          <w:szCs w:val="24"/>
        </w:rPr>
        <w:t xml:space="preserve"> Frost</w:t>
      </w:r>
      <w:r w:rsidRPr="003E5C3B">
        <w:rPr>
          <w:b/>
          <w:sz w:val="24"/>
          <w:szCs w:val="24"/>
        </w:rPr>
        <w:tab/>
      </w:r>
      <w:r w:rsidRPr="003E5C3B">
        <w:rPr>
          <w:b/>
          <w:sz w:val="24"/>
          <w:szCs w:val="24"/>
        </w:rPr>
        <w:tab/>
        <w:t xml:space="preserve">     2010  Mark Emery</w:t>
      </w:r>
    </w:p>
    <w:p w:rsidR="003E5C3B" w:rsidRPr="003E5C3B" w:rsidRDefault="003E5C3B" w:rsidP="003E5C3B">
      <w:pPr>
        <w:pStyle w:val="ListParagraph"/>
        <w:ind w:left="0" w:firstLine="720"/>
        <w:rPr>
          <w:b/>
          <w:sz w:val="24"/>
          <w:szCs w:val="24"/>
        </w:rPr>
      </w:pPr>
      <w:proofErr w:type="gramStart"/>
      <w:r w:rsidRPr="003E5C3B">
        <w:rPr>
          <w:b/>
          <w:sz w:val="24"/>
          <w:szCs w:val="24"/>
        </w:rPr>
        <w:t>2011  Don</w:t>
      </w:r>
      <w:proofErr w:type="gramEnd"/>
      <w:r w:rsidRPr="003E5C3B">
        <w:rPr>
          <w:b/>
          <w:sz w:val="24"/>
          <w:szCs w:val="24"/>
        </w:rPr>
        <w:t xml:space="preserve"> Flynn</w:t>
      </w:r>
      <w:r w:rsidRPr="003E5C3B">
        <w:rPr>
          <w:b/>
          <w:sz w:val="24"/>
          <w:szCs w:val="24"/>
        </w:rPr>
        <w:tab/>
      </w:r>
      <w:r w:rsidRPr="003E5C3B">
        <w:rPr>
          <w:b/>
          <w:sz w:val="24"/>
          <w:szCs w:val="24"/>
        </w:rPr>
        <w:tab/>
        <w:t xml:space="preserve">     2012  Margaret Knight</w:t>
      </w:r>
    </w:p>
    <w:p w:rsidR="003E5C3B" w:rsidRPr="003E5C3B" w:rsidRDefault="003E5C3B" w:rsidP="003E5C3B">
      <w:pPr>
        <w:pStyle w:val="ListParagraph"/>
        <w:ind w:left="0" w:firstLine="720"/>
        <w:rPr>
          <w:b/>
          <w:sz w:val="24"/>
          <w:szCs w:val="24"/>
        </w:rPr>
      </w:pPr>
      <w:proofErr w:type="gramStart"/>
      <w:r w:rsidRPr="003E5C3B">
        <w:rPr>
          <w:b/>
          <w:sz w:val="24"/>
          <w:szCs w:val="24"/>
        </w:rPr>
        <w:t>2013  Hazel</w:t>
      </w:r>
      <w:proofErr w:type="gramEnd"/>
      <w:r w:rsidRPr="003E5C3B">
        <w:rPr>
          <w:b/>
          <w:sz w:val="24"/>
          <w:szCs w:val="24"/>
        </w:rPr>
        <w:t xml:space="preserve"> Bowen</w:t>
      </w:r>
      <w:r w:rsidRPr="003E5C3B">
        <w:rPr>
          <w:b/>
          <w:sz w:val="24"/>
          <w:szCs w:val="24"/>
        </w:rPr>
        <w:tab/>
      </w:r>
      <w:r w:rsidRPr="003E5C3B">
        <w:rPr>
          <w:b/>
          <w:sz w:val="24"/>
          <w:szCs w:val="24"/>
        </w:rPr>
        <w:tab/>
        <w:t xml:space="preserve">     2014  Kent &amp; Mary Brown</w:t>
      </w:r>
    </w:p>
    <w:p w:rsidR="003E5C3B" w:rsidRPr="003E5C3B" w:rsidRDefault="003E5C3B" w:rsidP="003E5C3B">
      <w:pPr>
        <w:pStyle w:val="ListParagraph"/>
        <w:ind w:left="0" w:firstLine="720"/>
        <w:rPr>
          <w:b/>
          <w:sz w:val="24"/>
          <w:szCs w:val="24"/>
        </w:rPr>
      </w:pPr>
      <w:proofErr w:type="gramStart"/>
      <w:r w:rsidRPr="003E5C3B">
        <w:rPr>
          <w:b/>
          <w:sz w:val="24"/>
          <w:szCs w:val="24"/>
        </w:rPr>
        <w:t>2016  Rev</w:t>
      </w:r>
      <w:proofErr w:type="gramEnd"/>
      <w:r w:rsidRPr="003E5C3B">
        <w:rPr>
          <w:b/>
          <w:sz w:val="24"/>
          <w:szCs w:val="24"/>
        </w:rPr>
        <w:t>. Anthony Bailey</w:t>
      </w:r>
      <w:r w:rsidRPr="003E5C3B">
        <w:rPr>
          <w:b/>
          <w:sz w:val="24"/>
          <w:szCs w:val="24"/>
        </w:rPr>
        <w:tab/>
        <w:t xml:space="preserve">     2018  Isabelle </w:t>
      </w:r>
      <w:proofErr w:type="spellStart"/>
      <w:r w:rsidRPr="003E5C3B">
        <w:rPr>
          <w:b/>
          <w:sz w:val="24"/>
          <w:szCs w:val="24"/>
        </w:rPr>
        <w:t>Nicol</w:t>
      </w:r>
      <w:proofErr w:type="spellEnd"/>
      <w:r w:rsidRPr="003E5C3B">
        <w:rPr>
          <w:b/>
          <w:sz w:val="24"/>
          <w:szCs w:val="24"/>
        </w:rPr>
        <w:t xml:space="preserve"> &amp; Sandra Garland</w:t>
      </w:r>
    </w:p>
    <w:p w:rsidR="003E5C3B" w:rsidRPr="003E5C3B" w:rsidRDefault="003E5C3B" w:rsidP="003E5C3B">
      <w:pPr>
        <w:pStyle w:val="ListParagraph"/>
        <w:ind w:left="0"/>
        <w:rPr>
          <w:b/>
          <w:sz w:val="24"/>
          <w:szCs w:val="24"/>
        </w:rPr>
      </w:pPr>
      <w:r w:rsidRPr="003E5C3B">
        <w:rPr>
          <w:b/>
          <w:sz w:val="24"/>
          <w:szCs w:val="24"/>
        </w:rPr>
        <w:tab/>
      </w:r>
      <w:proofErr w:type="gramStart"/>
      <w:r w:rsidRPr="003E5C3B">
        <w:rPr>
          <w:b/>
          <w:sz w:val="24"/>
          <w:szCs w:val="24"/>
        </w:rPr>
        <w:t xml:space="preserve">2019  </w:t>
      </w:r>
      <w:proofErr w:type="spellStart"/>
      <w:r w:rsidRPr="003E5C3B">
        <w:rPr>
          <w:b/>
          <w:sz w:val="24"/>
          <w:szCs w:val="24"/>
        </w:rPr>
        <w:t>Shehla</w:t>
      </w:r>
      <w:proofErr w:type="spellEnd"/>
      <w:proofErr w:type="gramEnd"/>
      <w:r w:rsidRPr="003E5C3B">
        <w:rPr>
          <w:b/>
          <w:sz w:val="24"/>
          <w:szCs w:val="24"/>
        </w:rPr>
        <w:t xml:space="preserve"> </w:t>
      </w:r>
      <w:proofErr w:type="spellStart"/>
      <w:r w:rsidRPr="003E5C3B">
        <w:rPr>
          <w:b/>
          <w:sz w:val="24"/>
          <w:szCs w:val="24"/>
        </w:rPr>
        <w:t>Kerim</w:t>
      </w:r>
      <w:proofErr w:type="spellEnd"/>
    </w:p>
    <w:p w:rsidR="003E5C3B" w:rsidRDefault="003E5C3B" w:rsidP="003E5C3B">
      <w:pPr>
        <w:pStyle w:val="ListParagraph"/>
        <w:ind w:left="0"/>
        <w:rPr>
          <w:sz w:val="24"/>
          <w:szCs w:val="24"/>
        </w:rPr>
      </w:pPr>
    </w:p>
    <w:p w:rsidR="003E5C3B" w:rsidRPr="003B281E" w:rsidRDefault="003E5C3B" w:rsidP="003E5C3B">
      <w:pPr>
        <w:jc w:val="center"/>
        <w:rPr>
          <w:sz w:val="24"/>
          <w:szCs w:val="24"/>
        </w:rPr>
      </w:pPr>
      <w:r w:rsidRPr="003B281E">
        <w:rPr>
          <w:sz w:val="24"/>
          <w:szCs w:val="24"/>
        </w:rPr>
        <w:t xml:space="preserve">~     </w:t>
      </w:r>
      <w:proofErr w:type="spellStart"/>
      <w:r w:rsidRPr="003B281E">
        <w:rPr>
          <w:sz w:val="24"/>
          <w:szCs w:val="24"/>
        </w:rPr>
        <w:t>~</w:t>
      </w:r>
      <w:proofErr w:type="spellEnd"/>
      <w:r w:rsidRPr="003B281E">
        <w:rPr>
          <w:sz w:val="24"/>
          <w:szCs w:val="24"/>
        </w:rPr>
        <w:t xml:space="preserve">     </w:t>
      </w:r>
      <w:proofErr w:type="spellStart"/>
      <w:r w:rsidRPr="003B281E">
        <w:rPr>
          <w:sz w:val="24"/>
          <w:szCs w:val="24"/>
        </w:rPr>
        <w:t>~</w:t>
      </w:r>
      <w:proofErr w:type="spellEnd"/>
    </w:p>
    <w:p w:rsidR="003E5C3B" w:rsidRDefault="003E5C3B" w:rsidP="003E5C3B">
      <w:pPr>
        <w:widowControl w:val="0"/>
      </w:pPr>
    </w:p>
    <w:p w:rsidR="006C7E6D" w:rsidRPr="003E5C3B" w:rsidRDefault="003E5C3B" w:rsidP="003E5C3B">
      <w:pPr>
        <w:spacing w:line="240" w:lineRule="auto"/>
        <w:jc w:val="center"/>
        <w:rPr>
          <w:rFonts w:cstheme="minorHAnsi"/>
          <w:i/>
        </w:rPr>
      </w:pPr>
      <w:r>
        <w:rPr>
          <w:rFonts w:cstheme="minorHAnsi"/>
          <w:i/>
        </w:rPr>
        <w:t xml:space="preserve"> </w:t>
      </w:r>
    </w:p>
    <w:sectPr w:rsidR="006C7E6D" w:rsidRPr="003E5C3B" w:rsidSect="00E36D09">
      <w:pgSz w:w="12240" w:h="15840"/>
      <w:pgMar w:top="992" w:right="1814" w:bottom="1440" w:left="1814" w:header="709" w:footer="709" w:gutter="0"/>
      <w:pgBorders w:offsetFrom="page">
        <w:top w:val="thickThinSmallGap" w:sz="24" w:space="31" w:color="2F5496" w:themeColor="accent1" w:themeShade="BF"/>
        <w:left w:val="thickThinSmallGap" w:sz="24" w:space="31" w:color="2F5496" w:themeColor="accent1" w:themeShade="BF"/>
        <w:bottom w:val="thinThickSmallGap" w:sz="24" w:space="31" w:color="2F5496" w:themeColor="accent1" w:themeShade="BF"/>
        <w:right w:val="thinThickSmallGap" w:sz="24" w:space="31" w:color="2F5496"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w:altName w:val="Cambria"/>
    <w:charset w:val="00"/>
    <w:family w:val="roman"/>
    <w:pitch w:val="variable"/>
    <w:sig w:usb0="00000007"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55A33"/>
    <w:rsid w:val="0016767D"/>
    <w:rsid w:val="002B31D4"/>
    <w:rsid w:val="00355A33"/>
    <w:rsid w:val="003E5C3B"/>
    <w:rsid w:val="006C7E6D"/>
    <w:rsid w:val="007018C7"/>
    <w:rsid w:val="007B3E0F"/>
    <w:rsid w:val="008048D8"/>
    <w:rsid w:val="008C59EC"/>
    <w:rsid w:val="008F5980"/>
    <w:rsid w:val="0092140F"/>
    <w:rsid w:val="009B0DC0"/>
    <w:rsid w:val="00A1628E"/>
    <w:rsid w:val="00A276C1"/>
    <w:rsid w:val="00A83823"/>
    <w:rsid w:val="00BA5CA8"/>
    <w:rsid w:val="00BB75E4"/>
    <w:rsid w:val="00BF045A"/>
    <w:rsid w:val="00BF52EE"/>
    <w:rsid w:val="00C84BA6"/>
    <w:rsid w:val="00E500CB"/>
    <w:rsid w:val="00F3175A"/>
    <w:rsid w:val="00FF417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33"/>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33"/>
    <w:pPr>
      <w:spacing w:after="0" w:line="240" w:lineRule="auto"/>
    </w:pPr>
    <w:rPr>
      <w:lang w:val="en-CA"/>
    </w:rPr>
  </w:style>
  <w:style w:type="paragraph" w:styleId="BalloonText">
    <w:name w:val="Balloon Text"/>
    <w:basedOn w:val="Normal"/>
    <w:link w:val="BalloonTextChar"/>
    <w:uiPriority w:val="99"/>
    <w:semiHidden/>
    <w:unhideWhenUsed/>
    <w:rsid w:val="003E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3B"/>
    <w:rPr>
      <w:rFonts w:ascii="Tahoma" w:hAnsi="Tahoma" w:cs="Tahoma"/>
      <w:sz w:val="16"/>
      <w:szCs w:val="16"/>
      <w:lang w:val="en-CA"/>
    </w:rPr>
  </w:style>
  <w:style w:type="paragraph" w:styleId="ListParagraph">
    <w:name w:val="List Paragraph"/>
    <w:basedOn w:val="Normal"/>
    <w:uiPriority w:val="34"/>
    <w:qFormat/>
    <w:rsid w:val="003E5C3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Bowles</dc:creator>
  <cp:lastModifiedBy>Linda M. Flynn</cp:lastModifiedBy>
  <cp:revision>2</cp:revision>
  <cp:lastPrinted>2021-04-27T22:35:00Z</cp:lastPrinted>
  <dcterms:created xsi:type="dcterms:W3CDTF">2021-12-06T21:18:00Z</dcterms:created>
  <dcterms:modified xsi:type="dcterms:W3CDTF">2021-12-06T21:18:00Z</dcterms:modified>
</cp:coreProperties>
</file>