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42" w:rsidRPr="00176F27" w:rsidRDefault="00764142" w:rsidP="00764142">
      <w:pPr>
        <w:pStyle w:val="NoSpacing"/>
        <w:ind w:left="4320"/>
        <w:rPr>
          <w:rFonts w:ascii="Times New Roman" w:hAnsi="Times New Roman" w:cs="Times New Roman"/>
          <w:sz w:val="24"/>
          <w:szCs w:val="24"/>
        </w:rPr>
      </w:pPr>
      <w:r w:rsidRPr="00985A62">
        <w:rPr>
          <w:rFonts w:ascii="Times New Roman" w:hAnsi="Times New Roman" w:cs="Times New Roman"/>
          <w:noProof/>
          <w:sz w:val="24"/>
          <w:szCs w:val="24"/>
          <w:u w:val="single"/>
          <w:lang w:eastAsia="en-CA"/>
        </w:rPr>
        <w:drawing>
          <wp:anchor distT="0" distB="0" distL="114300" distR="114300" simplePos="0" relativeHeight="251659264" behindDoc="0" locked="0" layoutInCell="1" allowOverlap="1">
            <wp:simplePos x="0" y="0"/>
            <wp:positionH relativeFrom="column">
              <wp:posOffset>1689100</wp:posOffset>
            </wp:positionH>
            <wp:positionV relativeFrom="paragraph">
              <wp:posOffset>-131445</wp:posOffset>
            </wp:positionV>
            <wp:extent cx="2038985" cy="767715"/>
            <wp:effectExtent l="0" t="0" r="0" b="0"/>
            <wp:wrapSquare wrapText="bothSides"/>
            <wp:docPr id="2" name="Picture 1" descr="C:\Users\Work\Documents\My Office\My Groups\Rotary\RCWO\Image Library\Masterbrand Signature\Full Color\RCWO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My Office\My Groups\Rotary\RCWO\Image Library\Masterbrand Signature\Full Color\RCWO Official Logo.png"/>
                    <pic:cNvPicPr>
                      <a:picLocks noChangeAspect="1" noChangeArrowheads="1"/>
                    </pic:cNvPicPr>
                  </pic:nvPicPr>
                  <pic:blipFill>
                    <a:blip r:embed="rId6" cstate="print"/>
                    <a:srcRect/>
                    <a:stretch>
                      <a:fillRect/>
                    </a:stretch>
                  </pic:blipFill>
                  <pic:spPr bwMode="auto">
                    <a:xfrm>
                      <a:off x="0" y="0"/>
                      <a:ext cx="2038985" cy="767715"/>
                    </a:xfrm>
                    <a:prstGeom prst="rect">
                      <a:avLst/>
                    </a:prstGeom>
                    <a:noFill/>
                    <a:ln w="9525">
                      <a:noFill/>
                      <a:miter lim="800000"/>
                      <a:headEnd/>
                      <a:tailEnd/>
                    </a:ln>
                  </pic:spPr>
                </pic:pic>
              </a:graphicData>
            </a:graphic>
          </wp:anchor>
        </w:drawing>
      </w:r>
    </w:p>
    <w:p w:rsidR="00764142" w:rsidRDefault="00764142" w:rsidP="00764142">
      <w:pPr>
        <w:jc w:val="center"/>
        <w:rPr>
          <w:rFonts w:ascii="Times New Roman" w:hAnsi="Times New Roman" w:cs="Times New Roman"/>
          <w:sz w:val="16"/>
          <w:szCs w:val="16"/>
        </w:rPr>
      </w:pPr>
    </w:p>
    <w:p w:rsidR="00675565" w:rsidRDefault="00675565" w:rsidP="00675565">
      <w:pPr>
        <w:spacing w:after="0"/>
        <w:ind w:right="-319" w:hanging="284"/>
        <w:jc w:val="center"/>
        <w:rPr>
          <w:rFonts w:ascii="Monotype Corsiva" w:hAnsi="Monotype Corsiva" w:cstheme="minorHAnsi"/>
          <w:b/>
          <w:smallCaps/>
          <w:sz w:val="36"/>
          <w:szCs w:val="36"/>
        </w:rPr>
      </w:pPr>
      <w:bookmarkStart w:id="0" w:name="_GoBack"/>
      <w:bookmarkEnd w:id="0"/>
    </w:p>
    <w:p w:rsidR="009B5F09" w:rsidRDefault="009B5F09" w:rsidP="00675565">
      <w:pPr>
        <w:spacing w:after="0"/>
        <w:ind w:right="-319" w:hanging="284"/>
        <w:jc w:val="center"/>
        <w:rPr>
          <w:rFonts w:ascii="Monotype Corsiva" w:hAnsi="Monotype Corsiva" w:cstheme="minorHAnsi"/>
          <w:b/>
          <w:smallCaps/>
          <w:sz w:val="36"/>
          <w:szCs w:val="36"/>
        </w:rPr>
      </w:pPr>
    </w:p>
    <w:p w:rsidR="00764142" w:rsidRPr="001236A5" w:rsidRDefault="00764142" w:rsidP="00675565">
      <w:pPr>
        <w:spacing w:after="0"/>
        <w:ind w:right="-319" w:hanging="284"/>
        <w:jc w:val="center"/>
        <w:rPr>
          <w:rFonts w:ascii="Monotype Corsiva" w:hAnsi="Monotype Corsiva" w:cstheme="minorHAnsi"/>
          <w:b/>
          <w:smallCaps/>
          <w:sz w:val="36"/>
          <w:szCs w:val="36"/>
        </w:rPr>
      </w:pPr>
      <w:r w:rsidRPr="001236A5">
        <w:rPr>
          <w:rFonts w:ascii="Monotype Corsiva" w:hAnsi="Monotype Corsiva" w:cstheme="minorHAnsi"/>
          <w:b/>
          <w:smallCaps/>
          <w:sz w:val="36"/>
          <w:szCs w:val="36"/>
        </w:rPr>
        <w:t>Family and Community Service Award</w:t>
      </w:r>
    </w:p>
    <w:p w:rsidR="00675565" w:rsidRPr="00594A59" w:rsidRDefault="00764142" w:rsidP="00594A59">
      <w:pPr>
        <w:ind w:right="-319" w:hanging="284"/>
        <w:rPr>
          <w:rFonts w:ascii="Monotype Corsiva" w:hAnsi="Monotype Corsiva" w:cstheme="minorHAnsi"/>
          <w:b/>
          <w:smallCaps/>
          <w:sz w:val="36"/>
          <w:szCs w:val="36"/>
        </w:rPr>
      </w:pPr>
      <w:r w:rsidRPr="00594A59">
        <w:rPr>
          <w:rFonts w:ascii="Monotype Corsiva" w:hAnsi="Monotype Corsiva" w:cstheme="minorHAnsi"/>
          <w:b/>
          <w:smallCaps/>
          <w:sz w:val="36"/>
          <w:szCs w:val="36"/>
        </w:rPr>
        <w:t>Conferred upon</w:t>
      </w:r>
      <w:r w:rsidR="00594A59">
        <w:rPr>
          <w:rFonts w:ascii="Monotype Corsiva" w:hAnsi="Monotype Corsiva" w:cstheme="minorHAnsi"/>
          <w:b/>
          <w:smallCaps/>
          <w:sz w:val="36"/>
          <w:szCs w:val="36"/>
        </w:rPr>
        <w:t xml:space="preserve">  </w:t>
      </w:r>
      <w:proofErr w:type="spellStart"/>
      <w:r w:rsidR="00233AB7">
        <w:rPr>
          <w:rFonts w:ascii="Monotype Corsiva" w:hAnsi="Monotype Corsiva" w:cstheme="minorHAnsi"/>
          <w:b/>
          <w:smallCaps/>
          <w:sz w:val="36"/>
          <w:szCs w:val="36"/>
        </w:rPr>
        <w:t>nathalie</w:t>
      </w:r>
      <w:proofErr w:type="spellEnd"/>
      <w:r w:rsidR="00233AB7">
        <w:rPr>
          <w:rFonts w:ascii="Monotype Corsiva" w:hAnsi="Monotype Corsiva" w:cstheme="minorHAnsi"/>
          <w:b/>
          <w:smallCaps/>
          <w:sz w:val="36"/>
          <w:szCs w:val="36"/>
        </w:rPr>
        <w:t xml:space="preserve"> </w:t>
      </w:r>
      <w:proofErr w:type="spellStart"/>
      <w:r w:rsidR="00233AB7">
        <w:rPr>
          <w:rFonts w:ascii="Monotype Corsiva" w:hAnsi="Monotype Corsiva" w:cstheme="minorHAnsi"/>
          <w:b/>
          <w:smallCaps/>
          <w:sz w:val="36"/>
          <w:szCs w:val="36"/>
        </w:rPr>
        <w:t>maione</w:t>
      </w:r>
      <w:proofErr w:type="spellEnd"/>
      <w:r w:rsidR="00D11BBC" w:rsidRPr="00594A59">
        <w:rPr>
          <w:rFonts w:ascii="Monotype Corsiva" w:hAnsi="Monotype Corsiva" w:cstheme="minorHAnsi"/>
          <w:b/>
          <w:smallCaps/>
          <w:sz w:val="36"/>
          <w:szCs w:val="36"/>
        </w:rPr>
        <w:t xml:space="preserve">  </w:t>
      </w:r>
      <w:r w:rsidR="00594A59">
        <w:rPr>
          <w:rFonts w:ascii="Monotype Corsiva" w:hAnsi="Monotype Corsiva" w:cstheme="minorHAnsi"/>
          <w:b/>
          <w:smallCaps/>
          <w:sz w:val="36"/>
          <w:szCs w:val="36"/>
        </w:rPr>
        <w:t xml:space="preserve"> </w:t>
      </w:r>
      <w:r w:rsidR="00D11BBC" w:rsidRPr="00594A59">
        <w:rPr>
          <w:rFonts w:ascii="Monotype Corsiva" w:hAnsi="Monotype Corsiva" w:cstheme="minorHAnsi"/>
          <w:b/>
          <w:smallCaps/>
          <w:sz w:val="36"/>
          <w:szCs w:val="36"/>
        </w:rPr>
        <w:t>June 2</w:t>
      </w:r>
      <w:r w:rsidR="00675565">
        <w:rPr>
          <w:rFonts w:ascii="Monotype Corsiva" w:hAnsi="Monotype Corsiva" w:cstheme="minorHAnsi"/>
          <w:b/>
          <w:smallCaps/>
          <w:sz w:val="36"/>
          <w:szCs w:val="36"/>
        </w:rPr>
        <w:t>8</w:t>
      </w:r>
      <w:r w:rsidRPr="00594A59">
        <w:rPr>
          <w:rFonts w:ascii="Monotype Corsiva" w:hAnsi="Monotype Corsiva" w:cstheme="minorHAnsi"/>
          <w:b/>
          <w:smallCaps/>
          <w:sz w:val="36"/>
          <w:szCs w:val="36"/>
          <w:vertAlign w:val="superscript"/>
        </w:rPr>
        <w:t>th</w:t>
      </w:r>
      <w:r w:rsidRPr="00594A59">
        <w:rPr>
          <w:rFonts w:ascii="Monotype Corsiva" w:hAnsi="Monotype Corsiva" w:cstheme="minorHAnsi"/>
          <w:b/>
          <w:smallCaps/>
          <w:sz w:val="36"/>
          <w:szCs w:val="36"/>
        </w:rPr>
        <w:t>, 20</w:t>
      </w:r>
      <w:r w:rsidR="00675565">
        <w:rPr>
          <w:rFonts w:ascii="Monotype Corsiva" w:hAnsi="Monotype Corsiva" w:cstheme="minorHAnsi"/>
          <w:b/>
          <w:smallCaps/>
          <w:sz w:val="36"/>
          <w:szCs w:val="36"/>
        </w:rPr>
        <w:t>22</w:t>
      </w:r>
    </w:p>
    <w:p w:rsidR="00233AB7" w:rsidRPr="00233AB7" w:rsidRDefault="00233AB7" w:rsidP="00233AB7">
      <w:pPr>
        <w:ind w:left="-426" w:right="-460"/>
        <w:rPr>
          <w:rFonts w:ascii="Monotype Corsiva" w:hAnsi="Monotype Corsiva" w:cstheme="minorHAnsi"/>
          <w:b/>
          <w:smallCaps/>
          <w:sz w:val="32"/>
          <w:szCs w:val="32"/>
        </w:rPr>
      </w:pPr>
      <w:r w:rsidRPr="00233AB7">
        <w:rPr>
          <w:rFonts w:ascii="Monotype Corsiva" w:hAnsi="Monotype Corsiva" w:cstheme="minorHAnsi"/>
          <w:b/>
          <w:smallCaps/>
          <w:sz w:val="32"/>
          <w:szCs w:val="32"/>
        </w:rPr>
        <w:t xml:space="preserve">Nathalie </w:t>
      </w:r>
      <w:proofErr w:type="spellStart"/>
      <w:r w:rsidRPr="00233AB7">
        <w:rPr>
          <w:rFonts w:ascii="Monotype Corsiva" w:hAnsi="Monotype Corsiva" w:cstheme="minorHAnsi"/>
          <w:b/>
          <w:smallCaps/>
          <w:sz w:val="32"/>
          <w:szCs w:val="32"/>
        </w:rPr>
        <w:t>Maione</w:t>
      </w:r>
      <w:proofErr w:type="spellEnd"/>
      <w:r w:rsidRPr="00233AB7">
        <w:rPr>
          <w:rFonts w:ascii="Monotype Corsiva" w:hAnsi="Monotype Corsiva" w:cstheme="minorHAnsi"/>
          <w:b/>
          <w:smallCaps/>
          <w:sz w:val="32"/>
          <w:szCs w:val="32"/>
        </w:rPr>
        <w:t xml:space="preserve"> is the founder and President of a local charity called "Helping with Furniture". In 2007 she and some of her church members recognized the need to support newly-arrived refugees who came to Canada with limited belongings. They had scantily furnished apartments, with little clothing, kitchen or household items. Nathalie and her team began collecting useable furniture and delivering it to  those needy families.</w:t>
      </w:r>
    </w:p>
    <w:p w:rsidR="00233AB7" w:rsidRPr="00233AB7" w:rsidRDefault="00233AB7" w:rsidP="00233AB7">
      <w:pPr>
        <w:ind w:left="-426" w:right="-460"/>
        <w:rPr>
          <w:rFonts w:ascii="Monotype Corsiva" w:hAnsi="Monotype Corsiva" w:cstheme="minorHAnsi"/>
          <w:b/>
          <w:smallCaps/>
          <w:sz w:val="32"/>
          <w:szCs w:val="32"/>
        </w:rPr>
      </w:pPr>
      <w:r w:rsidRPr="00233AB7">
        <w:rPr>
          <w:rFonts w:ascii="Monotype Corsiva" w:hAnsi="Monotype Corsiva" w:cstheme="minorHAnsi"/>
          <w:b/>
          <w:smallCaps/>
          <w:sz w:val="32"/>
          <w:szCs w:val="32"/>
        </w:rPr>
        <w:t>T</w:t>
      </w:r>
      <w:r>
        <w:rPr>
          <w:rFonts w:ascii="Monotype Corsiva" w:hAnsi="Monotype Corsiva" w:cstheme="minorHAnsi"/>
          <w:b/>
          <w:smallCaps/>
          <w:sz w:val="32"/>
          <w:szCs w:val="32"/>
        </w:rPr>
        <w:t xml:space="preserve">heir program grew and now their </w:t>
      </w:r>
      <w:r w:rsidRPr="00233AB7">
        <w:rPr>
          <w:rFonts w:ascii="Monotype Corsiva" w:hAnsi="Monotype Corsiva" w:cstheme="minorHAnsi"/>
          <w:b/>
          <w:smallCaps/>
          <w:sz w:val="32"/>
          <w:szCs w:val="32"/>
        </w:rPr>
        <w:t xml:space="preserve">beneficiaries include "all those in need"  with organizations offering  support to domestic abuse victims at Nelson House, Children's Aid Society, </w:t>
      </w:r>
      <w:r>
        <w:rPr>
          <w:rFonts w:ascii="Monotype Corsiva" w:hAnsi="Monotype Corsiva" w:cstheme="minorHAnsi"/>
          <w:b/>
          <w:smallCaps/>
          <w:sz w:val="32"/>
          <w:szCs w:val="32"/>
        </w:rPr>
        <w:t xml:space="preserve">and Interval House </w:t>
      </w:r>
      <w:r w:rsidRPr="00233AB7">
        <w:rPr>
          <w:rFonts w:ascii="Monotype Corsiva" w:hAnsi="Monotype Corsiva" w:cstheme="minorHAnsi"/>
          <w:b/>
          <w:smallCaps/>
          <w:sz w:val="32"/>
          <w:szCs w:val="32"/>
        </w:rPr>
        <w:t>.</w:t>
      </w:r>
    </w:p>
    <w:p w:rsidR="00233AB7" w:rsidRPr="00233AB7" w:rsidRDefault="00233AB7" w:rsidP="00233AB7">
      <w:pPr>
        <w:ind w:left="-426" w:right="-460"/>
        <w:rPr>
          <w:rFonts w:ascii="Monotype Corsiva" w:hAnsi="Monotype Corsiva" w:cstheme="minorHAnsi"/>
          <w:b/>
          <w:smallCaps/>
          <w:sz w:val="32"/>
          <w:szCs w:val="32"/>
        </w:rPr>
      </w:pPr>
      <w:r w:rsidRPr="00233AB7">
        <w:rPr>
          <w:rFonts w:ascii="Monotype Corsiva" w:hAnsi="Monotype Corsiva" w:cstheme="minorHAnsi"/>
          <w:b/>
          <w:smallCaps/>
          <w:sz w:val="32"/>
          <w:szCs w:val="32"/>
        </w:rPr>
        <w:t>In 2020, 21 courageous women and their children began violence-free lives with HWF's help. Now there are more than 90 local agencies and organizations who refer individuals and families to HWF for their assistance.</w:t>
      </w:r>
    </w:p>
    <w:p w:rsidR="00233AB7" w:rsidRPr="00233AB7" w:rsidRDefault="00233AB7" w:rsidP="00233AB7">
      <w:pPr>
        <w:ind w:left="-426" w:right="-460"/>
        <w:rPr>
          <w:rFonts w:ascii="Monotype Corsiva" w:hAnsi="Monotype Corsiva" w:cstheme="minorHAnsi"/>
          <w:b/>
          <w:smallCaps/>
          <w:sz w:val="32"/>
          <w:szCs w:val="32"/>
        </w:rPr>
      </w:pPr>
      <w:r w:rsidRPr="00233AB7">
        <w:rPr>
          <w:rFonts w:ascii="Monotype Corsiva" w:hAnsi="Monotype Corsiva" w:cstheme="minorHAnsi"/>
          <w:b/>
          <w:smallCaps/>
          <w:sz w:val="32"/>
          <w:szCs w:val="32"/>
        </w:rPr>
        <w:t xml:space="preserve">Helping with Furniture not </w:t>
      </w:r>
      <w:r>
        <w:rPr>
          <w:rFonts w:ascii="Monotype Corsiva" w:hAnsi="Monotype Corsiva" w:cstheme="minorHAnsi"/>
          <w:b/>
          <w:smallCaps/>
          <w:sz w:val="32"/>
          <w:szCs w:val="32"/>
        </w:rPr>
        <w:t xml:space="preserve"> </w:t>
      </w:r>
      <w:r w:rsidRPr="00233AB7">
        <w:rPr>
          <w:rFonts w:ascii="Monotype Corsiva" w:hAnsi="Monotype Corsiva" w:cstheme="minorHAnsi"/>
          <w:b/>
          <w:smallCaps/>
          <w:sz w:val="32"/>
          <w:szCs w:val="32"/>
        </w:rPr>
        <w:t xml:space="preserve">only supplies bikes, but also refurbished computers to needy individuals. This has become more important than ever, with </w:t>
      </w:r>
      <w:proofErr w:type="spellStart"/>
      <w:r w:rsidRPr="00233AB7">
        <w:rPr>
          <w:rFonts w:ascii="Monotype Corsiva" w:hAnsi="Monotype Corsiva" w:cstheme="minorHAnsi"/>
          <w:b/>
          <w:smallCaps/>
          <w:sz w:val="32"/>
          <w:szCs w:val="32"/>
        </w:rPr>
        <w:t>Covid</w:t>
      </w:r>
      <w:proofErr w:type="spellEnd"/>
      <w:r w:rsidRPr="00233AB7">
        <w:rPr>
          <w:rFonts w:ascii="Monotype Corsiva" w:hAnsi="Monotype Corsiva" w:cstheme="minorHAnsi"/>
          <w:b/>
          <w:smallCaps/>
          <w:sz w:val="32"/>
          <w:szCs w:val="32"/>
        </w:rPr>
        <w:t xml:space="preserve"> often requiring students to work from home.</w:t>
      </w:r>
    </w:p>
    <w:p w:rsidR="00233AB7" w:rsidRPr="009B5F09" w:rsidRDefault="00233AB7" w:rsidP="009B5F09">
      <w:pPr>
        <w:ind w:left="-426" w:right="-460"/>
        <w:rPr>
          <w:rFonts w:ascii="Monotype Corsiva" w:hAnsi="Monotype Corsiva" w:cstheme="minorHAnsi"/>
          <w:b/>
          <w:smallCaps/>
          <w:sz w:val="32"/>
          <w:szCs w:val="32"/>
        </w:rPr>
      </w:pPr>
      <w:r>
        <w:rPr>
          <w:rFonts w:ascii="Monotype Corsiva" w:hAnsi="Monotype Corsiva" w:cstheme="minorHAnsi"/>
          <w:b/>
          <w:smallCaps/>
          <w:sz w:val="32"/>
          <w:szCs w:val="32"/>
        </w:rPr>
        <w:t xml:space="preserve">HWF </w:t>
      </w:r>
      <w:r w:rsidRPr="00233AB7">
        <w:rPr>
          <w:rFonts w:ascii="Monotype Corsiva" w:hAnsi="Monotype Corsiva" w:cstheme="minorHAnsi"/>
          <w:b/>
          <w:smallCaps/>
          <w:sz w:val="32"/>
          <w:szCs w:val="32"/>
        </w:rPr>
        <w:t xml:space="preserve"> has made significant contributions to the betterment of literally thousands of people in our community, who otherwise would have fallen through the cracks. Nathalie's dedication and enthusiasm has made a huge impact on people in the Ottawa area</w:t>
      </w:r>
      <w:r>
        <w:rPr>
          <w:rFonts w:ascii="Monotype Corsiva" w:hAnsi="Monotype Corsiva" w:cstheme="minorHAnsi"/>
          <w:b/>
          <w:smallCaps/>
          <w:sz w:val="32"/>
          <w:szCs w:val="32"/>
        </w:rPr>
        <w:t xml:space="preserve"> and </w:t>
      </w:r>
      <w:r w:rsidRPr="00233AB7">
        <w:rPr>
          <w:rFonts w:ascii="Monotype Corsiva" w:hAnsi="Monotype Corsiva" w:cstheme="minorHAnsi"/>
          <w:b/>
          <w:smallCaps/>
          <w:sz w:val="32"/>
          <w:szCs w:val="32"/>
        </w:rPr>
        <w:t xml:space="preserve">is </w:t>
      </w:r>
      <w:r>
        <w:rPr>
          <w:rFonts w:ascii="Monotype Corsiva" w:hAnsi="Monotype Corsiva" w:cstheme="minorHAnsi"/>
          <w:b/>
          <w:smallCaps/>
          <w:sz w:val="32"/>
          <w:szCs w:val="32"/>
        </w:rPr>
        <w:t xml:space="preserve">a most worthy </w:t>
      </w:r>
      <w:r w:rsidR="00675565" w:rsidRPr="00233AB7">
        <w:rPr>
          <w:rFonts w:ascii="Monotype Corsiva" w:hAnsi="Monotype Corsiva" w:cstheme="minorHAnsi"/>
          <w:b/>
          <w:smallCaps/>
          <w:sz w:val="32"/>
          <w:szCs w:val="32"/>
        </w:rPr>
        <w:t>of our family and community service award</w:t>
      </w:r>
    </w:p>
    <w:p w:rsidR="00D11BBC" w:rsidRPr="00675565" w:rsidRDefault="00D11BBC" w:rsidP="00D11BBC">
      <w:pPr>
        <w:jc w:val="center"/>
        <w:rPr>
          <w:rFonts w:ascii="Clarendon" w:hAnsi="Clarendon"/>
          <w:smallCaps/>
          <w:sz w:val="32"/>
          <w:szCs w:val="32"/>
        </w:rPr>
      </w:pPr>
      <w:r w:rsidRPr="00675565">
        <w:rPr>
          <w:rFonts w:ascii="Clarendon" w:hAnsi="Clarendon"/>
          <w:smallCaps/>
          <w:sz w:val="32"/>
          <w:szCs w:val="32"/>
        </w:rPr>
        <w:lastRenderedPageBreak/>
        <w:t>Family and Community Service Award</w:t>
      </w:r>
    </w:p>
    <w:p w:rsidR="00D11BBC" w:rsidRPr="00675565" w:rsidRDefault="00D11BBC" w:rsidP="00D11BBC">
      <w:pPr>
        <w:pStyle w:val="ListParagraph"/>
        <w:ind w:left="0"/>
        <w:jc w:val="both"/>
        <w:rPr>
          <w:sz w:val="28"/>
          <w:szCs w:val="28"/>
        </w:rPr>
      </w:pPr>
      <w:r w:rsidRPr="00675565">
        <w:rPr>
          <w:sz w:val="28"/>
          <w:szCs w:val="28"/>
        </w:rPr>
        <w:t>Rotary clubs may confer the Family and Community Service Award on individuals and organizations for outstanding service to families and communities, or in recognition of the positive contributions to individual Rotary clubs made by spouses or family members of Rotarians.</w:t>
      </w:r>
    </w:p>
    <w:p w:rsidR="00D11BBC" w:rsidRPr="00675565" w:rsidRDefault="00D11BBC" w:rsidP="00D11BBC">
      <w:pPr>
        <w:pStyle w:val="ListParagraph"/>
        <w:ind w:left="0"/>
        <w:jc w:val="both"/>
        <w:rPr>
          <w:sz w:val="28"/>
          <w:szCs w:val="28"/>
        </w:rPr>
      </w:pPr>
    </w:p>
    <w:p w:rsidR="00D11BBC" w:rsidRPr="00675565" w:rsidRDefault="00D11BBC" w:rsidP="00D11BBC">
      <w:pPr>
        <w:pStyle w:val="ListParagraph"/>
        <w:ind w:left="0"/>
        <w:jc w:val="both"/>
        <w:rPr>
          <w:sz w:val="28"/>
          <w:szCs w:val="28"/>
        </w:rPr>
      </w:pPr>
      <w:r w:rsidRPr="00675565">
        <w:rPr>
          <w:sz w:val="28"/>
          <w:szCs w:val="28"/>
        </w:rPr>
        <w:t xml:space="preserve">For organizations as well as individuals not related to a member of the Rotary Club of West Ottawa:  The </w:t>
      </w:r>
      <w:proofErr w:type="spellStart"/>
      <w:r w:rsidRPr="00675565">
        <w:rPr>
          <w:sz w:val="28"/>
          <w:szCs w:val="28"/>
        </w:rPr>
        <w:t>awardee</w:t>
      </w:r>
      <w:proofErr w:type="spellEnd"/>
      <w:r w:rsidRPr="00675565">
        <w:rPr>
          <w:sz w:val="28"/>
          <w:szCs w:val="28"/>
        </w:rPr>
        <w:t xml:space="preserve"> must have provided outstanding service to families, neighbourhoods or local communities in the National Capital Region.</w:t>
      </w:r>
    </w:p>
    <w:p w:rsidR="00D11BBC" w:rsidRPr="00675565" w:rsidRDefault="00D11BBC" w:rsidP="00D11BBC">
      <w:pPr>
        <w:pStyle w:val="ListParagraph"/>
        <w:ind w:left="0"/>
        <w:jc w:val="both"/>
        <w:rPr>
          <w:sz w:val="28"/>
          <w:szCs w:val="28"/>
        </w:rPr>
      </w:pPr>
    </w:p>
    <w:p w:rsidR="00D11BBC" w:rsidRPr="00675565" w:rsidRDefault="00D11BBC" w:rsidP="00D11BBC">
      <w:pPr>
        <w:pStyle w:val="ListParagraph"/>
        <w:ind w:left="0"/>
        <w:jc w:val="both"/>
        <w:rPr>
          <w:sz w:val="28"/>
          <w:szCs w:val="28"/>
        </w:rPr>
      </w:pPr>
      <w:r w:rsidRPr="00675565">
        <w:rPr>
          <w:sz w:val="28"/>
          <w:szCs w:val="28"/>
        </w:rPr>
        <w:t xml:space="preserve">For members of families of West Ottawa Rotarians, the </w:t>
      </w:r>
      <w:proofErr w:type="spellStart"/>
      <w:r w:rsidRPr="00675565">
        <w:rPr>
          <w:sz w:val="28"/>
          <w:szCs w:val="28"/>
        </w:rPr>
        <w:t>awardee</w:t>
      </w:r>
      <w:proofErr w:type="spellEnd"/>
      <w:r w:rsidRPr="00675565">
        <w:rPr>
          <w:sz w:val="28"/>
          <w:szCs w:val="28"/>
        </w:rPr>
        <w:t xml:space="preserve"> must either:</w:t>
      </w:r>
    </w:p>
    <w:p w:rsidR="00D11BBC" w:rsidRPr="00675565" w:rsidRDefault="00D11BBC" w:rsidP="00D11BBC">
      <w:pPr>
        <w:pStyle w:val="ListParagraph"/>
        <w:numPr>
          <w:ilvl w:val="0"/>
          <w:numId w:val="1"/>
        </w:numPr>
        <w:jc w:val="both"/>
        <w:rPr>
          <w:sz w:val="28"/>
          <w:szCs w:val="28"/>
        </w:rPr>
      </w:pPr>
      <w:r w:rsidRPr="00675565">
        <w:rPr>
          <w:sz w:val="28"/>
          <w:szCs w:val="28"/>
        </w:rPr>
        <w:t>Have provided outstanding service to families, neighbourhoods or local communities in the National Capital Region, or</w:t>
      </w:r>
    </w:p>
    <w:p w:rsidR="00D11BBC" w:rsidRPr="00675565" w:rsidRDefault="00D11BBC" w:rsidP="00D11BBC">
      <w:pPr>
        <w:pStyle w:val="ListParagraph"/>
        <w:numPr>
          <w:ilvl w:val="0"/>
          <w:numId w:val="1"/>
        </w:numPr>
        <w:jc w:val="both"/>
        <w:rPr>
          <w:sz w:val="28"/>
          <w:szCs w:val="28"/>
        </w:rPr>
      </w:pPr>
      <w:r w:rsidRPr="00675565">
        <w:rPr>
          <w:sz w:val="28"/>
          <w:szCs w:val="28"/>
        </w:rPr>
        <w:t>Have made a significant contribution to the work of the Rotary Club of West Ottawa.</w:t>
      </w:r>
    </w:p>
    <w:p w:rsidR="00D11BBC" w:rsidRPr="00675565" w:rsidRDefault="00D11BBC" w:rsidP="00D11BBC">
      <w:pPr>
        <w:pStyle w:val="ListParagraph"/>
        <w:jc w:val="both"/>
        <w:rPr>
          <w:sz w:val="28"/>
          <w:szCs w:val="28"/>
        </w:rPr>
      </w:pPr>
    </w:p>
    <w:p w:rsidR="00D11BBC" w:rsidRPr="00675565" w:rsidRDefault="00D11BBC" w:rsidP="00D11BBC">
      <w:pPr>
        <w:pStyle w:val="ListParagraph"/>
        <w:ind w:left="0"/>
        <w:jc w:val="both"/>
        <w:rPr>
          <w:sz w:val="28"/>
          <w:szCs w:val="28"/>
        </w:rPr>
      </w:pPr>
      <w:r w:rsidRPr="00675565">
        <w:rPr>
          <w:sz w:val="28"/>
          <w:szCs w:val="28"/>
        </w:rPr>
        <w:t>The following persons and organizations have received this Award:</w:t>
      </w:r>
    </w:p>
    <w:p w:rsidR="001236A5" w:rsidRPr="00675565" w:rsidRDefault="00D11BBC" w:rsidP="00675565">
      <w:pPr>
        <w:pStyle w:val="ListParagraph"/>
        <w:ind w:left="993" w:hanging="567"/>
        <w:rPr>
          <w:sz w:val="28"/>
          <w:szCs w:val="28"/>
        </w:rPr>
      </w:pPr>
      <w:r w:rsidRPr="00675565">
        <w:rPr>
          <w:sz w:val="28"/>
          <w:szCs w:val="28"/>
        </w:rPr>
        <w:t xml:space="preserve">2009  </w:t>
      </w:r>
      <w:proofErr w:type="spellStart"/>
      <w:r w:rsidRPr="00675565">
        <w:rPr>
          <w:sz w:val="28"/>
          <w:szCs w:val="28"/>
        </w:rPr>
        <w:t>Trudi</w:t>
      </w:r>
      <w:proofErr w:type="spellEnd"/>
      <w:r w:rsidRPr="00675565">
        <w:rPr>
          <w:sz w:val="28"/>
          <w:szCs w:val="28"/>
        </w:rPr>
        <w:t xml:space="preserve"> </w:t>
      </w:r>
      <w:proofErr w:type="spellStart"/>
      <w:r w:rsidRPr="00675565">
        <w:rPr>
          <w:sz w:val="28"/>
          <w:szCs w:val="28"/>
        </w:rPr>
        <w:t>Kersley</w:t>
      </w:r>
      <w:proofErr w:type="spellEnd"/>
      <w:r w:rsidRPr="00675565">
        <w:rPr>
          <w:sz w:val="28"/>
          <w:szCs w:val="28"/>
        </w:rPr>
        <w:t>;  Ottawa Police Service.</w:t>
      </w:r>
    </w:p>
    <w:p w:rsidR="00D11BBC" w:rsidRPr="00675565" w:rsidRDefault="00D11BBC" w:rsidP="00675565">
      <w:pPr>
        <w:pStyle w:val="ListParagraph"/>
        <w:ind w:left="993" w:hanging="567"/>
        <w:rPr>
          <w:sz w:val="28"/>
          <w:szCs w:val="28"/>
        </w:rPr>
      </w:pPr>
      <w:r w:rsidRPr="00675565">
        <w:rPr>
          <w:sz w:val="28"/>
          <w:szCs w:val="28"/>
        </w:rPr>
        <w:t>2010  City of Ottawa, Parks &amp; Recreation</w:t>
      </w:r>
    </w:p>
    <w:p w:rsidR="00D11BBC" w:rsidRPr="00675565" w:rsidRDefault="00D11BBC" w:rsidP="00675565">
      <w:pPr>
        <w:pStyle w:val="ListParagraph"/>
        <w:ind w:left="993" w:hanging="567"/>
        <w:rPr>
          <w:sz w:val="28"/>
          <w:szCs w:val="28"/>
        </w:rPr>
      </w:pPr>
      <w:r w:rsidRPr="00675565">
        <w:rPr>
          <w:sz w:val="28"/>
          <w:szCs w:val="28"/>
        </w:rPr>
        <w:t xml:space="preserve">2011  </w:t>
      </w:r>
      <w:proofErr w:type="spellStart"/>
      <w:r w:rsidRPr="00675565">
        <w:rPr>
          <w:sz w:val="28"/>
          <w:szCs w:val="28"/>
        </w:rPr>
        <w:t>Bushtukah</w:t>
      </w:r>
      <w:proofErr w:type="spellEnd"/>
      <w:r w:rsidRPr="00675565">
        <w:rPr>
          <w:sz w:val="28"/>
          <w:szCs w:val="28"/>
        </w:rPr>
        <w:t>;  Dorothy Young</w:t>
      </w:r>
    </w:p>
    <w:p w:rsidR="00D11BBC" w:rsidRPr="00675565" w:rsidRDefault="00D11BBC" w:rsidP="00675565">
      <w:pPr>
        <w:pStyle w:val="ListParagraph"/>
        <w:ind w:left="993" w:hanging="567"/>
        <w:rPr>
          <w:sz w:val="28"/>
          <w:szCs w:val="28"/>
        </w:rPr>
      </w:pPr>
      <w:r w:rsidRPr="00675565">
        <w:rPr>
          <w:sz w:val="28"/>
          <w:szCs w:val="28"/>
        </w:rPr>
        <w:t>2013  St. Luke’s Lunch Club &amp; Drop-In Centre</w:t>
      </w:r>
    </w:p>
    <w:p w:rsidR="00D11BBC" w:rsidRPr="00675565" w:rsidRDefault="00D11BBC" w:rsidP="00675565">
      <w:pPr>
        <w:pStyle w:val="ListParagraph"/>
        <w:ind w:left="993" w:hanging="567"/>
        <w:rPr>
          <w:sz w:val="28"/>
          <w:szCs w:val="28"/>
        </w:rPr>
      </w:pPr>
      <w:r w:rsidRPr="00675565">
        <w:rPr>
          <w:sz w:val="28"/>
          <w:szCs w:val="28"/>
        </w:rPr>
        <w:t xml:space="preserve">2014  </w:t>
      </w:r>
      <w:proofErr w:type="spellStart"/>
      <w:r w:rsidRPr="00675565">
        <w:rPr>
          <w:sz w:val="28"/>
          <w:szCs w:val="28"/>
        </w:rPr>
        <w:t>Parkdale</w:t>
      </w:r>
      <w:proofErr w:type="spellEnd"/>
      <w:r w:rsidRPr="00675565">
        <w:rPr>
          <w:sz w:val="28"/>
          <w:szCs w:val="28"/>
        </w:rPr>
        <w:t xml:space="preserve"> Food Centre</w:t>
      </w:r>
    </w:p>
    <w:p w:rsidR="00D11BBC" w:rsidRPr="00675565" w:rsidRDefault="00D11BBC" w:rsidP="00675565">
      <w:pPr>
        <w:pStyle w:val="ListParagraph"/>
        <w:ind w:left="993" w:hanging="567"/>
        <w:rPr>
          <w:sz w:val="28"/>
          <w:szCs w:val="28"/>
        </w:rPr>
      </w:pPr>
      <w:r w:rsidRPr="00675565">
        <w:rPr>
          <w:sz w:val="28"/>
          <w:szCs w:val="28"/>
        </w:rPr>
        <w:t>2015  Twice Upon A Time</w:t>
      </w:r>
    </w:p>
    <w:p w:rsidR="00D11BBC" w:rsidRPr="00675565" w:rsidRDefault="00D11BBC" w:rsidP="00675565">
      <w:pPr>
        <w:pStyle w:val="ListParagraph"/>
        <w:ind w:left="993" w:hanging="567"/>
        <w:rPr>
          <w:sz w:val="28"/>
          <w:szCs w:val="28"/>
        </w:rPr>
      </w:pPr>
      <w:r w:rsidRPr="00675565">
        <w:rPr>
          <w:sz w:val="28"/>
          <w:szCs w:val="28"/>
        </w:rPr>
        <w:t xml:space="preserve">2018  Cat Weaver;  Jennifer Wyatt &amp; Deborah Wyatt;  Ryan </w:t>
      </w:r>
      <w:proofErr w:type="spellStart"/>
      <w:r w:rsidRPr="00675565">
        <w:rPr>
          <w:sz w:val="28"/>
          <w:szCs w:val="28"/>
        </w:rPr>
        <w:t>Armitage</w:t>
      </w:r>
      <w:proofErr w:type="spellEnd"/>
    </w:p>
    <w:p w:rsidR="00D11BBC" w:rsidRPr="00675565" w:rsidRDefault="00D11BBC" w:rsidP="00675565">
      <w:pPr>
        <w:pStyle w:val="ListParagraph"/>
        <w:ind w:left="993" w:hanging="567"/>
        <w:rPr>
          <w:sz w:val="28"/>
          <w:szCs w:val="28"/>
        </w:rPr>
      </w:pPr>
      <w:r w:rsidRPr="00675565">
        <w:rPr>
          <w:sz w:val="28"/>
          <w:szCs w:val="28"/>
        </w:rPr>
        <w:t xml:space="preserve">2019  West Carleton Warriors;  Results Canada – Ottawa Chapter;  </w:t>
      </w:r>
      <w:r w:rsidR="001236A5" w:rsidRPr="00675565">
        <w:rPr>
          <w:sz w:val="28"/>
          <w:szCs w:val="28"/>
        </w:rPr>
        <w:t xml:space="preserve">    </w:t>
      </w:r>
      <w:r w:rsidR="001236A5" w:rsidRPr="00675565">
        <w:rPr>
          <w:sz w:val="28"/>
          <w:szCs w:val="28"/>
        </w:rPr>
        <w:tab/>
      </w:r>
      <w:r w:rsidRPr="00675565">
        <w:rPr>
          <w:sz w:val="28"/>
          <w:szCs w:val="28"/>
        </w:rPr>
        <w:t>Hospice Care Ottawa</w:t>
      </w:r>
    </w:p>
    <w:p w:rsidR="00913864" w:rsidRDefault="00675565" w:rsidP="00675565">
      <w:pPr>
        <w:pStyle w:val="ListParagraph"/>
        <w:ind w:left="993" w:hanging="567"/>
        <w:rPr>
          <w:sz w:val="28"/>
          <w:szCs w:val="28"/>
        </w:rPr>
      </w:pPr>
      <w:r w:rsidRPr="00675565">
        <w:rPr>
          <w:sz w:val="28"/>
          <w:szCs w:val="28"/>
        </w:rPr>
        <w:t>2021  The Ottawa Tool Library</w:t>
      </w:r>
    </w:p>
    <w:p w:rsidR="00DC6DAA" w:rsidRDefault="00DC6DAA" w:rsidP="00675565">
      <w:pPr>
        <w:pStyle w:val="ListParagraph"/>
        <w:ind w:left="993" w:hanging="567"/>
        <w:rPr>
          <w:sz w:val="28"/>
          <w:szCs w:val="28"/>
        </w:rPr>
      </w:pPr>
      <w:r>
        <w:rPr>
          <w:sz w:val="28"/>
          <w:szCs w:val="28"/>
        </w:rPr>
        <w:t xml:space="preserve">2022  Nathalie </w:t>
      </w:r>
      <w:proofErr w:type="spellStart"/>
      <w:r>
        <w:rPr>
          <w:sz w:val="28"/>
          <w:szCs w:val="28"/>
        </w:rPr>
        <w:t>Maione</w:t>
      </w:r>
      <w:proofErr w:type="spellEnd"/>
      <w:r>
        <w:rPr>
          <w:sz w:val="28"/>
          <w:szCs w:val="28"/>
        </w:rPr>
        <w:t xml:space="preserve">  </w:t>
      </w:r>
    </w:p>
    <w:p w:rsidR="00DC6DAA" w:rsidRPr="00675565" w:rsidRDefault="00DC6DAA" w:rsidP="00675565">
      <w:pPr>
        <w:pStyle w:val="ListParagraph"/>
        <w:ind w:left="993" w:hanging="567"/>
        <w:rPr>
          <w:sz w:val="28"/>
          <w:szCs w:val="28"/>
        </w:rPr>
      </w:pPr>
      <w:r>
        <w:rPr>
          <w:sz w:val="28"/>
          <w:szCs w:val="28"/>
        </w:rPr>
        <w:t>2022 Shelter Movers Ottawa</w:t>
      </w:r>
    </w:p>
    <w:sectPr w:rsidR="00DC6DAA" w:rsidRPr="00675565" w:rsidSect="00E36D09">
      <w:pgSz w:w="12240" w:h="15840"/>
      <w:pgMar w:top="992" w:right="1814" w:bottom="1440" w:left="1814" w:header="709" w:footer="709" w:gutter="0"/>
      <w:pgBorders w:offsetFrom="page">
        <w:top w:val="thickThinSmallGap" w:sz="24" w:space="31" w:color="2F5496" w:themeColor="accent1" w:themeShade="BF"/>
        <w:left w:val="thickThinSmallGap" w:sz="24" w:space="31" w:color="2F5496" w:themeColor="accent1" w:themeShade="BF"/>
        <w:bottom w:val="thinThickSmallGap" w:sz="24" w:space="31" w:color="2F5496" w:themeColor="accent1" w:themeShade="BF"/>
        <w:right w:val="thinThickSmallGap" w:sz="24" w:space="31" w:color="2F5496"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735"/>
    <w:multiLevelType w:val="hybridMultilevel"/>
    <w:tmpl w:val="3F6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0F2769"/>
    <w:multiLevelType w:val="hybridMultilevel"/>
    <w:tmpl w:val="B0E842F0"/>
    <w:lvl w:ilvl="0" w:tplc="0CEAB16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764142"/>
    <w:rsid w:val="0009694F"/>
    <w:rsid w:val="000B0938"/>
    <w:rsid w:val="001236A5"/>
    <w:rsid w:val="0017113E"/>
    <w:rsid w:val="00233AB7"/>
    <w:rsid w:val="004D208C"/>
    <w:rsid w:val="004D5B15"/>
    <w:rsid w:val="004E21B3"/>
    <w:rsid w:val="005402AF"/>
    <w:rsid w:val="00552749"/>
    <w:rsid w:val="00594A59"/>
    <w:rsid w:val="00602FE9"/>
    <w:rsid w:val="00675565"/>
    <w:rsid w:val="00764142"/>
    <w:rsid w:val="007E1D21"/>
    <w:rsid w:val="00873D01"/>
    <w:rsid w:val="008B5E94"/>
    <w:rsid w:val="00913864"/>
    <w:rsid w:val="009B5F09"/>
    <w:rsid w:val="00C738D6"/>
    <w:rsid w:val="00CE0E32"/>
    <w:rsid w:val="00D11BBC"/>
    <w:rsid w:val="00D32658"/>
    <w:rsid w:val="00D352F8"/>
    <w:rsid w:val="00DC6DAA"/>
    <w:rsid w:val="00E012FC"/>
    <w:rsid w:val="00F074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4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142"/>
    <w:pPr>
      <w:spacing w:after="0" w:line="240" w:lineRule="auto"/>
    </w:pPr>
    <w:rPr>
      <w:lang w:val="en-CA"/>
    </w:rPr>
  </w:style>
  <w:style w:type="paragraph" w:styleId="ListParagraph">
    <w:name w:val="List Paragraph"/>
    <w:basedOn w:val="Normal"/>
    <w:uiPriority w:val="34"/>
    <w:qFormat/>
    <w:rsid w:val="00D11BBC"/>
    <w:pPr>
      <w:ind w:left="720"/>
      <w:contextualSpacing/>
    </w:pPr>
  </w:style>
  <w:style w:type="paragraph" w:styleId="NormalWeb">
    <w:name w:val="Normal (Web)"/>
    <w:basedOn w:val="Normal"/>
    <w:uiPriority w:val="99"/>
    <w:rsid w:val="00D11BBC"/>
    <w:pPr>
      <w:spacing w:beforeLines="1" w:afterLines="1" w:line="240" w:lineRule="auto"/>
    </w:pPr>
    <w:rPr>
      <w:rFonts w:ascii="Times" w:hAnsi="Times" w:cs="Times New Roman"/>
      <w:sz w:val="20"/>
      <w:szCs w:val="20"/>
      <w:lang w:val="en-US"/>
    </w:rPr>
  </w:style>
  <w:style w:type="character" w:customStyle="1" w:styleId="apple-converted-space">
    <w:name w:val="apple-converted-space"/>
    <w:basedOn w:val="DefaultParagraphFont"/>
    <w:rsid w:val="00D11B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3C766-A21E-4CAF-B1A5-C93B558F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Murray</cp:lastModifiedBy>
  <cp:revision>5</cp:revision>
  <cp:lastPrinted>2022-07-02T15:27:00Z</cp:lastPrinted>
  <dcterms:created xsi:type="dcterms:W3CDTF">2022-05-23T15:23:00Z</dcterms:created>
  <dcterms:modified xsi:type="dcterms:W3CDTF">2022-07-02T15:28:00Z</dcterms:modified>
</cp:coreProperties>
</file>