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B7" w:rsidRDefault="00E34D4F" w:rsidP="00C62247">
      <w:pPr>
        <w:ind w:left="283" w:right="170"/>
        <w:rPr>
          <w:sz w:val="28"/>
          <w:szCs w:val="28"/>
        </w:rPr>
      </w:pPr>
      <w:r>
        <w:t xml:space="preserve">            </w:t>
      </w:r>
      <w:r w:rsidR="009C2A87" w:rsidRPr="009C2A87">
        <w:rPr>
          <w:noProof/>
          <w:lang w:eastAsia="en-CA"/>
        </w:rPr>
        <w:drawing>
          <wp:inline distT="0" distB="0" distL="0" distR="0">
            <wp:extent cx="4580867" cy="849504"/>
            <wp:effectExtent l="0" t="0" r="0" b="1905"/>
            <wp:docPr id="1"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9C2A87" w:rsidRDefault="00196EB6" w:rsidP="009C2A87">
      <w:pPr>
        <w:ind w:left="283" w:right="170"/>
        <w:rPr>
          <w:sz w:val="28"/>
          <w:szCs w:val="28"/>
        </w:rPr>
      </w:pPr>
      <w:r>
        <w:rPr>
          <w:sz w:val="28"/>
          <w:szCs w:val="28"/>
        </w:rPr>
        <w:t xml:space="preserve">   </w:t>
      </w:r>
    </w:p>
    <w:p w:rsidR="00C62247" w:rsidRDefault="00196EB6" w:rsidP="009C2A87">
      <w:pPr>
        <w:ind w:left="283" w:right="170"/>
        <w:jc w:val="center"/>
        <w:rPr>
          <w:rFonts w:ascii="Arial" w:hAnsi="Arial" w:cs="Arial"/>
          <w:b/>
          <w:bCs/>
          <w:i/>
          <w:iCs/>
          <w:sz w:val="36"/>
          <w:szCs w:val="36"/>
        </w:rPr>
      </w:pPr>
      <w:r w:rsidRPr="00C62247">
        <w:rPr>
          <w:rFonts w:ascii="Arial" w:hAnsi="Arial" w:cs="Arial"/>
          <w:b/>
          <w:bCs/>
          <w:i/>
          <w:iCs/>
          <w:sz w:val="28"/>
          <w:szCs w:val="28"/>
        </w:rPr>
        <w:t>Conferred</w:t>
      </w:r>
      <w:r w:rsidR="009C2A87">
        <w:rPr>
          <w:rFonts w:ascii="Arial" w:hAnsi="Arial" w:cs="Arial"/>
          <w:b/>
          <w:bCs/>
          <w:i/>
          <w:iCs/>
          <w:sz w:val="36"/>
          <w:szCs w:val="36"/>
        </w:rPr>
        <w:t xml:space="preserve"> on  </w:t>
      </w:r>
      <w:proofErr w:type="spellStart"/>
      <w:r w:rsidR="009C2A87">
        <w:rPr>
          <w:rFonts w:ascii="Arial" w:hAnsi="Arial" w:cs="Arial"/>
          <w:b/>
          <w:bCs/>
          <w:i/>
          <w:iCs/>
          <w:sz w:val="36"/>
          <w:szCs w:val="36"/>
        </w:rPr>
        <w:t>Pardeep</w:t>
      </w:r>
      <w:proofErr w:type="spellEnd"/>
      <w:r w:rsidR="009C2A87">
        <w:rPr>
          <w:rFonts w:ascii="Arial" w:hAnsi="Arial" w:cs="Arial"/>
          <w:b/>
          <w:bCs/>
          <w:i/>
          <w:iCs/>
          <w:sz w:val="36"/>
          <w:szCs w:val="36"/>
        </w:rPr>
        <w:t xml:space="preserve"> </w:t>
      </w:r>
      <w:proofErr w:type="spellStart"/>
      <w:r w:rsidR="009C2A87">
        <w:rPr>
          <w:rFonts w:ascii="Arial" w:hAnsi="Arial" w:cs="Arial"/>
          <w:b/>
          <w:bCs/>
          <w:i/>
          <w:iCs/>
          <w:sz w:val="36"/>
          <w:szCs w:val="36"/>
        </w:rPr>
        <w:t>Ahluwalia</w:t>
      </w:r>
      <w:proofErr w:type="spellEnd"/>
      <w:r w:rsidRPr="00196EB6">
        <w:rPr>
          <w:rFonts w:ascii="Arial" w:hAnsi="Arial" w:cs="Arial"/>
          <w:b/>
          <w:bCs/>
          <w:i/>
          <w:iCs/>
          <w:sz w:val="36"/>
          <w:szCs w:val="36"/>
        </w:rPr>
        <w:t xml:space="preserve">   June 29, 2021</w:t>
      </w:r>
    </w:p>
    <w:p w:rsidR="00196EB6" w:rsidRPr="00C62247" w:rsidRDefault="00196EB6" w:rsidP="00C62247">
      <w:pPr>
        <w:ind w:left="283" w:right="170"/>
        <w:rPr>
          <w:rFonts w:ascii="Arial" w:hAnsi="Arial" w:cs="Arial"/>
          <w:b/>
          <w:bCs/>
          <w:i/>
          <w:iCs/>
          <w:sz w:val="36"/>
          <w:szCs w:val="36"/>
        </w:rPr>
      </w:pPr>
      <w:r w:rsidRPr="00C62247">
        <w:rPr>
          <w:rFonts w:ascii="Arial" w:hAnsi="Arial" w:cs="Arial"/>
          <w:b/>
          <w:bCs/>
          <w:i/>
          <w:iCs/>
          <w:sz w:val="24"/>
          <w:szCs w:val="24"/>
        </w:rPr>
        <w:t xml:space="preserve">The Rotary Foundation’s Paul Harris Fellow is bestowed on individuals to recognize distinguished service that exemplifies the ideals and objectives of Rotary. </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 xml:space="preserve">For persons who are members of the Rotary Club of West Ottawa, a nominee must meet at least three of eight criteria to be awarded the Paul Harris Fellow. </w:t>
      </w:r>
    </w:p>
    <w:p w:rsidR="0022260E" w:rsidRDefault="00196EB6" w:rsidP="00C62247">
      <w:pPr>
        <w:ind w:left="283" w:right="170"/>
        <w:rPr>
          <w:rFonts w:ascii="Arial" w:hAnsi="Arial" w:cs="Arial"/>
          <w:b/>
          <w:bCs/>
          <w:i/>
          <w:iCs/>
          <w:sz w:val="24"/>
          <w:szCs w:val="24"/>
        </w:rPr>
      </w:pPr>
      <w:proofErr w:type="spellStart"/>
      <w:r w:rsidRPr="00C62247">
        <w:rPr>
          <w:rFonts w:ascii="Arial" w:hAnsi="Arial" w:cs="Arial"/>
          <w:b/>
          <w:bCs/>
          <w:i/>
          <w:iCs/>
          <w:sz w:val="24"/>
          <w:szCs w:val="24"/>
        </w:rPr>
        <w:t>Pardeep</w:t>
      </w:r>
      <w:proofErr w:type="spellEnd"/>
      <w:r w:rsidRPr="00C62247">
        <w:rPr>
          <w:rFonts w:ascii="Arial" w:hAnsi="Arial" w:cs="Arial"/>
          <w:b/>
          <w:bCs/>
          <w:i/>
          <w:iCs/>
          <w:sz w:val="24"/>
          <w:szCs w:val="24"/>
        </w:rPr>
        <w:t xml:space="preserve"> has accomplished this and much more. </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He joined our Club in 2016 and immediately got involved.</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Initially he participated in the International Service Committee and Cash Calendar taking over as Chair of the Cash Calendar Committee in June 2017 and remained Co-Chair until June 2018.</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 xml:space="preserve"> He then joined the Board of Directors as Director of ISC and the Rotary International Foundation in 2017.  That year, in November, when our then President Elect found it necessary to step back  because of work commitments and our President Nominee was as yet unable to move forward, he graciously agreed to become Pres</w:t>
      </w:r>
      <w:r w:rsidR="00C62247">
        <w:rPr>
          <w:rFonts w:ascii="Arial" w:hAnsi="Arial" w:cs="Arial"/>
          <w:b/>
          <w:bCs/>
          <w:i/>
          <w:iCs/>
          <w:sz w:val="24"/>
          <w:szCs w:val="24"/>
        </w:rPr>
        <w:t>ident</w:t>
      </w:r>
      <w:r w:rsidRPr="00C62247">
        <w:rPr>
          <w:rFonts w:ascii="Arial" w:hAnsi="Arial" w:cs="Arial"/>
          <w:b/>
          <w:bCs/>
          <w:i/>
          <w:iCs/>
          <w:sz w:val="24"/>
          <w:szCs w:val="24"/>
        </w:rPr>
        <w:t xml:space="preserve"> Elect and made the choice to serve a two year term</w:t>
      </w:r>
      <w:r w:rsidR="009C2A87">
        <w:rPr>
          <w:rFonts w:ascii="Arial" w:hAnsi="Arial" w:cs="Arial"/>
          <w:b/>
          <w:bCs/>
          <w:i/>
          <w:iCs/>
          <w:sz w:val="24"/>
          <w:szCs w:val="24"/>
        </w:rPr>
        <w:t>,</w:t>
      </w:r>
      <w:r w:rsidRPr="00C62247">
        <w:rPr>
          <w:rFonts w:ascii="Arial" w:hAnsi="Arial" w:cs="Arial"/>
          <w:b/>
          <w:bCs/>
          <w:i/>
          <w:iCs/>
          <w:sz w:val="24"/>
          <w:szCs w:val="24"/>
        </w:rPr>
        <w:t xml:space="preserve"> 2018-19</w:t>
      </w:r>
      <w:r w:rsidR="009C2A87">
        <w:rPr>
          <w:rFonts w:ascii="Arial" w:hAnsi="Arial" w:cs="Arial"/>
          <w:b/>
          <w:bCs/>
          <w:i/>
          <w:iCs/>
          <w:sz w:val="24"/>
          <w:szCs w:val="24"/>
        </w:rPr>
        <w:t xml:space="preserve"> and</w:t>
      </w:r>
      <w:r w:rsidRPr="00C62247">
        <w:rPr>
          <w:rFonts w:ascii="Arial" w:hAnsi="Arial" w:cs="Arial"/>
          <w:b/>
          <w:bCs/>
          <w:i/>
          <w:iCs/>
          <w:sz w:val="24"/>
          <w:szCs w:val="24"/>
        </w:rPr>
        <w:t xml:space="preserve"> 2019-20</w:t>
      </w:r>
      <w:r w:rsidR="00C62247">
        <w:rPr>
          <w:rFonts w:ascii="Arial" w:hAnsi="Arial" w:cs="Arial"/>
          <w:b/>
          <w:bCs/>
          <w:i/>
          <w:iCs/>
          <w:sz w:val="24"/>
          <w:szCs w:val="24"/>
        </w:rPr>
        <w:t>.</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 xml:space="preserve">Not resting on his laurels, he is now Chair of D7040 Strategic Planning and </w:t>
      </w:r>
      <w:r w:rsidR="00C62247">
        <w:rPr>
          <w:rFonts w:ascii="Arial" w:hAnsi="Arial" w:cs="Arial"/>
          <w:b/>
          <w:bCs/>
          <w:i/>
          <w:iCs/>
          <w:sz w:val="24"/>
          <w:szCs w:val="24"/>
        </w:rPr>
        <w:t xml:space="preserve">he </w:t>
      </w:r>
      <w:r w:rsidRPr="00C62247">
        <w:rPr>
          <w:rFonts w:ascii="Arial" w:hAnsi="Arial" w:cs="Arial"/>
          <w:b/>
          <w:bCs/>
          <w:i/>
          <w:iCs/>
          <w:sz w:val="24"/>
          <w:szCs w:val="24"/>
        </w:rPr>
        <w:t>has deve</w:t>
      </w:r>
      <w:r w:rsidR="00C62247">
        <w:rPr>
          <w:rFonts w:ascii="Arial" w:hAnsi="Arial" w:cs="Arial"/>
          <w:b/>
          <w:bCs/>
          <w:i/>
          <w:iCs/>
          <w:sz w:val="24"/>
          <w:szCs w:val="24"/>
        </w:rPr>
        <w:t>loped such a plan for our Club. He</w:t>
      </w:r>
      <w:r w:rsidRPr="00C62247">
        <w:rPr>
          <w:rFonts w:ascii="Arial" w:hAnsi="Arial" w:cs="Arial"/>
          <w:b/>
          <w:bCs/>
          <w:i/>
          <w:iCs/>
          <w:sz w:val="24"/>
          <w:szCs w:val="24"/>
        </w:rPr>
        <w:t xml:space="preserve"> is a member of  D7040 Diversity,</w:t>
      </w:r>
      <w:r w:rsidR="00C62247">
        <w:rPr>
          <w:rFonts w:ascii="Arial" w:hAnsi="Arial" w:cs="Arial"/>
          <w:b/>
          <w:bCs/>
          <w:i/>
          <w:iCs/>
          <w:sz w:val="24"/>
          <w:szCs w:val="24"/>
        </w:rPr>
        <w:t xml:space="preserve"> Equity and Inclusion Committee and</w:t>
      </w:r>
      <w:r w:rsidRPr="00C62247">
        <w:rPr>
          <w:rFonts w:ascii="Arial" w:hAnsi="Arial" w:cs="Arial"/>
          <w:b/>
          <w:bCs/>
          <w:i/>
          <w:iCs/>
          <w:sz w:val="24"/>
          <w:szCs w:val="24"/>
        </w:rPr>
        <w:t xml:space="preserve"> a Member of D7040 Legislative Committee.</w:t>
      </w:r>
    </w:p>
    <w:p w:rsidR="00196EB6" w:rsidRPr="00C62247" w:rsidRDefault="00196EB6" w:rsidP="00C62247">
      <w:pPr>
        <w:ind w:left="283" w:right="170"/>
        <w:rPr>
          <w:rFonts w:ascii="Arial" w:hAnsi="Arial" w:cs="Arial"/>
          <w:b/>
          <w:bCs/>
          <w:i/>
          <w:iCs/>
          <w:sz w:val="24"/>
          <w:szCs w:val="24"/>
        </w:rPr>
      </w:pPr>
      <w:r w:rsidRPr="00C62247">
        <w:rPr>
          <w:rFonts w:ascii="Arial" w:hAnsi="Arial" w:cs="Arial"/>
          <w:b/>
          <w:bCs/>
          <w:i/>
          <w:iCs/>
          <w:sz w:val="24"/>
          <w:szCs w:val="24"/>
        </w:rPr>
        <w:t xml:space="preserve">He and his wife </w:t>
      </w:r>
      <w:proofErr w:type="spellStart"/>
      <w:r w:rsidRPr="00C62247">
        <w:rPr>
          <w:rFonts w:ascii="Arial" w:hAnsi="Arial" w:cs="Arial"/>
          <w:b/>
          <w:bCs/>
          <w:i/>
          <w:iCs/>
          <w:sz w:val="24"/>
          <w:szCs w:val="24"/>
        </w:rPr>
        <w:t>Simmy</w:t>
      </w:r>
      <w:proofErr w:type="spellEnd"/>
      <w:r w:rsidRPr="00C62247">
        <w:rPr>
          <w:rFonts w:ascii="Arial" w:hAnsi="Arial" w:cs="Arial"/>
          <w:b/>
          <w:bCs/>
          <w:i/>
          <w:iCs/>
          <w:sz w:val="24"/>
          <w:szCs w:val="24"/>
        </w:rPr>
        <w:t xml:space="preserve"> hosted Russian delegates pre-RI convention 2019 as </w:t>
      </w:r>
      <w:r w:rsidR="009C2A87">
        <w:rPr>
          <w:rFonts w:ascii="Arial" w:hAnsi="Arial" w:cs="Arial"/>
          <w:b/>
          <w:bCs/>
          <w:i/>
          <w:iCs/>
          <w:sz w:val="24"/>
          <w:szCs w:val="24"/>
        </w:rPr>
        <w:t>part of the Friendship Exchange.</w:t>
      </w:r>
      <w:r w:rsidRPr="00C62247">
        <w:rPr>
          <w:rFonts w:ascii="Arial" w:hAnsi="Arial" w:cs="Arial"/>
          <w:b/>
          <w:bCs/>
          <w:i/>
          <w:iCs/>
          <w:sz w:val="24"/>
          <w:szCs w:val="24"/>
        </w:rPr>
        <w:t xml:space="preserve"> </w:t>
      </w:r>
      <w:r w:rsidR="009C2A87">
        <w:rPr>
          <w:rFonts w:ascii="Arial" w:hAnsi="Arial" w:cs="Arial"/>
          <w:b/>
          <w:bCs/>
          <w:i/>
          <w:iCs/>
          <w:sz w:val="24"/>
          <w:szCs w:val="24"/>
        </w:rPr>
        <w:t>He</w:t>
      </w:r>
      <w:r w:rsidRPr="00C62247">
        <w:rPr>
          <w:rFonts w:ascii="Arial" w:hAnsi="Arial" w:cs="Arial"/>
          <w:b/>
          <w:bCs/>
          <w:i/>
          <w:iCs/>
          <w:sz w:val="24"/>
          <w:szCs w:val="24"/>
        </w:rPr>
        <w:t xml:space="preserve"> is a Member and Connoisseur of Ottawa Whiskey Guild</w:t>
      </w:r>
      <w:r w:rsidR="009C2A87">
        <w:rPr>
          <w:rFonts w:ascii="Arial" w:hAnsi="Arial" w:cs="Arial"/>
          <w:b/>
          <w:bCs/>
          <w:i/>
          <w:iCs/>
          <w:sz w:val="24"/>
          <w:szCs w:val="24"/>
        </w:rPr>
        <w:t xml:space="preserve"> which has supported some of our fundraising projects.</w:t>
      </w:r>
    </w:p>
    <w:p w:rsidR="00196EB6" w:rsidRPr="00C62247" w:rsidRDefault="00C62247" w:rsidP="00C62247">
      <w:pPr>
        <w:ind w:left="283" w:right="170"/>
        <w:rPr>
          <w:rFonts w:ascii="Arial" w:hAnsi="Arial" w:cs="Arial"/>
          <w:b/>
          <w:bCs/>
          <w:i/>
          <w:iCs/>
          <w:sz w:val="24"/>
          <w:szCs w:val="24"/>
        </w:rPr>
      </w:pPr>
      <w:r>
        <w:rPr>
          <w:rFonts w:ascii="Arial" w:hAnsi="Arial" w:cs="Arial"/>
          <w:b/>
          <w:bCs/>
          <w:i/>
          <w:iCs/>
          <w:sz w:val="24"/>
          <w:szCs w:val="24"/>
        </w:rPr>
        <w:t>L</w:t>
      </w:r>
      <w:r w:rsidR="00196EB6" w:rsidRPr="00C62247">
        <w:rPr>
          <w:rFonts w:ascii="Arial" w:hAnsi="Arial" w:cs="Arial"/>
          <w:b/>
          <w:bCs/>
          <w:i/>
          <w:iCs/>
          <w:sz w:val="24"/>
          <w:szCs w:val="24"/>
        </w:rPr>
        <w:t xml:space="preserve">ast but certainly not least, </w:t>
      </w:r>
      <w:proofErr w:type="spellStart"/>
      <w:r w:rsidR="00196EB6" w:rsidRPr="00C62247">
        <w:rPr>
          <w:rFonts w:ascii="Arial" w:hAnsi="Arial" w:cs="Arial"/>
          <w:b/>
          <w:bCs/>
          <w:i/>
          <w:iCs/>
          <w:sz w:val="24"/>
          <w:szCs w:val="24"/>
        </w:rPr>
        <w:t>Pardeep</w:t>
      </w:r>
      <w:proofErr w:type="spellEnd"/>
      <w:r w:rsidR="00196EB6" w:rsidRPr="00C62247">
        <w:rPr>
          <w:rFonts w:ascii="Arial" w:hAnsi="Arial" w:cs="Arial"/>
          <w:b/>
          <w:bCs/>
          <w:i/>
          <w:iCs/>
          <w:sz w:val="24"/>
          <w:szCs w:val="24"/>
        </w:rPr>
        <w:t xml:space="preserve"> is District Governor Designate D7040 for 2023-24</w:t>
      </w:r>
    </w:p>
    <w:p w:rsidR="00196EB6" w:rsidRPr="00C62247" w:rsidRDefault="00196EB6" w:rsidP="00C62247">
      <w:pPr>
        <w:ind w:left="283" w:right="170"/>
        <w:rPr>
          <w:rFonts w:ascii="Arial" w:hAnsi="Arial" w:cs="Arial"/>
          <w:b/>
          <w:bCs/>
          <w:i/>
          <w:iCs/>
          <w:sz w:val="24"/>
          <w:szCs w:val="24"/>
        </w:rPr>
      </w:pPr>
      <w:proofErr w:type="spellStart"/>
      <w:r w:rsidRPr="00C62247">
        <w:rPr>
          <w:rFonts w:ascii="Arial" w:hAnsi="Arial" w:cs="Arial"/>
          <w:b/>
          <w:bCs/>
          <w:i/>
          <w:iCs/>
          <w:sz w:val="24"/>
          <w:szCs w:val="24"/>
        </w:rPr>
        <w:t>Pardeep</w:t>
      </w:r>
      <w:proofErr w:type="spellEnd"/>
      <w:r w:rsidRPr="00C62247">
        <w:rPr>
          <w:rFonts w:ascii="Arial" w:hAnsi="Arial" w:cs="Arial"/>
          <w:b/>
          <w:bCs/>
          <w:i/>
          <w:iCs/>
          <w:sz w:val="24"/>
          <w:szCs w:val="24"/>
        </w:rPr>
        <w:t xml:space="preserve"> has exemplified the qualities of a good Rotarian through his work in the club, community, internationally and the District</w:t>
      </w:r>
      <w:r w:rsidR="00C62247">
        <w:rPr>
          <w:rFonts w:ascii="Arial" w:hAnsi="Arial" w:cs="Arial"/>
          <w:b/>
          <w:bCs/>
          <w:i/>
          <w:iCs/>
          <w:sz w:val="24"/>
          <w:szCs w:val="24"/>
        </w:rPr>
        <w:t>.</w:t>
      </w:r>
    </w:p>
    <w:p w:rsidR="00196EB6" w:rsidRPr="00C62247" w:rsidRDefault="00463B09" w:rsidP="00C62247">
      <w:pPr>
        <w:ind w:left="283" w:right="170"/>
        <w:rPr>
          <w:rFonts w:ascii="Arial" w:hAnsi="Arial" w:cs="Arial"/>
          <w:b/>
          <w:bCs/>
          <w:i/>
          <w:iCs/>
          <w:sz w:val="24"/>
          <w:szCs w:val="24"/>
        </w:rPr>
      </w:pPr>
      <w:r>
        <w:rPr>
          <w:rFonts w:ascii="Arial" w:hAnsi="Arial" w:cs="Arial"/>
          <w:b/>
          <w:bCs/>
          <w:i/>
          <w:iCs/>
          <w:sz w:val="24"/>
          <w:szCs w:val="24"/>
        </w:rPr>
        <w:t>We congratulate</w:t>
      </w:r>
      <w:r w:rsidR="00196EB6" w:rsidRPr="00C62247">
        <w:rPr>
          <w:rFonts w:ascii="Arial" w:hAnsi="Arial" w:cs="Arial"/>
          <w:b/>
          <w:bCs/>
          <w:i/>
          <w:iCs/>
          <w:sz w:val="24"/>
          <w:szCs w:val="24"/>
        </w:rPr>
        <w:t xml:space="preserve"> </w:t>
      </w:r>
      <w:proofErr w:type="spellStart"/>
      <w:r w:rsidR="00196EB6" w:rsidRPr="00C62247">
        <w:rPr>
          <w:rFonts w:ascii="Arial" w:hAnsi="Arial" w:cs="Arial"/>
          <w:b/>
          <w:bCs/>
          <w:i/>
          <w:iCs/>
          <w:sz w:val="24"/>
          <w:szCs w:val="24"/>
        </w:rPr>
        <w:t>Pardeep</w:t>
      </w:r>
      <w:proofErr w:type="spellEnd"/>
      <w:r w:rsidR="00196EB6" w:rsidRPr="00C62247">
        <w:rPr>
          <w:rFonts w:ascii="Arial" w:hAnsi="Arial" w:cs="Arial"/>
          <w:b/>
          <w:bCs/>
          <w:i/>
          <w:iCs/>
          <w:sz w:val="24"/>
          <w:szCs w:val="24"/>
        </w:rPr>
        <w:t xml:space="preserve"> </w:t>
      </w:r>
      <w:proofErr w:type="spellStart"/>
      <w:r w:rsidR="00196EB6" w:rsidRPr="00C62247">
        <w:rPr>
          <w:rFonts w:ascii="Arial" w:hAnsi="Arial" w:cs="Arial"/>
          <w:b/>
          <w:bCs/>
          <w:i/>
          <w:iCs/>
          <w:sz w:val="24"/>
          <w:szCs w:val="24"/>
        </w:rPr>
        <w:t>Ahluwalia</w:t>
      </w:r>
      <w:proofErr w:type="spellEnd"/>
      <w:r w:rsidR="00196EB6" w:rsidRPr="00C62247">
        <w:rPr>
          <w:rFonts w:ascii="Arial" w:hAnsi="Arial" w:cs="Arial"/>
          <w:b/>
          <w:bCs/>
          <w:i/>
          <w:iCs/>
          <w:sz w:val="24"/>
          <w:szCs w:val="24"/>
        </w:rPr>
        <w:t xml:space="preserve"> on his</w:t>
      </w:r>
      <w:r w:rsidR="00BE3703" w:rsidRPr="00C62247">
        <w:rPr>
          <w:rFonts w:ascii="Arial" w:hAnsi="Arial" w:cs="Arial"/>
          <w:b/>
          <w:bCs/>
          <w:i/>
          <w:iCs/>
          <w:sz w:val="24"/>
          <w:szCs w:val="24"/>
        </w:rPr>
        <w:t xml:space="preserve"> well deserved</w:t>
      </w:r>
      <w:r w:rsidR="00196EB6" w:rsidRPr="00C62247">
        <w:rPr>
          <w:rFonts w:ascii="Arial" w:hAnsi="Arial" w:cs="Arial"/>
          <w:b/>
          <w:bCs/>
          <w:i/>
          <w:iCs/>
          <w:sz w:val="24"/>
          <w:szCs w:val="24"/>
        </w:rPr>
        <w:t xml:space="preserve"> </w:t>
      </w:r>
      <w:r w:rsidR="00BE3703" w:rsidRPr="00C62247">
        <w:rPr>
          <w:rFonts w:ascii="Arial" w:hAnsi="Arial" w:cs="Arial"/>
          <w:b/>
          <w:bCs/>
          <w:i/>
          <w:iCs/>
          <w:sz w:val="24"/>
          <w:szCs w:val="24"/>
        </w:rPr>
        <w:t>P</w:t>
      </w:r>
      <w:r w:rsidR="00C62247">
        <w:rPr>
          <w:rFonts w:ascii="Arial" w:hAnsi="Arial" w:cs="Arial"/>
          <w:b/>
          <w:bCs/>
          <w:i/>
          <w:iCs/>
          <w:sz w:val="24"/>
          <w:szCs w:val="24"/>
        </w:rPr>
        <w:t xml:space="preserve">aul </w:t>
      </w:r>
      <w:r w:rsidR="00BE3703" w:rsidRPr="00C62247">
        <w:rPr>
          <w:rFonts w:ascii="Arial" w:hAnsi="Arial" w:cs="Arial"/>
          <w:b/>
          <w:bCs/>
          <w:i/>
          <w:iCs/>
          <w:sz w:val="24"/>
          <w:szCs w:val="24"/>
        </w:rPr>
        <w:t>H</w:t>
      </w:r>
      <w:r w:rsidR="00C62247">
        <w:rPr>
          <w:rFonts w:ascii="Arial" w:hAnsi="Arial" w:cs="Arial"/>
          <w:b/>
          <w:bCs/>
          <w:i/>
          <w:iCs/>
          <w:sz w:val="24"/>
          <w:szCs w:val="24"/>
        </w:rPr>
        <w:t xml:space="preserve">arris </w:t>
      </w:r>
      <w:r w:rsidR="00BE3703" w:rsidRPr="00C62247">
        <w:rPr>
          <w:rFonts w:ascii="Arial" w:hAnsi="Arial" w:cs="Arial"/>
          <w:b/>
          <w:bCs/>
          <w:i/>
          <w:iCs/>
          <w:sz w:val="24"/>
          <w:szCs w:val="24"/>
        </w:rPr>
        <w:t>F</w:t>
      </w:r>
      <w:r w:rsidR="00C62247">
        <w:rPr>
          <w:rFonts w:ascii="Arial" w:hAnsi="Arial" w:cs="Arial"/>
          <w:b/>
          <w:bCs/>
          <w:i/>
          <w:iCs/>
          <w:sz w:val="24"/>
          <w:szCs w:val="24"/>
        </w:rPr>
        <w:t>ellow</w:t>
      </w:r>
      <w:r w:rsidR="00BE3703" w:rsidRPr="00C62247">
        <w:rPr>
          <w:rFonts w:ascii="Arial" w:hAnsi="Arial" w:cs="Arial"/>
          <w:b/>
          <w:bCs/>
          <w:i/>
          <w:iCs/>
          <w:sz w:val="24"/>
          <w:szCs w:val="24"/>
        </w:rPr>
        <w:t xml:space="preserve"> </w:t>
      </w:r>
      <w:r w:rsidR="00196EB6" w:rsidRPr="00C62247">
        <w:rPr>
          <w:rFonts w:ascii="Arial" w:hAnsi="Arial" w:cs="Arial"/>
          <w:b/>
          <w:bCs/>
          <w:i/>
          <w:iCs/>
          <w:sz w:val="24"/>
          <w:szCs w:val="24"/>
        </w:rPr>
        <w:t>award.</w:t>
      </w:r>
    </w:p>
    <w:p w:rsidR="00196EB6" w:rsidRDefault="00196EB6" w:rsidP="00C62247">
      <w:pPr>
        <w:ind w:left="283" w:right="170"/>
        <w:rPr>
          <w:b/>
          <w:i/>
          <w:sz w:val="26"/>
          <w:szCs w:val="26"/>
        </w:rPr>
      </w:pPr>
    </w:p>
    <w:p w:rsidR="00196EB6" w:rsidRDefault="00196EB6" w:rsidP="00C62247">
      <w:pPr>
        <w:ind w:left="283" w:right="170"/>
        <w:rPr>
          <w:b/>
          <w:i/>
          <w:sz w:val="26"/>
          <w:szCs w:val="26"/>
        </w:rPr>
      </w:pPr>
    </w:p>
    <w:p w:rsidR="00BE3703" w:rsidRDefault="00BE3703" w:rsidP="00BE3703">
      <w:pPr>
        <w:jc w:val="center"/>
        <w:rPr>
          <w:rFonts w:ascii="Clarendon" w:hAnsi="Clarendon"/>
          <w:smallCaps/>
          <w:sz w:val="28"/>
          <w:szCs w:val="28"/>
        </w:rPr>
      </w:pPr>
    </w:p>
    <w:p w:rsidR="00BE3703" w:rsidRDefault="00BE3703" w:rsidP="00BE3703">
      <w:pPr>
        <w:jc w:val="center"/>
        <w:rPr>
          <w:rFonts w:ascii="Clarendon" w:hAnsi="Clarendon"/>
          <w:smallCaps/>
          <w:sz w:val="28"/>
          <w:szCs w:val="28"/>
        </w:rPr>
      </w:pPr>
    </w:p>
    <w:p w:rsidR="00BE3703" w:rsidRPr="00BE3703" w:rsidRDefault="00BE3703" w:rsidP="00BE3703">
      <w:pPr>
        <w:jc w:val="center"/>
        <w:rPr>
          <w:rFonts w:ascii="Clarendon" w:hAnsi="Clarendon"/>
          <w:smallCaps/>
          <w:sz w:val="28"/>
          <w:szCs w:val="28"/>
        </w:rPr>
      </w:pPr>
      <w:r w:rsidRPr="00BE3703">
        <w:rPr>
          <w:rFonts w:ascii="Clarendon" w:hAnsi="Clarendon"/>
          <w:smallCaps/>
          <w:sz w:val="28"/>
          <w:szCs w:val="28"/>
        </w:rPr>
        <w:t>The  Paul  Harris  Fellow  Award</w:t>
      </w:r>
    </w:p>
    <w:p w:rsidR="00BE3703" w:rsidRPr="00BE3703" w:rsidRDefault="00BE3703" w:rsidP="00BE3703">
      <w:pPr>
        <w:jc w:val="center"/>
        <w:rPr>
          <w:rFonts w:ascii="Clarendon" w:hAnsi="Clarendon"/>
          <w:smallCaps/>
          <w:sz w:val="28"/>
          <w:szCs w:val="28"/>
        </w:rPr>
      </w:pPr>
    </w:p>
    <w:p w:rsidR="00BE3703" w:rsidRPr="00316963" w:rsidRDefault="00BE3703" w:rsidP="009C2A87">
      <w:pPr>
        <w:ind w:left="340" w:right="340"/>
        <w:jc w:val="both"/>
        <w:rPr>
          <w:i/>
          <w:sz w:val="28"/>
          <w:szCs w:val="28"/>
        </w:rPr>
      </w:pPr>
      <w:r w:rsidRPr="00316963">
        <w:rPr>
          <w:i/>
          <w:sz w:val="28"/>
          <w:szCs w:val="28"/>
        </w:rPr>
        <w:t>The Paul Harris Fellow Award is named after Paul Harris, a Chicago Attorney who in 1905 founded Rotary, a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w:t>
      </w:r>
      <w:r w:rsidR="009C2A87" w:rsidRPr="00316963">
        <w:rPr>
          <w:i/>
          <w:sz w:val="28"/>
          <w:szCs w:val="28"/>
        </w:rPr>
        <w:t>,</w:t>
      </w:r>
      <w:r w:rsidRPr="00316963">
        <w:rPr>
          <w:i/>
          <w:sz w:val="28"/>
          <w:szCs w:val="28"/>
        </w:rPr>
        <w:t>000 to The Rotary Foundation in the name of the individual to be honoured; that individual is then named a Paul Harris Fellow by the Foundation.</w:t>
      </w:r>
    </w:p>
    <w:p w:rsidR="00BE3703" w:rsidRPr="00316963" w:rsidRDefault="00BE3703" w:rsidP="009C2A87">
      <w:pPr>
        <w:ind w:left="340" w:right="340"/>
        <w:jc w:val="both"/>
        <w:rPr>
          <w:i/>
          <w:sz w:val="28"/>
          <w:szCs w:val="28"/>
        </w:rPr>
      </w:pPr>
      <w:r w:rsidRPr="00316963">
        <w:rPr>
          <w:i/>
          <w:sz w:val="28"/>
          <w:szCs w:val="28"/>
        </w:rPr>
        <w:t>For individuals who are members of the Rotary Club of West Ottawa, a nominee should meet at least three of the following criteria to become a recipient of the Paul Harris Fellow Award:</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Served a minimum of two (2) years on the Club’s board of Directors;</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Chaired two (2) or more of the Club’s standing committees;</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Performed noteworthy volunteer service in the Club over the years;</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Provided extraordinary support or leadership in Club fundraising;</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Performed a unique role, or provided a special service for the Club over the years;</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Enhanced the Club’s reputation or public profile;</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Been active on a Rotary District committee;</w:t>
      </w:r>
    </w:p>
    <w:p w:rsidR="00BE3703" w:rsidRPr="00316963" w:rsidRDefault="00BE3703" w:rsidP="009C2A87">
      <w:pPr>
        <w:pStyle w:val="ListParagraph"/>
        <w:numPr>
          <w:ilvl w:val="0"/>
          <w:numId w:val="1"/>
        </w:numPr>
        <w:spacing w:after="200" w:line="276" w:lineRule="auto"/>
        <w:ind w:left="993" w:right="340"/>
        <w:rPr>
          <w:i/>
          <w:sz w:val="28"/>
          <w:szCs w:val="28"/>
        </w:rPr>
      </w:pPr>
      <w:r w:rsidRPr="00316963">
        <w:rPr>
          <w:i/>
          <w:sz w:val="28"/>
          <w:szCs w:val="28"/>
        </w:rPr>
        <w:t>Performed outstanding volunteer service for the community, external to Rotary.</w:t>
      </w:r>
    </w:p>
    <w:p w:rsidR="00BE3703" w:rsidRPr="00316963" w:rsidRDefault="00BE3703" w:rsidP="009C2A87">
      <w:pPr>
        <w:ind w:left="340" w:right="340"/>
        <w:rPr>
          <w:i/>
          <w:sz w:val="24"/>
          <w:szCs w:val="24"/>
        </w:rPr>
      </w:pPr>
    </w:p>
    <w:p w:rsidR="00BE3703" w:rsidRPr="00316963" w:rsidRDefault="00BE3703" w:rsidP="009C2A87">
      <w:pPr>
        <w:ind w:left="340" w:right="340"/>
        <w:jc w:val="center"/>
        <w:rPr>
          <w:i/>
          <w:sz w:val="24"/>
          <w:szCs w:val="24"/>
        </w:rPr>
      </w:pPr>
      <w:r w:rsidRPr="00316963">
        <w:rPr>
          <w:i/>
          <w:sz w:val="24"/>
          <w:szCs w:val="24"/>
        </w:rPr>
        <w:t xml:space="preserve">~     </w:t>
      </w:r>
      <w:proofErr w:type="spellStart"/>
      <w:r w:rsidRPr="00316963">
        <w:rPr>
          <w:i/>
          <w:sz w:val="24"/>
          <w:szCs w:val="24"/>
        </w:rPr>
        <w:t>~</w:t>
      </w:r>
      <w:proofErr w:type="spellEnd"/>
      <w:r w:rsidRPr="00316963">
        <w:rPr>
          <w:i/>
          <w:sz w:val="24"/>
          <w:szCs w:val="24"/>
        </w:rPr>
        <w:t xml:space="preserve">     </w:t>
      </w:r>
      <w:proofErr w:type="spellStart"/>
      <w:r w:rsidRPr="00316963">
        <w:rPr>
          <w:i/>
          <w:sz w:val="24"/>
          <w:szCs w:val="24"/>
        </w:rPr>
        <w:t>~</w:t>
      </w:r>
      <w:proofErr w:type="spellEnd"/>
    </w:p>
    <w:p w:rsidR="00BE3703" w:rsidRDefault="00BE3703" w:rsidP="00BE3703">
      <w:bookmarkStart w:id="0" w:name="_GoBack"/>
      <w:bookmarkEnd w:id="0"/>
    </w:p>
    <w:p w:rsidR="00E34D4F" w:rsidRPr="00E34D4F" w:rsidRDefault="00E34D4F">
      <w:pPr>
        <w:rPr>
          <w:sz w:val="28"/>
          <w:szCs w:val="28"/>
        </w:rPr>
      </w:pPr>
    </w:p>
    <w:sectPr w:rsidR="00E34D4F" w:rsidRPr="00E34D4F" w:rsidSect="00A871D3">
      <w:pgSz w:w="12240" w:h="15840"/>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savePreviewPicture/>
  <w:compat/>
  <w:rsids>
    <w:rsidRoot w:val="00E34D4F"/>
    <w:rsid w:val="0000428E"/>
    <w:rsid w:val="000E6CB7"/>
    <w:rsid w:val="00196EB6"/>
    <w:rsid w:val="0022260E"/>
    <w:rsid w:val="00316963"/>
    <w:rsid w:val="00463B09"/>
    <w:rsid w:val="004D1AF4"/>
    <w:rsid w:val="0084498F"/>
    <w:rsid w:val="00954236"/>
    <w:rsid w:val="009C2A87"/>
    <w:rsid w:val="00A61C7A"/>
    <w:rsid w:val="00A871D3"/>
    <w:rsid w:val="00BE3703"/>
    <w:rsid w:val="00C62247"/>
    <w:rsid w:val="00CA29BE"/>
    <w:rsid w:val="00CE1A87"/>
    <w:rsid w:val="00E34D4F"/>
    <w:rsid w:val="00E54F0F"/>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196EB6"/>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2021-04-30T19:26:00Z</cp:lastPrinted>
  <dcterms:created xsi:type="dcterms:W3CDTF">2021-04-30T19:26:00Z</dcterms:created>
  <dcterms:modified xsi:type="dcterms:W3CDTF">2021-05-18T15:36:00Z</dcterms:modified>
</cp:coreProperties>
</file>