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6A" w:rsidRPr="0005406A" w:rsidRDefault="0005406A" w:rsidP="00734734">
      <w:pPr>
        <w:jc w:val="center"/>
        <w:rPr>
          <w:sz w:val="18"/>
          <w:szCs w:val="18"/>
        </w:rPr>
      </w:pPr>
    </w:p>
    <w:p w:rsidR="0005406A" w:rsidRDefault="00895A65" w:rsidP="0005406A">
      <w:pPr>
        <w:jc w:val="center"/>
      </w:pPr>
      <w:r w:rsidRPr="00895A65">
        <w:drawing>
          <wp:inline distT="0" distB="0" distL="0" distR="0">
            <wp:extent cx="4861560" cy="857250"/>
            <wp:effectExtent l="19050" t="0" r="0" b="0"/>
            <wp:docPr id="2"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22185" cy="938473"/>
                    </a:xfrm>
                    <a:prstGeom prst="rect">
                      <a:avLst/>
                    </a:prstGeom>
                  </pic:spPr>
                </pic:pic>
              </a:graphicData>
            </a:graphic>
          </wp:inline>
        </w:drawing>
      </w:r>
    </w:p>
    <w:p w:rsidR="0005406A" w:rsidRDefault="00895A65" w:rsidP="0005406A">
      <w:pPr>
        <w:jc w:val="center"/>
      </w:pPr>
      <w:r w:rsidRPr="007E02D0">
        <w:rPr>
          <w:noProof/>
          <w:color w:val="FFFFFF" w:themeColor="background1"/>
        </w:rPr>
        <w:pict>
          <v:shapetype id="_x0000_t202" coordsize="21600,21600" o:spt="202" path="m,l,21600r21600,l21600,xe">
            <v:stroke joinstyle="miter"/>
            <v:path gradientshapeok="t" o:connecttype="rect"/>
          </v:shapetype>
          <v:shape id="Text Box 5" o:spid="_x0000_s1026" type="#_x0000_t202" style="position:absolute;left:0;text-align:left;margin-left:-1.35pt;margin-top:.3pt;width:541.75pt;height:62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" fillcolor="white [3212]" strokeweight=".5pt">
            <v:fill opacity="0"/>
            <v:stroke opacity="0"/>
            <v:textbox style="mso-next-textbox:#Text Box 5">
              <w:txbxContent>
                <w:p w:rsidR="0005406A" w:rsidRPr="00A54A48" w:rsidRDefault="0005406A" w:rsidP="0005406A">
                  <w:pPr>
                    <w:spacing w:before="120"/>
                    <w:jc w:val="center"/>
                    <w:rPr>
                      <w:rFonts w:ascii="Arial" w:hAnsi="Arial" w:cs="Arial"/>
                      <w:b/>
                      <w:bCs/>
                      <w:i/>
                      <w:iCs/>
                    </w:rPr>
                  </w:pPr>
                  <w:r w:rsidRPr="00A54A48">
                    <w:rPr>
                      <w:rFonts w:ascii="Arial" w:hAnsi="Arial" w:cs="Arial"/>
                      <w:b/>
                      <w:bCs/>
                      <w:i/>
                      <w:iCs/>
                    </w:rPr>
                    <w:t>Conferred on</w:t>
                  </w:r>
                  <w:r w:rsidR="00895A65">
                    <w:rPr>
                      <w:rFonts w:ascii="Arial" w:hAnsi="Arial" w:cs="Arial"/>
                      <w:b/>
                      <w:bCs/>
                      <w:i/>
                      <w:iCs/>
                    </w:rPr>
                    <w:t xml:space="preserve">    </w:t>
                  </w:r>
                  <w:r w:rsidR="000A4610">
                    <w:rPr>
                      <w:rFonts w:ascii="Arial" w:hAnsi="Arial" w:cs="Arial"/>
                      <w:b/>
                      <w:bCs/>
                      <w:i/>
                      <w:iCs/>
                    </w:rPr>
                    <w:t>Stu Schwartz</w:t>
                  </w:r>
                  <w:r w:rsidR="00895A65">
                    <w:rPr>
                      <w:rFonts w:ascii="Arial" w:hAnsi="Arial" w:cs="Arial"/>
                      <w:b/>
                      <w:bCs/>
                      <w:i/>
                      <w:iCs/>
                    </w:rPr>
                    <w:t xml:space="preserve">  </w:t>
                  </w:r>
                  <w:r w:rsidRPr="00A54A48">
                    <w:rPr>
                      <w:rFonts w:ascii="Arial" w:hAnsi="Arial" w:cs="Arial"/>
                      <w:b/>
                      <w:bCs/>
                      <w:i/>
                      <w:iCs/>
                    </w:rPr>
                    <w:t xml:space="preserve"> June</w:t>
                  </w:r>
                  <w:r w:rsidR="000A4610">
                    <w:rPr>
                      <w:rFonts w:ascii="Arial" w:hAnsi="Arial" w:cs="Arial"/>
                      <w:b/>
                      <w:bCs/>
                      <w:i/>
                      <w:iCs/>
                    </w:rPr>
                    <w:t xml:space="preserve"> 29,</w:t>
                  </w:r>
                  <w:r w:rsidRPr="00A54A48">
                    <w:rPr>
                      <w:rFonts w:ascii="Arial" w:hAnsi="Arial" w:cs="Arial"/>
                      <w:b/>
                      <w:bCs/>
                      <w:i/>
                      <w:iCs/>
                    </w:rPr>
                    <w:t xml:space="preserve"> 2021</w:t>
                  </w:r>
                </w:p>
                <w:p w:rsidR="006B72F1" w:rsidRPr="00895A65" w:rsidRDefault="006B72F1" w:rsidP="006B72F1">
                  <w:pPr>
                    <w:widowControl w:val="0"/>
                    <w:spacing w:before="200"/>
                    <w:jc w:val="both"/>
                    <w:rPr>
                      <w:rFonts w:ascii="Monotype Corsiva" w:hAnsi="Monotype Corsiva"/>
                      <w:iCs/>
                      <w:sz w:val="28"/>
                      <w:szCs w:val="28"/>
                    </w:rPr>
                  </w:pPr>
                  <w:bookmarkStart w:id="0" w:name="OLE_LINK13"/>
                  <w:bookmarkStart w:id="1" w:name="OLE_LINK14"/>
                  <w:r w:rsidRPr="00895A65">
                    <w:rPr>
                      <w:rFonts w:ascii="Monotype Corsiva" w:hAnsi="Monotype Corsiva"/>
                      <w:iCs/>
                      <w:sz w:val="28"/>
                      <w:szCs w:val="28"/>
                    </w:rPr>
                    <w:t>Stu, for those who may not know him, is a radio announcer, TV host, former Senators Sports &amp; Entertainment PA announcer, and an Auctioneer. Using his profile in the local community, he raises awareness of many issues that will lead to a better Ottawa community. He is a recipient of the Ci</w:t>
                  </w:r>
                  <w:r w:rsidR="002E47EA" w:rsidRPr="00895A65">
                    <w:rPr>
                      <w:rFonts w:ascii="Monotype Corsiva" w:hAnsi="Monotype Corsiva"/>
                      <w:iCs/>
                      <w:sz w:val="28"/>
                      <w:szCs w:val="28"/>
                    </w:rPr>
                    <w:t>ty of Ottawa Community Builder A</w:t>
                  </w:r>
                  <w:r w:rsidRPr="00895A65">
                    <w:rPr>
                      <w:rFonts w:ascii="Monotype Corsiva" w:hAnsi="Monotype Corsiva"/>
                      <w:iCs/>
                      <w:sz w:val="28"/>
                      <w:szCs w:val="28"/>
                    </w:rPr>
                    <w:t xml:space="preserve">ward recognizing the work he did with co-hosts in addressing bullying among youth. </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 xml:space="preserve">Stu has also been an MC and Auctioneer for all types </w:t>
                  </w:r>
                  <w:r w:rsidR="002E47EA" w:rsidRPr="00895A65">
                    <w:rPr>
                      <w:rFonts w:ascii="Monotype Corsiva" w:hAnsi="Monotype Corsiva"/>
                      <w:iCs/>
                      <w:sz w:val="28"/>
                      <w:szCs w:val="28"/>
                    </w:rPr>
                    <w:t>of events from golf tournaments and</w:t>
                  </w:r>
                  <w:r w:rsidRPr="00895A65">
                    <w:rPr>
                      <w:rFonts w:ascii="Monotype Corsiva" w:hAnsi="Monotype Corsiva"/>
                      <w:iCs/>
                      <w:sz w:val="28"/>
                      <w:szCs w:val="28"/>
                    </w:rPr>
                    <w:t xml:space="preserve"> galas, to conferences. If you have ever benefited from seeing him firsthand as an auctioneer, you know how incredible he is at fundraisers! Using his personality, keen wit and sense of humour he is able to maximize donations.  </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During his first bout with leukemia he raised awareness of the importance of bone marrow transplants. Upon diagnosis of the return of his leukemia, he immediately turned to Twitter and videotaped a message to all his followers to encou</w:t>
                  </w:r>
                  <w:r w:rsidR="000A4610" w:rsidRPr="00895A65">
                    <w:rPr>
                      <w:rFonts w:ascii="Monotype Corsiva" w:hAnsi="Monotype Corsiva"/>
                      <w:iCs/>
                      <w:sz w:val="28"/>
                      <w:szCs w:val="28"/>
                    </w:rPr>
                    <w:t xml:space="preserve">rage people to donate blood. He </w:t>
                  </w:r>
                  <w:r w:rsidRPr="00895A65">
                    <w:rPr>
                      <w:rFonts w:ascii="Monotype Corsiva" w:hAnsi="Monotype Corsiva"/>
                      <w:iCs/>
                      <w:sz w:val="28"/>
                      <w:szCs w:val="28"/>
                    </w:rPr>
                    <w:t>always turns a n</w:t>
                  </w:r>
                  <w:r w:rsidR="002E47EA" w:rsidRPr="00895A65">
                    <w:rPr>
                      <w:rFonts w:ascii="Monotype Corsiva" w:hAnsi="Monotype Corsiva"/>
                      <w:iCs/>
                      <w:sz w:val="28"/>
                      <w:szCs w:val="28"/>
                    </w:rPr>
                    <w:t>egative to a positive which</w:t>
                  </w:r>
                  <w:r w:rsidRPr="00895A65">
                    <w:rPr>
                      <w:rFonts w:ascii="Monotype Corsiva" w:hAnsi="Monotype Corsiva"/>
                      <w:iCs/>
                      <w:sz w:val="28"/>
                      <w:szCs w:val="28"/>
                    </w:rPr>
                    <w:t xml:space="preserve"> benefit</w:t>
                  </w:r>
                  <w:r w:rsidR="002E47EA" w:rsidRPr="00895A65">
                    <w:rPr>
                      <w:rFonts w:ascii="Monotype Corsiva" w:hAnsi="Monotype Corsiva"/>
                      <w:iCs/>
                      <w:sz w:val="28"/>
                      <w:szCs w:val="28"/>
                    </w:rPr>
                    <w:t>s</w:t>
                  </w:r>
                  <w:r w:rsidRPr="00895A65">
                    <w:rPr>
                      <w:rFonts w:ascii="Monotype Corsiva" w:hAnsi="Monotype Corsiva"/>
                      <w:iCs/>
                      <w:sz w:val="28"/>
                      <w:szCs w:val="28"/>
                    </w:rPr>
                    <w:t xml:space="preserve"> our community. </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He is a family man with two kids. He shares his family life with listeners to engage our community in conversations for the betterment</w:t>
                  </w:r>
                  <w:r w:rsidR="002E47EA" w:rsidRPr="00895A65">
                    <w:rPr>
                      <w:rFonts w:ascii="Monotype Corsiva" w:hAnsi="Monotype Corsiva"/>
                      <w:iCs/>
                      <w:sz w:val="28"/>
                      <w:szCs w:val="28"/>
                    </w:rPr>
                    <w:t xml:space="preserve"> of our community.  While</w:t>
                  </w:r>
                  <w:r w:rsidRPr="00895A65">
                    <w:rPr>
                      <w:rFonts w:ascii="Monotype Corsiva" w:hAnsi="Monotype Corsiva"/>
                      <w:iCs/>
                      <w:sz w:val="28"/>
                      <w:szCs w:val="28"/>
                    </w:rPr>
                    <w:t xml:space="preserve"> on leave he called in daily to the morning show to continue to engage his listeners and urge</w:t>
                  </w:r>
                  <w:r w:rsidR="000A4610" w:rsidRPr="00895A65">
                    <w:rPr>
                      <w:rFonts w:ascii="Monotype Corsiva" w:hAnsi="Monotype Corsiva"/>
                      <w:iCs/>
                      <w:sz w:val="28"/>
                      <w:szCs w:val="28"/>
                    </w:rPr>
                    <w:t xml:space="preserve"> those who are able to do so,</w:t>
                  </w:r>
                  <w:r w:rsidRPr="00895A65">
                    <w:rPr>
                      <w:rFonts w:ascii="Monotype Corsiva" w:hAnsi="Monotype Corsiva"/>
                      <w:iCs/>
                      <w:sz w:val="28"/>
                      <w:szCs w:val="28"/>
                    </w:rPr>
                    <w:t xml:space="preserve"> </w:t>
                  </w:r>
                  <w:r w:rsidR="002E47EA" w:rsidRPr="00895A65">
                    <w:rPr>
                      <w:rFonts w:ascii="Monotype Corsiva" w:hAnsi="Monotype Corsiva"/>
                      <w:iCs/>
                      <w:sz w:val="28"/>
                      <w:szCs w:val="28"/>
                    </w:rPr>
                    <w:t xml:space="preserve">to </w:t>
                  </w:r>
                  <w:r w:rsidRPr="00895A65">
                    <w:rPr>
                      <w:rFonts w:ascii="Monotype Corsiva" w:hAnsi="Monotype Corsiva"/>
                      <w:iCs/>
                      <w:sz w:val="28"/>
                      <w:szCs w:val="28"/>
                    </w:rPr>
                    <w:t xml:space="preserve">donate blood, blood marrow or whatever they can. </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He uses social media with a vengeance and at one stage he and his wife Connie B., shared the fact that his daughter is now old enough to unde</w:t>
                  </w:r>
                  <w:r w:rsidR="00895A65">
                    <w:rPr>
                      <w:rFonts w:ascii="Monotype Corsiva" w:hAnsi="Monotype Corsiva"/>
                      <w:iCs/>
                      <w:sz w:val="28"/>
                      <w:szCs w:val="28"/>
                    </w:rPr>
                    <w:t>rstand that her dad is very ill. To</w:t>
                  </w:r>
                  <w:r w:rsidRPr="00895A65">
                    <w:rPr>
                      <w:rFonts w:ascii="Monotype Corsiva" w:hAnsi="Monotype Corsiva"/>
                      <w:iCs/>
                      <w:sz w:val="28"/>
                      <w:szCs w:val="28"/>
                    </w:rPr>
                    <w:t xml:space="preserve"> help, </w:t>
                  </w:r>
                  <w:r w:rsidR="002E47EA" w:rsidRPr="00895A65">
                    <w:rPr>
                      <w:rFonts w:ascii="Monotype Corsiva" w:hAnsi="Monotype Corsiva"/>
                      <w:iCs/>
                      <w:sz w:val="28"/>
                      <w:szCs w:val="28"/>
                    </w:rPr>
                    <w:t xml:space="preserve">she </w:t>
                  </w:r>
                  <w:r w:rsidRPr="00895A65">
                    <w:rPr>
                      <w:rFonts w:ascii="Monotype Corsiva" w:hAnsi="Monotype Corsiva"/>
                      <w:iCs/>
                      <w:sz w:val="28"/>
                      <w:szCs w:val="28"/>
                    </w:rPr>
                    <w:t xml:space="preserve">shaved his head </w:t>
                  </w:r>
                  <w:r w:rsidR="002E47EA" w:rsidRPr="00895A65">
                    <w:rPr>
                      <w:rFonts w:ascii="Monotype Corsiva" w:hAnsi="Monotype Corsiva"/>
                      <w:iCs/>
                      <w:sz w:val="28"/>
                      <w:szCs w:val="28"/>
                    </w:rPr>
                    <w:t>for him</w:t>
                  </w:r>
                  <w:r w:rsidRPr="00895A65">
                    <w:rPr>
                      <w:rFonts w:ascii="Monotype Corsiva" w:hAnsi="Monotype Corsiva"/>
                      <w:iCs/>
                      <w:sz w:val="28"/>
                      <w:szCs w:val="28"/>
                    </w:rPr>
                    <w:t>. To publicly share your family’s activities when you are so vulnerable takes courage and determination. It brings the community together as many can now relate to his and his family’s plight and turn it into a positive “community build”. His posts often include, all the various individuals working in the hospital and extols their significant contributions to th</w:t>
                  </w:r>
                  <w:r w:rsidR="002E47EA" w:rsidRPr="00895A65">
                    <w:rPr>
                      <w:rFonts w:ascii="Monotype Corsiva" w:hAnsi="Monotype Corsiva"/>
                      <w:iCs/>
                      <w:sz w:val="28"/>
                      <w:szCs w:val="28"/>
                    </w:rPr>
                    <w:t>e well being of the patients. E</w:t>
                  </w:r>
                  <w:r w:rsidRPr="00895A65">
                    <w:rPr>
                      <w:rFonts w:ascii="Monotype Corsiva" w:hAnsi="Monotype Corsiva"/>
                      <w:iCs/>
                      <w:sz w:val="28"/>
                      <w:szCs w:val="28"/>
                    </w:rPr>
                    <w:t>veryone from the custodian</w:t>
                  </w:r>
                  <w:r w:rsidR="00371085" w:rsidRPr="00895A65">
                    <w:rPr>
                      <w:rFonts w:ascii="Monotype Corsiva" w:hAnsi="Monotype Corsiva"/>
                      <w:iCs/>
                      <w:sz w:val="28"/>
                      <w:szCs w:val="28"/>
                    </w:rPr>
                    <w:t>,</w:t>
                  </w:r>
                  <w:r w:rsidRPr="00895A65">
                    <w:rPr>
                      <w:rFonts w:ascii="Monotype Corsiva" w:hAnsi="Monotype Corsiva"/>
                      <w:iCs/>
                      <w:sz w:val="28"/>
                      <w:szCs w:val="28"/>
                    </w:rPr>
                    <w:t xml:space="preserve"> to nurses and other professionals have been in his twitter feeds. He generates mutual respect of every profession and demonstrates how we all collectively make Ottawa a better place to live. </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Stu, has made an outstanding personal contribution that has significantly improved understanding and generated mutual respect between or a</w:t>
                  </w:r>
                  <w:r w:rsidR="00895A65">
                    <w:rPr>
                      <w:rFonts w:ascii="Monotype Corsiva" w:hAnsi="Monotype Corsiva"/>
                      <w:iCs/>
                      <w:sz w:val="28"/>
                      <w:szCs w:val="28"/>
                    </w:rPr>
                    <w:t xml:space="preserve">mong people of different races, </w:t>
                  </w:r>
                  <w:r w:rsidRPr="00895A65">
                    <w:rPr>
                      <w:rFonts w:ascii="Monotype Corsiva" w:hAnsi="Monotype Corsiva"/>
                      <w:iCs/>
                      <w:sz w:val="28"/>
                      <w:szCs w:val="28"/>
                    </w:rPr>
                    <w:t>cultures or countries especially w</w:t>
                  </w:r>
                  <w:r w:rsidR="002E47EA" w:rsidRPr="00895A65">
                    <w:rPr>
                      <w:rFonts w:ascii="Monotype Corsiva" w:hAnsi="Monotype Corsiva"/>
                      <w:iCs/>
                      <w:sz w:val="28"/>
                      <w:szCs w:val="28"/>
                    </w:rPr>
                    <w:t>ith the development of the anti-</w:t>
                  </w:r>
                  <w:r w:rsidRPr="00895A65">
                    <w:rPr>
                      <w:rFonts w:ascii="Monotype Corsiva" w:hAnsi="Monotype Corsiva"/>
                      <w:iCs/>
                      <w:sz w:val="28"/>
                      <w:szCs w:val="28"/>
                    </w:rPr>
                    <w:t>bullying campaign.</w:t>
                  </w:r>
                </w:p>
                <w:p w:rsidR="006B72F1" w:rsidRPr="00895A65" w:rsidRDefault="006B72F1" w:rsidP="006B72F1">
                  <w:pPr>
                    <w:widowControl w:val="0"/>
                    <w:spacing w:before="200"/>
                    <w:jc w:val="both"/>
                    <w:rPr>
                      <w:rFonts w:ascii="Monotype Corsiva" w:hAnsi="Monotype Corsiva"/>
                      <w:iCs/>
                      <w:sz w:val="28"/>
                      <w:szCs w:val="28"/>
                    </w:rPr>
                  </w:pPr>
                  <w:r w:rsidRPr="00895A65">
                    <w:rPr>
                      <w:rFonts w:ascii="Monotype Corsiva" w:hAnsi="Monotype Corsiva"/>
                      <w:iCs/>
                      <w:sz w:val="28"/>
                      <w:szCs w:val="28"/>
                    </w:rPr>
                    <w:t>Stu, has performed outstanding commun</w:t>
                  </w:r>
                  <w:r w:rsidR="002E47EA" w:rsidRPr="00895A65">
                    <w:rPr>
                      <w:rFonts w:ascii="Monotype Corsiva" w:hAnsi="Monotype Corsiva"/>
                      <w:iCs/>
                      <w:sz w:val="28"/>
                      <w:szCs w:val="28"/>
                    </w:rPr>
                    <w:t>ity service in support of: youth,</w:t>
                  </w:r>
                  <w:r w:rsidRPr="00895A65">
                    <w:rPr>
                      <w:rFonts w:ascii="Monotype Corsiva" w:hAnsi="Monotype Corsiva"/>
                      <w:iCs/>
                      <w:sz w:val="28"/>
                      <w:szCs w:val="28"/>
                    </w:rPr>
                    <w:t xml:space="preserve"> the elderly, the underprivileged, the disabled or the developmentally challenged and exemplifies the qualities of the good citizen and provides a role model of the ideal community builder. </w:t>
                  </w:r>
                </w:p>
                <w:p w:rsidR="006B72F1" w:rsidRPr="00895A65" w:rsidRDefault="002E47EA" w:rsidP="00895A65">
                  <w:pPr>
                    <w:widowControl w:val="0"/>
                    <w:spacing w:before="200"/>
                    <w:jc w:val="both"/>
                    <w:rPr>
                      <w:rFonts w:ascii="Monotype Corsiva" w:hAnsi="Monotype Corsiva"/>
                      <w:iCs/>
                      <w:sz w:val="28"/>
                      <w:szCs w:val="28"/>
                    </w:rPr>
                  </w:pPr>
                  <w:r w:rsidRPr="00895A65">
                    <w:rPr>
                      <w:rFonts w:ascii="Monotype Corsiva" w:hAnsi="Monotype Corsiva"/>
                      <w:iCs/>
                      <w:sz w:val="28"/>
                      <w:szCs w:val="28"/>
                    </w:rPr>
                    <w:t>We</w:t>
                  </w:r>
                  <w:r w:rsidR="006B72F1" w:rsidRPr="00895A65">
                    <w:rPr>
                      <w:rFonts w:ascii="Monotype Corsiva" w:hAnsi="Monotype Corsiva"/>
                      <w:iCs/>
                      <w:sz w:val="28"/>
                      <w:szCs w:val="28"/>
                    </w:rPr>
                    <w:t xml:space="preserve"> pleased to </w:t>
                  </w:r>
                  <w:proofErr w:type="spellStart"/>
                  <w:r w:rsidR="006B72F1" w:rsidRPr="00895A65">
                    <w:rPr>
                      <w:rFonts w:ascii="Monotype Corsiva" w:hAnsi="Monotype Corsiva"/>
                      <w:iCs/>
                      <w:sz w:val="28"/>
                      <w:szCs w:val="28"/>
                    </w:rPr>
                    <w:t>honour</w:t>
                  </w:r>
                  <w:proofErr w:type="spellEnd"/>
                  <w:r w:rsidR="006B72F1" w:rsidRPr="00895A65">
                    <w:rPr>
                      <w:rFonts w:ascii="Monotype Corsiva" w:hAnsi="Monotype Corsiva"/>
                      <w:iCs/>
                      <w:sz w:val="28"/>
                      <w:szCs w:val="28"/>
                    </w:rPr>
                    <w:t xml:space="preserve"> him. Stu Schwartz, please accept your Paul Harris Fellow Award.</w:t>
                  </w:r>
                </w:p>
                <w:p w:rsidR="00357A28" w:rsidRPr="00371085" w:rsidRDefault="00357A28" w:rsidP="0005406A">
                  <w:pPr>
                    <w:tabs>
                      <w:tab w:val="left" w:pos="10620"/>
                    </w:tabs>
                    <w:spacing w:line="185" w:lineRule="exact"/>
                    <w:rPr>
                      <w:rFonts w:ascii="Verdana" w:hAnsi="Verdana" w:cs="Arial"/>
                      <w:color w:val="000000" w:themeColor="text1"/>
                      <w:vertAlign w:val="superscript"/>
                    </w:rPr>
                  </w:pPr>
                </w:p>
                <w:p w:rsidR="00357A28" w:rsidRPr="00371085" w:rsidRDefault="00357A28" w:rsidP="0005406A">
                  <w:pPr>
                    <w:tabs>
                      <w:tab w:val="left" w:pos="10620"/>
                    </w:tabs>
                    <w:spacing w:line="185" w:lineRule="exact"/>
                    <w:rPr>
                      <w:rFonts w:ascii="Verdana" w:hAnsi="Verdana" w:cs="Arial"/>
                      <w:color w:val="000000" w:themeColor="text1"/>
                      <w:vertAlign w:val="superscript"/>
                    </w:rPr>
                  </w:pPr>
                </w:p>
                <w:p w:rsidR="00357A28" w:rsidRPr="00371085" w:rsidRDefault="00357A28" w:rsidP="0005406A">
                  <w:pPr>
                    <w:tabs>
                      <w:tab w:val="left" w:pos="10620"/>
                    </w:tabs>
                    <w:spacing w:line="185" w:lineRule="exact"/>
                    <w:rPr>
                      <w:rFonts w:ascii="Verdana" w:hAnsi="Verdana" w:cs="Arial"/>
                      <w:color w:val="000000" w:themeColor="text1"/>
                      <w:vertAlign w:val="superscript"/>
                    </w:rPr>
                  </w:pPr>
                </w:p>
                <w:p w:rsidR="00357A28" w:rsidRPr="00371085" w:rsidRDefault="00357A28" w:rsidP="0005406A">
                  <w:pPr>
                    <w:tabs>
                      <w:tab w:val="left" w:pos="10620"/>
                    </w:tabs>
                    <w:spacing w:line="185" w:lineRule="exact"/>
                    <w:rPr>
                      <w:rFonts w:ascii="Verdana" w:hAnsi="Verdana"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E12C34" w:rsidRDefault="00E12C34"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Default="00357A28"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E12C34" w:rsidRPr="00357A28" w:rsidRDefault="00E12C34" w:rsidP="0005406A">
                  <w:pPr>
                    <w:tabs>
                      <w:tab w:val="left" w:pos="10620"/>
                    </w:tabs>
                    <w:spacing w:line="185" w:lineRule="exact"/>
                    <w:rPr>
                      <w:rFonts w:ascii="Arial" w:hAnsi="Arial" w:cs="Arial"/>
                      <w:color w:val="000000" w:themeColor="text1"/>
                      <w:vertAlign w:val="superscript"/>
                    </w:rPr>
                  </w:pPr>
                </w:p>
                <w:p w:rsidR="00357A28" w:rsidRPr="00357A28" w:rsidRDefault="00357A28" w:rsidP="0005406A">
                  <w:pPr>
                    <w:tabs>
                      <w:tab w:val="left" w:pos="10620"/>
                    </w:tabs>
                    <w:spacing w:line="185" w:lineRule="exact"/>
                    <w:rPr>
                      <w:rFonts w:ascii="Arial" w:hAnsi="Arial" w:cs="Arial"/>
                      <w:color w:val="000000" w:themeColor="text1"/>
                      <w:vertAlign w:val="superscript"/>
                    </w:rPr>
                  </w:pPr>
                </w:p>
                <w:p w:rsidR="0005406A" w:rsidRDefault="0005406A" w:rsidP="0005406A">
                  <w:pPr>
                    <w:tabs>
                      <w:tab w:val="left" w:pos="10620"/>
                    </w:tabs>
                    <w:spacing w:line="185" w:lineRule="exact"/>
                    <w:rPr>
                      <w:rFonts w:ascii="Arial" w:hAnsi="Arial" w:cs="Arial"/>
                      <w:color w:val="000000" w:themeColor="text1"/>
                      <w:sz w:val="18"/>
                      <w:szCs w:val="18"/>
                      <w:vertAlign w:val="superscript"/>
                    </w:rPr>
                  </w:pPr>
                  <w:r>
                    <w:rPr>
                      <w:rFonts w:ascii="Arial" w:hAnsi="Arial" w:cs="Arial"/>
                      <w:color w:val="000000" w:themeColor="text1"/>
                      <w:sz w:val="18"/>
                      <w:szCs w:val="18"/>
                      <w:vertAlign w:val="superscript"/>
                    </w:rPr>
                    <w:t>________________________</w:t>
                  </w:r>
                </w:p>
                <w:p w:rsidR="0005406A" w:rsidRPr="003A4703" w:rsidRDefault="0005406A" w:rsidP="0005406A">
                  <w:pPr>
                    <w:tabs>
                      <w:tab w:val="left" w:pos="10620"/>
                    </w:tabs>
                    <w:rPr>
                      <w:rFonts w:ascii="Arial" w:hAnsi="Arial" w:cs="Arial"/>
                      <w:color w:val="000000" w:themeColor="text1"/>
                      <w:sz w:val="17"/>
                      <w:szCs w:val="17"/>
                    </w:rPr>
                  </w:pPr>
                  <w:r w:rsidRPr="003A4703">
                    <w:rPr>
                      <w:rFonts w:ascii="Arial" w:hAnsi="Arial" w:cs="Arial"/>
                      <w:color w:val="000000" w:themeColor="text1"/>
                      <w:sz w:val="17"/>
                      <w:szCs w:val="17"/>
                      <w:vertAlign w:val="superscript"/>
                    </w:rPr>
                    <w:t>1</w:t>
                  </w:r>
                  <w:r w:rsidRPr="003A4703">
                    <w:rPr>
                      <w:rFonts w:ascii="Arial" w:hAnsi="Arial" w:cs="Arial"/>
                      <w:color w:val="000000" w:themeColor="text1"/>
                      <w:sz w:val="17"/>
                      <w:szCs w:val="17"/>
                    </w:rPr>
                    <w:t>Named after the founder of Rotary International, the Paul Harris Fellow Recognition program was introduced by the trustees of the Rotary Foundation in 1957 to encourage donations to the Foundation. The Rotary Club of West Ottawa adopted the program to create the Club’s Paul Harris Fellow Award. The award recognizes individuals who have given distinguished service that exemplifies the ideals and objectives of Rotary. To bestow the award, the Club makes a contribution of $1,000 US to the Rotary Foundation in the name of the individual to be honoured; that individual is then named a Paul Harris Fellow by the Foundation.</w:t>
                  </w:r>
                </w:p>
                <w:p w:rsidR="00F979CB" w:rsidRPr="003A4703" w:rsidRDefault="00F979CB" w:rsidP="00F979CB">
                  <w:pPr>
                    <w:tabs>
                      <w:tab w:val="left" w:pos="10620"/>
                    </w:tabs>
                    <w:spacing w:before="60"/>
                    <w:rPr>
                      <w:rFonts w:ascii="Arial" w:hAnsi="Arial" w:cs="Arial"/>
                      <w:color w:val="000000" w:themeColor="text1"/>
                      <w:sz w:val="17"/>
                      <w:szCs w:val="17"/>
                    </w:rPr>
                  </w:pPr>
                  <w:bookmarkStart w:id="2" w:name="OLE_LINK6"/>
                  <w:bookmarkStart w:id="3" w:name="OLE_LINK7"/>
                  <w:bookmarkEnd w:id="0"/>
                  <w:bookmarkEnd w:id="1"/>
                  <w:r w:rsidRPr="003A4703">
                    <w:rPr>
                      <w:rFonts w:ascii="Arial" w:hAnsi="Arial" w:cs="Arial"/>
                      <w:color w:val="000000" w:themeColor="text1"/>
                      <w:sz w:val="17"/>
                      <w:szCs w:val="17"/>
                    </w:rPr>
                    <w:t>A nominee for the award who is not a member of the Rotary Club of West Ottawa must meet at least one of four criteria to be named a Paul Harris Fellow. The nominee must: 1) have made an outstanding personal or business contribution that has significantly enhanced the welfare of the community at the local, national or international level; 2) have made an outstanding personal or business contribution that has significantly improved understanding and generated mutual respect between or among people of different races, cultures or countries; 3) have performed outstanding community service in support of youth, the elderly, the underprivileged, the disabled or the developmentally challenged; or 4) exemplify the qualities of the good citizen and provide a role model of the ideal community builder.</w:t>
                  </w:r>
                </w:p>
                <w:bookmarkEnd w:id="2"/>
                <w:bookmarkEnd w:id="3"/>
                <w:p w:rsidR="00F979CB" w:rsidRDefault="00F979CB"/>
              </w:txbxContent>
            </v:textbox>
          </v:shape>
        </w:pict>
      </w: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9F41AA"/>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9F41AA">
      <w:pPr>
        <w:jc w:val="both"/>
      </w:pPr>
    </w:p>
    <w:p w:rsidR="0005406A" w:rsidRDefault="0005406A" w:rsidP="0005406A">
      <w:pPr>
        <w:jc w:val="center"/>
      </w:pPr>
    </w:p>
    <w:p w:rsidR="0005406A" w:rsidRDefault="0005406A" w:rsidP="00E12C34"/>
    <w:p w:rsidR="002E47EA" w:rsidRDefault="002E47EA" w:rsidP="00E12C34"/>
    <w:p w:rsidR="002E47EA" w:rsidRDefault="002E47EA" w:rsidP="00E12C34"/>
    <w:p w:rsidR="002E47EA" w:rsidRDefault="002E47EA" w:rsidP="00E12C34"/>
    <w:p w:rsidR="002E47EA" w:rsidRDefault="002E47EA" w:rsidP="002E47EA">
      <w:pPr>
        <w:jc w:val="center"/>
        <w:rPr>
          <w:rFonts w:ascii="Clarendon" w:hAnsi="Clarendon"/>
          <w:smallCaps/>
        </w:rPr>
      </w:pPr>
    </w:p>
    <w:p w:rsidR="002E47EA" w:rsidRPr="003B281E" w:rsidRDefault="002E47EA" w:rsidP="002E47EA">
      <w:pPr>
        <w:ind w:left="510" w:right="510"/>
        <w:jc w:val="center"/>
        <w:rPr>
          <w:rFonts w:ascii="Clarendon" w:hAnsi="Clarendon"/>
          <w:smallCaps/>
          <w:sz w:val="28"/>
          <w:szCs w:val="28"/>
        </w:rPr>
      </w:pPr>
      <w:r w:rsidRPr="003B281E">
        <w:rPr>
          <w:rFonts w:ascii="Clarendon" w:hAnsi="Clarendon"/>
          <w:smallCaps/>
          <w:sz w:val="28"/>
          <w:szCs w:val="28"/>
        </w:rPr>
        <w:t>The  Paul  Harris  Fellow  Award</w:t>
      </w:r>
    </w:p>
    <w:p w:rsidR="002E47EA" w:rsidRPr="00192485" w:rsidRDefault="002E47EA" w:rsidP="002E47EA">
      <w:pPr>
        <w:ind w:left="510" w:right="510"/>
        <w:jc w:val="center"/>
        <w:rPr>
          <w:rFonts w:ascii="Clarendon" w:hAnsi="Clarendon"/>
          <w:smallCaps/>
        </w:rPr>
      </w:pPr>
    </w:p>
    <w:p w:rsidR="002E47EA" w:rsidRDefault="002E47EA" w:rsidP="002E47EA">
      <w:pPr>
        <w:ind w:left="510" w:right="510"/>
        <w:jc w:val="both"/>
        <w:rPr>
          <w:sz w:val="28"/>
          <w:szCs w:val="28"/>
        </w:rPr>
      </w:pPr>
      <w:r w:rsidRPr="002E47EA">
        <w:rPr>
          <w:sz w:val="28"/>
          <w:szCs w:val="28"/>
        </w:rPr>
        <w:t xml:space="preserve">The Paul Harris Fellow Award is named after Paul Harris, a Chicago Attorney who in 1905 founded Rotary, a group of friends that became a service club.  Rotary has since evolved to become Rotary International, a service </w:t>
      </w:r>
      <w:r>
        <w:rPr>
          <w:sz w:val="28"/>
          <w:szCs w:val="28"/>
        </w:rPr>
        <w:t>organization of some 34,</w:t>
      </w:r>
      <w:r w:rsidRPr="002E47EA">
        <w:rPr>
          <w:sz w:val="28"/>
          <w:szCs w:val="28"/>
        </w:rPr>
        <w:t xml:space="preserve">000 Rotary clubs.  </w:t>
      </w:r>
    </w:p>
    <w:p w:rsidR="002E47EA" w:rsidRDefault="002E47EA" w:rsidP="002E47EA">
      <w:pPr>
        <w:ind w:left="510" w:right="510"/>
        <w:jc w:val="both"/>
        <w:rPr>
          <w:sz w:val="28"/>
          <w:szCs w:val="28"/>
        </w:rPr>
      </w:pPr>
    </w:p>
    <w:p w:rsidR="002E47EA" w:rsidRDefault="002E47EA" w:rsidP="002E47EA">
      <w:pPr>
        <w:ind w:left="510" w:right="510"/>
        <w:jc w:val="both"/>
        <w:rPr>
          <w:sz w:val="28"/>
          <w:szCs w:val="28"/>
        </w:rPr>
      </w:pPr>
      <w:r w:rsidRPr="002E47EA">
        <w:rPr>
          <w:sz w:val="28"/>
          <w:szCs w:val="28"/>
        </w:rPr>
        <w:t xml:space="preserve">The Paul Harris Recognition Program was introduced by the Trustees of The Rotary Foundation in 1957 to encourage donations to the Foundation.   The Rotary Club of West Ottawa adopted the program to create the Paul Harris Fellow Award. </w:t>
      </w:r>
    </w:p>
    <w:p w:rsidR="002E47EA" w:rsidRDefault="002E47EA" w:rsidP="002E47EA">
      <w:pPr>
        <w:ind w:left="510" w:right="510"/>
        <w:jc w:val="both"/>
        <w:rPr>
          <w:sz w:val="28"/>
          <w:szCs w:val="28"/>
        </w:rPr>
      </w:pPr>
    </w:p>
    <w:p w:rsidR="002E47EA" w:rsidRDefault="002E47EA" w:rsidP="002E47EA">
      <w:pPr>
        <w:ind w:left="510" w:right="510"/>
        <w:jc w:val="both"/>
        <w:rPr>
          <w:sz w:val="28"/>
          <w:szCs w:val="28"/>
        </w:rPr>
      </w:pPr>
      <w:r w:rsidRPr="002E47EA">
        <w:rPr>
          <w:sz w:val="28"/>
          <w:szCs w:val="28"/>
        </w:rPr>
        <w:t xml:space="preserve"> The Award recognizes individuals who have given distinguished service that exemplifies the ideals and objectives of Rotary.  To bestow the Award, the Club makes a contribution of US $1000 to The Rotary Foundation in the name of the individual to be honoured; that individual is then named a Paul Harris Fellow by the Foundation.</w:t>
      </w:r>
    </w:p>
    <w:p w:rsidR="002E47EA" w:rsidRPr="002E47EA" w:rsidRDefault="002E47EA" w:rsidP="002E47EA">
      <w:pPr>
        <w:ind w:left="510" w:right="510"/>
        <w:jc w:val="both"/>
        <w:rPr>
          <w:sz w:val="28"/>
          <w:szCs w:val="28"/>
        </w:rPr>
      </w:pPr>
    </w:p>
    <w:p w:rsidR="002E47EA" w:rsidRDefault="002E47EA" w:rsidP="002E47EA">
      <w:pPr>
        <w:ind w:left="510" w:right="510"/>
        <w:jc w:val="both"/>
        <w:rPr>
          <w:sz w:val="28"/>
          <w:szCs w:val="28"/>
        </w:rPr>
      </w:pPr>
      <w:r w:rsidRPr="002E47EA">
        <w:rPr>
          <w:sz w:val="28"/>
          <w:szCs w:val="28"/>
        </w:rPr>
        <w:t>For individuals who are not members of the Rotary Club of West Ottawa, a nominee must meet at least one (1) of the following criteria to become a recipient of the Paul Harris Fellow Award:</w:t>
      </w:r>
    </w:p>
    <w:p w:rsidR="002E47EA" w:rsidRPr="002E47EA" w:rsidRDefault="002E47EA" w:rsidP="00DC0FBF">
      <w:pPr>
        <w:ind w:left="1134" w:right="510"/>
        <w:jc w:val="both"/>
        <w:rPr>
          <w:sz w:val="28"/>
          <w:szCs w:val="28"/>
        </w:rPr>
      </w:pPr>
    </w:p>
    <w:p w:rsidR="002E47EA" w:rsidRPr="002E47EA" w:rsidRDefault="002E47EA" w:rsidP="00DC0FBF">
      <w:pPr>
        <w:pStyle w:val="ListParagraph"/>
        <w:numPr>
          <w:ilvl w:val="0"/>
          <w:numId w:val="2"/>
        </w:numPr>
        <w:spacing w:after="200" w:line="276" w:lineRule="auto"/>
        <w:ind w:left="1134" w:right="510"/>
        <w:jc w:val="both"/>
        <w:rPr>
          <w:sz w:val="28"/>
          <w:szCs w:val="28"/>
        </w:rPr>
      </w:pPr>
      <w:r w:rsidRPr="002E47EA">
        <w:rPr>
          <w:sz w:val="28"/>
          <w:szCs w:val="28"/>
        </w:rPr>
        <w:t>Has made an outstanding personal or business contribution that has significantly enhanced the welfare of the community at the local, national or international level; or</w:t>
      </w:r>
    </w:p>
    <w:p w:rsidR="002E47EA" w:rsidRPr="002E47EA" w:rsidRDefault="002E47EA" w:rsidP="00DC0FBF">
      <w:pPr>
        <w:pStyle w:val="ListParagraph"/>
        <w:numPr>
          <w:ilvl w:val="0"/>
          <w:numId w:val="2"/>
        </w:numPr>
        <w:spacing w:after="200" w:line="276" w:lineRule="auto"/>
        <w:ind w:left="1134" w:right="510"/>
        <w:jc w:val="both"/>
        <w:rPr>
          <w:sz w:val="28"/>
          <w:szCs w:val="28"/>
        </w:rPr>
      </w:pPr>
      <w:r w:rsidRPr="002E47EA">
        <w:rPr>
          <w:sz w:val="28"/>
          <w:szCs w:val="28"/>
        </w:rPr>
        <w:t>Has made an outstanding personal or business contribution that has significantly improved understanding and generated mutual respect between and among people of different races, cultures or countries; or</w:t>
      </w:r>
    </w:p>
    <w:p w:rsidR="002E47EA" w:rsidRPr="002E47EA" w:rsidRDefault="002E47EA" w:rsidP="00DC0FBF">
      <w:pPr>
        <w:pStyle w:val="ListParagraph"/>
        <w:numPr>
          <w:ilvl w:val="0"/>
          <w:numId w:val="2"/>
        </w:numPr>
        <w:spacing w:after="200" w:line="276" w:lineRule="auto"/>
        <w:ind w:left="1134" w:right="510"/>
        <w:jc w:val="both"/>
        <w:rPr>
          <w:sz w:val="28"/>
          <w:szCs w:val="28"/>
        </w:rPr>
      </w:pPr>
      <w:r w:rsidRPr="002E47EA">
        <w:rPr>
          <w:sz w:val="28"/>
          <w:szCs w:val="28"/>
        </w:rPr>
        <w:t>Has performed outstanding community service in support of youth, the elderly, the underprivileged, the disabled or the developmentally challenged; or</w:t>
      </w:r>
    </w:p>
    <w:p w:rsidR="002E47EA" w:rsidRPr="003B281E" w:rsidRDefault="002E47EA" w:rsidP="00DC0FBF">
      <w:pPr>
        <w:pStyle w:val="ListParagraph"/>
        <w:numPr>
          <w:ilvl w:val="0"/>
          <w:numId w:val="2"/>
        </w:numPr>
        <w:spacing w:after="200" w:line="276" w:lineRule="auto"/>
        <w:ind w:left="1134" w:right="510"/>
        <w:jc w:val="both"/>
      </w:pPr>
      <w:r w:rsidRPr="002E47EA">
        <w:rPr>
          <w:sz w:val="28"/>
          <w:szCs w:val="28"/>
        </w:rPr>
        <w:t>Exemplifies the qualities of the good citizen and provides a role model of the ideal community builder</w:t>
      </w:r>
      <w:r w:rsidRPr="003B281E">
        <w:t xml:space="preserve">. </w:t>
      </w:r>
    </w:p>
    <w:p w:rsidR="002E47EA" w:rsidRPr="003B281E" w:rsidRDefault="002E47EA" w:rsidP="002E47EA">
      <w:pPr>
        <w:ind w:left="510" w:right="510"/>
        <w:jc w:val="center"/>
      </w:pPr>
      <w:r w:rsidRPr="003B281E">
        <w:t xml:space="preserve">~     </w:t>
      </w:r>
      <w:proofErr w:type="spellStart"/>
      <w:r w:rsidRPr="003B281E">
        <w:t>~</w:t>
      </w:r>
      <w:proofErr w:type="spellEnd"/>
      <w:r w:rsidRPr="003B281E">
        <w:t xml:space="preserve">     </w:t>
      </w:r>
      <w:proofErr w:type="spellStart"/>
      <w:r w:rsidRPr="003B281E">
        <w:t>~</w:t>
      </w:r>
      <w:proofErr w:type="spellEnd"/>
    </w:p>
    <w:p w:rsidR="002E47EA" w:rsidRDefault="002E47EA" w:rsidP="002E47EA">
      <w:bookmarkStart w:id="4" w:name="_GoBack"/>
      <w:bookmarkEnd w:id="4"/>
    </w:p>
    <w:p w:rsidR="002E47EA" w:rsidRDefault="002E47EA" w:rsidP="00E12C34"/>
    <w:sectPr w:rsidR="002E47EA" w:rsidSect="0005406A">
      <w:pgSz w:w="12240" w:h="15840"/>
      <w:pgMar w:top="720" w:right="720" w:bottom="720" w:left="720" w:header="720" w:footer="720" w:gutter="0"/>
      <w:pgBorders w:offsetFrom="page">
        <w:top w:val="thickThinSmallGap" w:sz="18" w:space="31" w:color="00246C"/>
        <w:left w:val="thickThinSmallGap" w:sz="18" w:space="31" w:color="00246C"/>
        <w:bottom w:val="thinThickSmallGap" w:sz="18" w:space="31" w:color="00246C"/>
        <w:right w:val="thinThickSmallGap" w:sz="18" w:space="31" w:color="00246C"/>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33F46851"/>
    <w:multiLevelType w:val="hybridMultilevel"/>
    <w:tmpl w:val="61A8E2C4"/>
    <w:lvl w:ilvl="0" w:tplc="5E08C78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savePreviewPicture/>
  <w:compat/>
  <w:rsids>
    <w:rsidRoot w:val="00153A4B"/>
    <w:rsid w:val="00022001"/>
    <w:rsid w:val="0005406A"/>
    <w:rsid w:val="000A4610"/>
    <w:rsid w:val="000D2C85"/>
    <w:rsid w:val="000E5214"/>
    <w:rsid w:val="00153A4B"/>
    <w:rsid w:val="00193408"/>
    <w:rsid w:val="001E7952"/>
    <w:rsid w:val="002061BA"/>
    <w:rsid w:val="002E47EA"/>
    <w:rsid w:val="00357A28"/>
    <w:rsid w:val="00371085"/>
    <w:rsid w:val="00386D8C"/>
    <w:rsid w:val="003F3578"/>
    <w:rsid w:val="003F7558"/>
    <w:rsid w:val="00463EDF"/>
    <w:rsid w:val="00490483"/>
    <w:rsid w:val="004F6857"/>
    <w:rsid w:val="00541B0D"/>
    <w:rsid w:val="006B72F1"/>
    <w:rsid w:val="00734734"/>
    <w:rsid w:val="007E02D0"/>
    <w:rsid w:val="00815869"/>
    <w:rsid w:val="00895A65"/>
    <w:rsid w:val="008F1F64"/>
    <w:rsid w:val="009106C3"/>
    <w:rsid w:val="0094133B"/>
    <w:rsid w:val="009769A0"/>
    <w:rsid w:val="009F41AA"/>
    <w:rsid w:val="00A4161A"/>
    <w:rsid w:val="00B8238D"/>
    <w:rsid w:val="00DC0FBF"/>
    <w:rsid w:val="00E12C34"/>
    <w:rsid w:val="00E70D8D"/>
    <w:rsid w:val="00F75606"/>
    <w:rsid w:val="00F979CB"/>
    <w:rsid w:val="00FE20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6A"/>
    <w:pPr>
      <w:ind w:left="720"/>
      <w:contextualSpacing/>
    </w:pPr>
  </w:style>
  <w:style w:type="paragraph" w:styleId="BalloonText">
    <w:name w:val="Balloon Text"/>
    <w:basedOn w:val="Normal"/>
    <w:link w:val="BalloonTextChar"/>
    <w:uiPriority w:val="99"/>
    <w:semiHidden/>
    <w:unhideWhenUsed/>
    <w:rsid w:val="00153A4B"/>
    <w:rPr>
      <w:rFonts w:ascii="Tahoma" w:hAnsi="Tahoma" w:cs="Tahoma"/>
      <w:sz w:val="16"/>
      <w:szCs w:val="16"/>
    </w:rPr>
  </w:style>
  <w:style w:type="character" w:customStyle="1" w:styleId="BalloonTextChar">
    <w:name w:val="Balloon Text Char"/>
    <w:basedOn w:val="DefaultParagraphFont"/>
    <w:link w:val="BalloonText"/>
    <w:uiPriority w:val="99"/>
    <w:semiHidden/>
    <w:rsid w:val="00153A4B"/>
    <w:rPr>
      <w:rFonts w:ascii="Tahoma" w:eastAsiaTheme="minorEastAsia" w:hAnsi="Tahoma" w:cs="Tahoma"/>
      <w:sz w:val="16"/>
      <w:szCs w:val="16"/>
    </w:rPr>
  </w:style>
  <w:style w:type="character" w:styleId="FootnoteReference">
    <w:name w:val="footnote reference"/>
    <w:basedOn w:val="DefaultParagraphFont"/>
    <w:semiHidden/>
    <w:rsid w:val="006B72F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ray\AppData\Local\Microsoft\Windows\INetCache\IE\Y0MLH7RQ\RCWO%20PHF%20Award%20Citation%20Template%20for%20Recipients%20who%20are%20not%20RCWO%20members%20--%2021%2004%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RCWO PHF Award Citation Template for Recipients who are not RCWO members -- 21 04 12</Template>
  <TotalTime>5</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2021-04-26T19:09:00Z</cp:lastPrinted>
  <dcterms:created xsi:type="dcterms:W3CDTF">2021-04-30T20:08:00Z</dcterms:created>
  <dcterms:modified xsi:type="dcterms:W3CDTF">2021-04-30T20:09:00Z</dcterms:modified>
</cp:coreProperties>
</file>