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6A" w:rsidRPr="0005406A" w:rsidRDefault="0005406A" w:rsidP="00734734">
      <w:pPr>
        <w:jc w:val="center"/>
        <w:rPr>
          <w:sz w:val="18"/>
          <w:szCs w:val="18"/>
        </w:rPr>
      </w:pPr>
    </w:p>
    <w:p w:rsidR="0005406A" w:rsidRDefault="00734734" w:rsidP="0005406A">
      <w:pPr>
        <w:jc w:val="center"/>
      </w:pPr>
      <w:r>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05406A" w:rsidRDefault="00127619" w:rsidP="0005406A">
      <w:pPr>
        <w:jc w:val="center"/>
      </w:pPr>
      <w:r w:rsidRPr="00127619">
        <w:rPr>
          <w:noProof/>
          <w:color w:val="FFFFFF" w:themeColor="background1"/>
        </w:rPr>
        <w:pict>
          <v:shapetype id="_x0000_t202" coordsize="21600,21600" o:spt="202" path="m,l,21600r21600,l21600,xe">
            <v:stroke joinstyle="miter"/>
            <v:path gradientshapeok="t" o:connecttype="rect"/>
          </v:shapetype>
          <v:shape id="Text Box 5" o:spid="_x0000_s1026" type="#_x0000_t202" style="position:absolute;left:0;text-align:left;margin-left:-1.35pt;margin-top:10.35pt;width:541.75pt;height:59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" fillcolor="white [3212]" strokeweight=".5pt">
            <v:fill opacity="0"/>
            <v:stroke opacity="0"/>
            <v:textbox>
              <w:txbxContent>
                <w:p w:rsidR="0005406A" w:rsidRPr="00874DCE" w:rsidRDefault="0005406A" w:rsidP="00874DCE">
                  <w:pPr>
                    <w:ind w:left="283" w:right="283"/>
                    <w:jc w:val="center"/>
                    <w:rPr>
                      <w:rFonts w:ascii="Monotype Corsiva" w:hAnsi="Monotype Corsiva" w:cstheme="minorHAnsi"/>
                      <w:b/>
                      <w:sz w:val="44"/>
                      <w:szCs w:val="44"/>
                    </w:rPr>
                  </w:pPr>
                  <w:r w:rsidRPr="00874DCE">
                    <w:rPr>
                      <w:rFonts w:ascii="Monotype Corsiva" w:hAnsi="Monotype Corsiva" w:cstheme="minorHAnsi"/>
                      <w:b/>
                      <w:sz w:val="44"/>
                      <w:szCs w:val="44"/>
                    </w:rPr>
                    <w:t>Conferred on</w:t>
                  </w:r>
                  <w:r w:rsidR="00357A28" w:rsidRPr="00874DCE">
                    <w:rPr>
                      <w:rFonts w:ascii="Monotype Corsiva" w:hAnsi="Monotype Corsiva" w:cstheme="minorHAnsi"/>
                      <w:b/>
                      <w:sz w:val="44"/>
                      <w:szCs w:val="44"/>
                    </w:rPr>
                    <w:t xml:space="preserve"> </w:t>
                  </w:r>
                  <w:r w:rsidR="00874DCE" w:rsidRPr="00874DCE">
                    <w:rPr>
                      <w:rFonts w:ascii="Monotype Corsiva" w:hAnsi="Monotype Corsiva" w:cstheme="minorHAnsi"/>
                      <w:b/>
                      <w:sz w:val="44"/>
                      <w:szCs w:val="44"/>
                    </w:rPr>
                    <w:t xml:space="preserve">   </w:t>
                  </w:r>
                  <w:r w:rsidR="00684C22" w:rsidRPr="00874DCE">
                    <w:rPr>
                      <w:rFonts w:ascii="Monotype Corsiva" w:hAnsi="Monotype Corsiva" w:cstheme="minorHAnsi"/>
                      <w:b/>
                      <w:sz w:val="44"/>
                      <w:szCs w:val="44"/>
                    </w:rPr>
                    <w:t xml:space="preserve">Susan </w:t>
                  </w:r>
                  <w:proofErr w:type="spellStart"/>
                  <w:r w:rsidR="00684C22" w:rsidRPr="00874DCE">
                    <w:rPr>
                      <w:rFonts w:ascii="Monotype Corsiva" w:hAnsi="Monotype Corsiva" w:cstheme="minorHAnsi"/>
                      <w:b/>
                      <w:sz w:val="44"/>
                      <w:szCs w:val="44"/>
                    </w:rPr>
                    <w:t>MacLatchy</w:t>
                  </w:r>
                  <w:proofErr w:type="spellEnd"/>
                  <w:r w:rsidR="00874DCE" w:rsidRPr="00874DCE">
                    <w:rPr>
                      <w:rFonts w:ascii="Monotype Corsiva" w:hAnsi="Monotype Corsiva" w:cstheme="minorHAnsi"/>
                      <w:b/>
                      <w:sz w:val="44"/>
                      <w:szCs w:val="44"/>
                    </w:rPr>
                    <w:t xml:space="preserve"> </w:t>
                  </w:r>
                  <w:r w:rsidR="00357A28" w:rsidRPr="00874DCE">
                    <w:rPr>
                      <w:rFonts w:ascii="Monotype Corsiva" w:hAnsi="Monotype Corsiva" w:cstheme="minorHAnsi"/>
                      <w:b/>
                      <w:sz w:val="44"/>
                      <w:szCs w:val="44"/>
                    </w:rPr>
                    <w:t xml:space="preserve">  </w:t>
                  </w:r>
                  <w:r w:rsidRPr="00874DCE">
                    <w:rPr>
                      <w:rFonts w:ascii="Monotype Corsiva" w:hAnsi="Monotype Corsiva" w:cstheme="minorHAnsi"/>
                      <w:b/>
                      <w:sz w:val="44"/>
                      <w:szCs w:val="44"/>
                    </w:rPr>
                    <w:t xml:space="preserve"> June</w:t>
                  </w:r>
                  <w:r w:rsidR="00684C22" w:rsidRPr="00874DCE">
                    <w:rPr>
                      <w:rFonts w:ascii="Monotype Corsiva" w:hAnsi="Monotype Corsiva" w:cstheme="minorHAnsi"/>
                      <w:b/>
                      <w:sz w:val="44"/>
                      <w:szCs w:val="44"/>
                    </w:rPr>
                    <w:t xml:space="preserve"> 29,</w:t>
                  </w:r>
                  <w:r w:rsidRPr="00874DCE">
                    <w:rPr>
                      <w:rFonts w:ascii="Monotype Corsiva" w:hAnsi="Monotype Corsiva" w:cstheme="minorHAnsi"/>
                      <w:b/>
                      <w:sz w:val="44"/>
                      <w:szCs w:val="44"/>
                    </w:rPr>
                    <w:t xml:space="preserve"> 2021</w:t>
                  </w:r>
                </w:p>
                <w:p w:rsidR="00684C22" w:rsidRPr="00E33480" w:rsidRDefault="00684C22" w:rsidP="0005406A">
                  <w:pPr>
                    <w:spacing w:before="80" w:after="60"/>
                    <w:jc w:val="center"/>
                    <w:rPr>
                      <w:rFonts w:ascii="Arial" w:hAnsi="Arial" w:cs="Arial"/>
                      <w:i/>
                      <w:iCs/>
                      <w:sz w:val="18"/>
                      <w:szCs w:val="18"/>
                    </w:rPr>
                  </w:pPr>
                </w:p>
                <w:p w:rsidR="00E17AC2" w:rsidRPr="00874DCE" w:rsidRDefault="00E17AC2" w:rsidP="00E17AC2">
                  <w:pPr>
                    <w:ind w:left="283" w:right="283"/>
                    <w:rPr>
                      <w:rFonts w:cstheme="minorHAnsi"/>
                      <w:sz w:val="28"/>
                      <w:szCs w:val="28"/>
                    </w:rPr>
                  </w:pPr>
                  <w:bookmarkStart w:id="0" w:name="OLE_LINK13"/>
                  <w:bookmarkStart w:id="1" w:name="OLE_LINK14"/>
                  <w:r w:rsidRPr="00874DCE">
                    <w:rPr>
                      <w:rFonts w:ascii="Monotype Corsiva" w:hAnsi="Monotype Corsiva" w:cstheme="minorHAnsi"/>
                      <w:sz w:val="32"/>
                      <w:szCs w:val="32"/>
                    </w:rPr>
                    <w:t>For 20 years</w:t>
                  </w:r>
                  <w:r w:rsidR="00874DCE">
                    <w:rPr>
                      <w:rFonts w:ascii="Monotype Corsiva" w:hAnsi="Monotype Corsiva" w:cstheme="minorHAnsi"/>
                      <w:sz w:val="32"/>
                      <w:szCs w:val="32"/>
                    </w:rPr>
                    <w:t>,</w:t>
                  </w:r>
                  <w:r w:rsidRPr="00874DCE">
                    <w:rPr>
                      <w:rFonts w:ascii="Monotype Corsiva" w:hAnsi="Monotype Corsiva" w:cstheme="minorHAnsi"/>
                      <w:sz w:val="32"/>
                      <w:szCs w:val="32"/>
                    </w:rPr>
                    <w:t xml:space="preserve"> Susan </w:t>
                  </w:r>
                  <w:proofErr w:type="spellStart"/>
                  <w:r w:rsidRPr="00874DCE">
                    <w:rPr>
                      <w:rFonts w:ascii="Monotype Corsiva" w:hAnsi="Monotype Corsiva" w:cstheme="minorHAnsi"/>
                      <w:sz w:val="32"/>
                      <w:szCs w:val="32"/>
                    </w:rPr>
                    <w:t>MacLatchy</w:t>
                  </w:r>
                  <w:proofErr w:type="spellEnd"/>
                  <w:r w:rsidRPr="00874DCE">
                    <w:rPr>
                      <w:rFonts w:ascii="Monotype Corsiva" w:hAnsi="Monotype Corsiva" w:cstheme="minorHAnsi"/>
                      <w:sz w:val="32"/>
                      <w:szCs w:val="32"/>
                    </w:rPr>
                    <w:t xml:space="preserve"> combined her love of curling with her love for her </w:t>
                  </w:r>
                  <w:r w:rsidR="00874DCE">
                    <w:rPr>
                      <w:rFonts w:ascii="Monotype Corsiva" w:hAnsi="Monotype Corsiva" w:cstheme="minorHAnsi"/>
                      <w:sz w:val="32"/>
                      <w:szCs w:val="32"/>
                    </w:rPr>
                    <w:t>c</w:t>
                  </w:r>
                  <w:r w:rsidRPr="00874DCE">
                    <w:rPr>
                      <w:rFonts w:ascii="Monotype Corsiva" w:hAnsi="Monotype Corsiva" w:cstheme="minorHAnsi"/>
                      <w:sz w:val="32"/>
                      <w:szCs w:val="32"/>
                    </w:rPr>
                    <w:t>ommunity</w:t>
                  </w:r>
                  <w:r w:rsidRPr="00874DCE">
                    <w:rPr>
                      <w:rFonts w:cstheme="minorHAnsi"/>
                      <w:sz w:val="28"/>
                      <w:szCs w:val="28"/>
                    </w:rPr>
                    <w:t xml:space="preserve">.  </w:t>
                  </w:r>
                </w:p>
                <w:p w:rsidR="00E17AC2" w:rsidRDefault="00E17AC2" w:rsidP="00E17AC2">
                  <w:pPr>
                    <w:ind w:left="283" w:right="283"/>
                    <w:rPr>
                      <w:sz w:val="28"/>
                      <w:szCs w:val="28"/>
                    </w:rPr>
                  </w:pPr>
                </w:p>
                <w:p w:rsidR="00E17AC2" w:rsidRPr="00874DCE" w:rsidRDefault="00E17AC2" w:rsidP="00E17AC2">
                  <w:pPr>
                    <w:ind w:left="283" w:right="283"/>
                    <w:rPr>
                      <w:rFonts w:ascii="Monotype Corsiva" w:hAnsi="Monotype Corsiva" w:cstheme="minorHAnsi"/>
                      <w:sz w:val="32"/>
                      <w:szCs w:val="32"/>
                    </w:rPr>
                  </w:pPr>
                  <w:r w:rsidRPr="00874DCE">
                    <w:rPr>
                      <w:rFonts w:ascii="Monotype Corsiva" w:hAnsi="Monotype Corsiva" w:cstheme="minorHAnsi"/>
                      <w:sz w:val="32"/>
                      <w:szCs w:val="32"/>
                    </w:rPr>
                    <w:t>Susan launched the first annual bonspiel for Breast Cancer in 1998 at the Carleton Heights Curling Club and, at this time, personally raised $6</w:t>
                  </w:r>
                  <w:r w:rsidR="00874DCE">
                    <w:rPr>
                      <w:rFonts w:ascii="Monotype Corsiva" w:hAnsi="Monotype Corsiva" w:cstheme="minorHAnsi"/>
                      <w:sz w:val="32"/>
                      <w:szCs w:val="32"/>
                    </w:rPr>
                    <w:t>,</w:t>
                  </w:r>
                  <w:r w:rsidRPr="00874DCE">
                    <w:rPr>
                      <w:rFonts w:ascii="Monotype Corsiva" w:hAnsi="Monotype Corsiva" w:cstheme="minorHAnsi"/>
                      <w:sz w:val="32"/>
                      <w:szCs w:val="32"/>
                    </w:rPr>
                    <w:t xml:space="preserve">000 for the Canadian Breast Cancer Foundation.  </w:t>
                  </w:r>
                </w:p>
                <w:p w:rsidR="00E17AC2" w:rsidRDefault="00E17AC2" w:rsidP="00E17AC2">
                  <w:pPr>
                    <w:ind w:left="283" w:right="283"/>
                    <w:rPr>
                      <w:sz w:val="28"/>
                      <w:szCs w:val="28"/>
                    </w:rPr>
                  </w:pPr>
                </w:p>
                <w:p w:rsidR="00E17AC2" w:rsidRPr="00874DCE" w:rsidRDefault="00E17AC2" w:rsidP="00E17AC2">
                  <w:pPr>
                    <w:ind w:left="283" w:right="283"/>
                    <w:rPr>
                      <w:rFonts w:ascii="Monotype Corsiva" w:hAnsi="Monotype Corsiva" w:cstheme="minorHAnsi"/>
                      <w:sz w:val="32"/>
                      <w:szCs w:val="32"/>
                    </w:rPr>
                  </w:pPr>
                  <w:r w:rsidRPr="00874DCE">
                    <w:rPr>
                      <w:rFonts w:ascii="Monotype Corsiva" w:hAnsi="Monotype Corsiva" w:cstheme="minorHAnsi"/>
                      <w:sz w:val="32"/>
                      <w:szCs w:val="32"/>
                    </w:rPr>
                    <w:t>Her dedication to this bonspiel over the years earned her the Ottawa Mayor’s City Builder Award in recognition of her outstanding contribution to public health.  Susan and her organizing committee worked tirelessly to grow this bonspiel.</w:t>
                  </w:r>
                </w:p>
                <w:p w:rsidR="00E17AC2" w:rsidRPr="00874DCE" w:rsidRDefault="00E17AC2" w:rsidP="00E17AC2">
                  <w:pPr>
                    <w:ind w:left="283" w:right="283"/>
                    <w:rPr>
                      <w:rFonts w:ascii="Monotype Corsiva" w:hAnsi="Monotype Corsiva" w:cstheme="minorHAnsi"/>
                      <w:sz w:val="32"/>
                      <w:szCs w:val="32"/>
                    </w:rPr>
                  </w:pPr>
                </w:p>
                <w:p w:rsidR="00E17AC2" w:rsidRPr="00D80559" w:rsidRDefault="00E17AC2" w:rsidP="00E17AC2">
                  <w:pPr>
                    <w:ind w:left="283" w:right="283"/>
                    <w:rPr>
                      <w:rFonts w:ascii="Monotype Corsiva" w:hAnsi="Monotype Corsiva" w:cstheme="minorHAnsi"/>
                      <w:sz w:val="32"/>
                      <w:szCs w:val="32"/>
                    </w:rPr>
                  </w:pPr>
                  <w:r w:rsidRPr="00D80559">
                    <w:rPr>
                      <w:rFonts w:ascii="Monotype Corsiva" w:hAnsi="Monotype Corsiva" w:cstheme="minorHAnsi"/>
                      <w:sz w:val="32"/>
                      <w:szCs w:val="32"/>
                    </w:rPr>
                    <w:t>During the weekend of March 30, 2018</w:t>
                  </w:r>
                  <w:r w:rsidR="00D80559">
                    <w:rPr>
                      <w:rFonts w:ascii="Monotype Corsiva" w:hAnsi="Monotype Corsiva" w:cstheme="minorHAnsi"/>
                      <w:sz w:val="32"/>
                      <w:szCs w:val="32"/>
                    </w:rPr>
                    <w:t>,</w:t>
                  </w:r>
                  <w:r w:rsidRPr="00D80559">
                    <w:rPr>
                      <w:rFonts w:ascii="Monotype Corsiva" w:hAnsi="Monotype Corsiva" w:cstheme="minorHAnsi"/>
                      <w:sz w:val="32"/>
                      <w:szCs w:val="32"/>
                    </w:rPr>
                    <w:t xml:space="preserve"> the last bonspiel of the 20-year </w:t>
                  </w:r>
                  <w:r w:rsidR="00D80559">
                    <w:rPr>
                      <w:rFonts w:ascii="Monotype Corsiva" w:hAnsi="Monotype Corsiva" w:cstheme="minorHAnsi"/>
                      <w:sz w:val="32"/>
                      <w:szCs w:val="32"/>
                    </w:rPr>
                    <w:t xml:space="preserve">annual </w:t>
                  </w:r>
                  <w:r w:rsidRPr="00D80559">
                    <w:rPr>
                      <w:rFonts w:ascii="Monotype Corsiva" w:hAnsi="Monotype Corsiva" w:cstheme="minorHAnsi"/>
                      <w:sz w:val="32"/>
                      <w:szCs w:val="32"/>
                    </w:rPr>
                    <w:t xml:space="preserve">competition was held.  Some 100 women curlers </w:t>
                  </w:r>
                  <w:r w:rsidR="00D80559">
                    <w:rPr>
                      <w:rFonts w:ascii="Monotype Corsiva" w:hAnsi="Monotype Corsiva" w:cstheme="minorHAnsi"/>
                      <w:sz w:val="32"/>
                      <w:szCs w:val="32"/>
                    </w:rPr>
                    <w:t>from the Ottawa area competed.</w:t>
                  </w:r>
                  <w:r w:rsidRPr="00D80559">
                    <w:rPr>
                      <w:rFonts w:ascii="Monotype Corsiva" w:hAnsi="Monotype Corsiva" w:cstheme="minorHAnsi"/>
                      <w:sz w:val="32"/>
                      <w:szCs w:val="32"/>
                    </w:rPr>
                    <w:t xml:space="preserve"> In total</w:t>
                  </w:r>
                  <w:r w:rsidR="003C4F70" w:rsidRPr="00D80559">
                    <w:rPr>
                      <w:rFonts w:ascii="Monotype Corsiva" w:hAnsi="Monotype Corsiva" w:cstheme="minorHAnsi"/>
                      <w:sz w:val="32"/>
                      <w:szCs w:val="32"/>
                    </w:rPr>
                    <w:t>,</w:t>
                  </w:r>
                  <w:r w:rsidRPr="00D80559">
                    <w:rPr>
                      <w:rFonts w:ascii="Monotype Corsiva" w:hAnsi="Monotype Corsiva" w:cstheme="minorHAnsi"/>
                      <w:sz w:val="32"/>
                      <w:szCs w:val="32"/>
                    </w:rPr>
                    <w:t xml:space="preserve"> over the years, the Carleton Heights Curling Club raised over $600,000 for the Breast Cancer Foundation while also helping build awareness of breast cancer and its treatment.</w:t>
                  </w:r>
                </w:p>
                <w:p w:rsidR="00E17AC2" w:rsidRPr="00D80559" w:rsidRDefault="00E17AC2" w:rsidP="00E17AC2">
                  <w:pPr>
                    <w:ind w:left="283" w:right="283"/>
                    <w:rPr>
                      <w:rFonts w:ascii="Monotype Corsiva" w:hAnsi="Monotype Corsiva" w:cstheme="minorHAnsi"/>
                      <w:sz w:val="32"/>
                      <w:szCs w:val="32"/>
                    </w:rPr>
                  </w:pPr>
                </w:p>
                <w:p w:rsidR="00E17AC2" w:rsidRPr="00D80559" w:rsidRDefault="00E17AC2" w:rsidP="00E17AC2">
                  <w:pPr>
                    <w:ind w:left="283" w:right="283"/>
                    <w:rPr>
                      <w:rFonts w:ascii="Monotype Corsiva" w:hAnsi="Monotype Corsiva" w:cstheme="minorHAnsi"/>
                      <w:sz w:val="32"/>
                      <w:szCs w:val="32"/>
                    </w:rPr>
                  </w:pPr>
                  <w:r w:rsidRPr="00D80559">
                    <w:rPr>
                      <w:rFonts w:ascii="Monotype Corsiva" w:hAnsi="Monotype Corsiva" w:cstheme="minorHAnsi"/>
                      <w:sz w:val="32"/>
                      <w:szCs w:val="32"/>
                    </w:rPr>
                    <w:t>Susan continues serving her community. Recently</w:t>
                  </w:r>
                  <w:r w:rsidR="003C4F70" w:rsidRPr="00D80559">
                    <w:rPr>
                      <w:rFonts w:ascii="Monotype Corsiva" w:hAnsi="Monotype Corsiva" w:cstheme="minorHAnsi"/>
                      <w:sz w:val="32"/>
                      <w:szCs w:val="32"/>
                    </w:rPr>
                    <w:t>,</w:t>
                  </w:r>
                  <w:r w:rsidRPr="00D80559">
                    <w:rPr>
                      <w:rFonts w:ascii="Monotype Corsiva" w:hAnsi="Monotype Corsiva" w:cstheme="minorHAnsi"/>
                      <w:sz w:val="32"/>
                      <w:szCs w:val="32"/>
                    </w:rPr>
                    <w:t xml:space="preserve"> Susan prepared some 35</w:t>
                  </w:r>
                  <w:r w:rsidR="00D80559">
                    <w:rPr>
                      <w:rFonts w:ascii="Monotype Corsiva" w:hAnsi="Monotype Corsiva" w:cstheme="minorHAnsi"/>
                      <w:sz w:val="32"/>
                      <w:szCs w:val="32"/>
                    </w:rPr>
                    <w:t>0 masks for use during the COVID</w:t>
                  </w:r>
                  <w:r w:rsidRPr="00D80559">
                    <w:rPr>
                      <w:rFonts w:ascii="Monotype Corsiva" w:hAnsi="Monotype Corsiva" w:cstheme="minorHAnsi"/>
                      <w:sz w:val="32"/>
                      <w:szCs w:val="32"/>
                    </w:rPr>
                    <w:t xml:space="preserve">-19 pandemic.  </w:t>
                  </w:r>
                </w:p>
                <w:p w:rsidR="00E17AC2" w:rsidRPr="00D80559" w:rsidRDefault="00E17AC2" w:rsidP="00E17AC2">
                  <w:pPr>
                    <w:ind w:left="283" w:right="283"/>
                    <w:rPr>
                      <w:rFonts w:ascii="Monotype Corsiva" w:hAnsi="Monotype Corsiva" w:cstheme="minorHAnsi"/>
                      <w:sz w:val="32"/>
                      <w:szCs w:val="32"/>
                    </w:rPr>
                  </w:pPr>
                </w:p>
                <w:p w:rsidR="00E17AC2" w:rsidRPr="00D80559" w:rsidRDefault="00E17AC2" w:rsidP="00E17AC2">
                  <w:pPr>
                    <w:ind w:left="283" w:right="283"/>
                    <w:rPr>
                      <w:rFonts w:ascii="Monotype Corsiva" w:hAnsi="Monotype Corsiva" w:cstheme="minorHAnsi"/>
                      <w:sz w:val="32"/>
                      <w:szCs w:val="32"/>
                    </w:rPr>
                  </w:pPr>
                  <w:r w:rsidRPr="00D80559">
                    <w:rPr>
                      <w:rFonts w:ascii="Monotype Corsiva" w:hAnsi="Monotype Corsiva" w:cstheme="minorHAnsi"/>
                      <w:sz w:val="32"/>
                      <w:szCs w:val="32"/>
                    </w:rPr>
                    <w:t>She also raised over $5</w:t>
                  </w:r>
                  <w:r w:rsidR="003C4F70" w:rsidRPr="00D80559">
                    <w:rPr>
                      <w:rFonts w:ascii="Monotype Corsiva" w:hAnsi="Monotype Corsiva" w:cstheme="minorHAnsi"/>
                      <w:sz w:val="32"/>
                      <w:szCs w:val="32"/>
                    </w:rPr>
                    <w:t>,</w:t>
                  </w:r>
                  <w:r w:rsidRPr="00D80559">
                    <w:rPr>
                      <w:rFonts w:ascii="Monotype Corsiva" w:hAnsi="Monotype Corsiva" w:cstheme="minorHAnsi"/>
                      <w:sz w:val="32"/>
                      <w:szCs w:val="32"/>
                    </w:rPr>
                    <w:t>000 for the Ottawa Network for Education School Breakfast Program.</w:t>
                  </w:r>
                </w:p>
                <w:p w:rsidR="00E17AC2" w:rsidRPr="00D80559" w:rsidRDefault="00E17AC2" w:rsidP="00E17AC2">
                  <w:pPr>
                    <w:ind w:left="283" w:right="283"/>
                    <w:rPr>
                      <w:rFonts w:ascii="Monotype Corsiva" w:hAnsi="Monotype Corsiva" w:cstheme="minorHAnsi"/>
                      <w:sz w:val="32"/>
                      <w:szCs w:val="32"/>
                    </w:rPr>
                  </w:pPr>
                </w:p>
                <w:p w:rsidR="00E17AC2" w:rsidRPr="00D80559" w:rsidRDefault="00E17AC2" w:rsidP="00E17AC2">
                  <w:pPr>
                    <w:ind w:left="283" w:right="283"/>
                    <w:rPr>
                      <w:rFonts w:ascii="Monotype Corsiva" w:hAnsi="Monotype Corsiva" w:cstheme="minorHAnsi"/>
                      <w:sz w:val="32"/>
                      <w:szCs w:val="32"/>
                    </w:rPr>
                  </w:pPr>
                  <w:r w:rsidRPr="00D80559">
                    <w:rPr>
                      <w:rFonts w:ascii="Monotype Corsiva" w:hAnsi="Monotype Corsiva" w:cstheme="minorHAnsi"/>
                      <w:sz w:val="32"/>
                      <w:szCs w:val="32"/>
                    </w:rPr>
                    <w:t>Susan is currently employed by Scotia Macleod as an Executive Assistant. She takes a highly conscientious approach to her various marketing, administrative and other responsibilities.  When it comes to helping her clients</w:t>
                  </w:r>
                  <w:r w:rsidR="003C4F70" w:rsidRPr="00D80559">
                    <w:rPr>
                      <w:rFonts w:ascii="Monotype Corsiva" w:hAnsi="Monotype Corsiva" w:cstheme="minorHAnsi"/>
                      <w:sz w:val="32"/>
                      <w:szCs w:val="32"/>
                    </w:rPr>
                    <w:t>,</w:t>
                  </w:r>
                  <w:r w:rsidRPr="00D80559">
                    <w:rPr>
                      <w:rFonts w:ascii="Monotype Corsiva" w:hAnsi="Monotype Corsiva" w:cstheme="minorHAnsi"/>
                      <w:sz w:val="32"/>
                      <w:szCs w:val="32"/>
                    </w:rPr>
                    <w:t xml:space="preserve"> Sue believes that “no detail is too small”.</w:t>
                  </w:r>
                </w:p>
                <w:p w:rsidR="003C4F70" w:rsidRPr="00D80559" w:rsidRDefault="003C4F70" w:rsidP="00E17AC2">
                  <w:pPr>
                    <w:ind w:left="283" w:right="283"/>
                    <w:rPr>
                      <w:rFonts w:ascii="Monotype Corsiva" w:hAnsi="Monotype Corsiva" w:cstheme="minorHAnsi"/>
                      <w:sz w:val="32"/>
                      <w:szCs w:val="32"/>
                    </w:rPr>
                  </w:pPr>
                </w:p>
                <w:p w:rsidR="00E17AC2" w:rsidRDefault="00E17AC2" w:rsidP="00E17AC2">
                  <w:pPr>
                    <w:ind w:left="283" w:right="283"/>
                    <w:rPr>
                      <w:rFonts w:ascii="Monotype Corsiva" w:hAnsi="Monotype Corsiva" w:cstheme="minorHAnsi"/>
                      <w:sz w:val="32"/>
                      <w:szCs w:val="32"/>
                    </w:rPr>
                  </w:pPr>
                  <w:r w:rsidRPr="00D80559">
                    <w:rPr>
                      <w:rFonts w:ascii="Monotype Corsiva" w:hAnsi="Monotype Corsiva" w:cstheme="minorHAnsi"/>
                      <w:sz w:val="32"/>
                      <w:szCs w:val="32"/>
                    </w:rPr>
                    <w:t>She is a most deserving recipient of our Paul Harris Fellow Award</w:t>
                  </w:r>
                  <w:r w:rsidR="00974358">
                    <w:rPr>
                      <w:rFonts w:ascii="Monotype Corsiva" w:hAnsi="Monotype Corsiva" w:cstheme="minorHAnsi"/>
                      <w:sz w:val="32"/>
                      <w:szCs w:val="32"/>
                    </w:rPr>
                    <w:t>.</w:t>
                  </w:r>
                </w:p>
                <w:p w:rsidR="00974358" w:rsidRPr="00D80559" w:rsidRDefault="00974358" w:rsidP="00E17AC2">
                  <w:pPr>
                    <w:ind w:left="283" w:right="283"/>
                    <w:rPr>
                      <w:rFonts w:ascii="Monotype Corsiva" w:hAnsi="Monotype Corsiva" w:cstheme="minorHAnsi"/>
                      <w:sz w:val="32"/>
                      <w:szCs w:val="32"/>
                    </w:rPr>
                  </w:pPr>
                  <w:r>
                    <w:rPr>
                      <w:rFonts w:ascii="Monotype Corsiva" w:hAnsi="Monotype Corsiva" w:cstheme="minorHAnsi"/>
                      <w:sz w:val="32"/>
                      <w:szCs w:val="32"/>
                    </w:rPr>
                    <w:t>Congratulations Susan.</w:t>
                  </w:r>
                </w:p>
                <w:p w:rsidR="00357A28" w:rsidRPr="00357A28" w:rsidRDefault="00357A28" w:rsidP="00E17AC2">
                  <w:pPr>
                    <w:tabs>
                      <w:tab w:val="left" w:pos="10620"/>
                    </w:tabs>
                    <w:spacing w:line="185" w:lineRule="exact"/>
                    <w:ind w:left="283" w:right="283"/>
                    <w:rPr>
                      <w:rFonts w:ascii="Arial" w:hAnsi="Arial" w:cs="Arial"/>
                      <w:color w:val="000000" w:themeColor="text1"/>
                      <w:vertAlign w:val="superscript"/>
                    </w:rPr>
                  </w:pPr>
                </w:p>
                <w:p w:rsidR="00357A28" w:rsidRPr="00357A28" w:rsidRDefault="00357A28" w:rsidP="00E17AC2">
                  <w:pPr>
                    <w:tabs>
                      <w:tab w:val="left" w:pos="10620"/>
                    </w:tabs>
                    <w:spacing w:line="185" w:lineRule="exact"/>
                    <w:ind w:left="283" w:right="283"/>
                    <w:rPr>
                      <w:rFonts w:ascii="Arial" w:hAnsi="Arial" w:cs="Arial"/>
                      <w:color w:val="000000" w:themeColor="text1"/>
                      <w:vertAlign w:val="superscript"/>
                    </w:rPr>
                  </w:pPr>
                </w:p>
                <w:p w:rsidR="00357A28" w:rsidRPr="00357A28" w:rsidRDefault="00357A28" w:rsidP="00E17AC2">
                  <w:pPr>
                    <w:tabs>
                      <w:tab w:val="left" w:pos="10620"/>
                    </w:tabs>
                    <w:spacing w:line="185" w:lineRule="exact"/>
                    <w:ind w:left="283" w:right="283"/>
                    <w:rPr>
                      <w:rFonts w:ascii="Arial" w:hAnsi="Arial" w:cs="Arial"/>
                      <w:color w:val="000000" w:themeColor="text1"/>
                      <w:vertAlign w:val="superscript"/>
                    </w:rPr>
                  </w:pPr>
                </w:p>
                <w:p w:rsidR="00357A28" w:rsidRPr="00357A28" w:rsidRDefault="00357A28" w:rsidP="00E17AC2">
                  <w:pPr>
                    <w:tabs>
                      <w:tab w:val="left" w:pos="10620"/>
                    </w:tabs>
                    <w:spacing w:line="185" w:lineRule="exact"/>
                    <w:ind w:left="283" w:right="283"/>
                    <w:rPr>
                      <w:rFonts w:ascii="Arial" w:hAnsi="Arial" w:cs="Arial"/>
                      <w:color w:val="000000" w:themeColor="text1"/>
                      <w:vertAlign w:val="superscript"/>
                    </w:rPr>
                  </w:pPr>
                </w:p>
                <w:p w:rsidR="00357A28" w:rsidRPr="00357A28" w:rsidRDefault="00357A28" w:rsidP="00E17AC2">
                  <w:pPr>
                    <w:tabs>
                      <w:tab w:val="left" w:pos="10620"/>
                    </w:tabs>
                    <w:spacing w:line="185" w:lineRule="exact"/>
                    <w:ind w:left="283" w:right="283"/>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E12C34" w:rsidRPr="00357A28" w:rsidRDefault="00E12C34"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05406A" w:rsidRDefault="0005406A" w:rsidP="0005406A">
                  <w:pPr>
                    <w:tabs>
                      <w:tab w:val="left" w:pos="10620"/>
                    </w:tabs>
                    <w:spacing w:line="185" w:lineRule="exact"/>
                    <w:rPr>
                      <w:rFonts w:ascii="Arial" w:hAnsi="Arial" w:cs="Arial"/>
                      <w:color w:val="000000" w:themeColor="text1"/>
                      <w:sz w:val="18"/>
                      <w:szCs w:val="18"/>
                      <w:vertAlign w:val="superscript"/>
                    </w:rPr>
                  </w:pPr>
                  <w:r>
                    <w:rPr>
                      <w:rFonts w:ascii="Arial" w:hAnsi="Arial" w:cs="Arial"/>
                      <w:color w:val="000000" w:themeColor="text1"/>
                      <w:sz w:val="18"/>
                      <w:szCs w:val="18"/>
                      <w:vertAlign w:val="superscript"/>
                    </w:rPr>
                    <w:t>________________________</w:t>
                  </w:r>
                </w:p>
                <w:p w:rsidR="0005406A" w:rsidRPr="003A4703" w:rsidRDefault="0005406A" w:rsidP="0005406A">
                  <w:pPr>
                    <w:tabs>
                      <w:tab w:val="left" w:pos="10620"/>
                    </w:tabs>
                    <w:rPr>
                      <w:rFonts w:ascii="Arial" w:hAnsi="Arial" w:cs="Arial"/>
                      <w:color w:val="000000" w:themeColor="text1"/>
                      <w:sz w:val="17"/>
                      <w:szCs w:val="17"/>
                    </w:rPr>
                  </w:pPr>
                  <w:r w:rsidRPr="003A4703">
                    <w:rPr>
                      <w:rFonts w:ascii="Arial" w:hAnsi="Arial" w:cs="Arial"/>
                      <w:color w:val="000000" w:themeColor="text1"/>
                      <w:sz w:val="17"/>
                      <w:szCs w:val="17"/>
                      <w:vertAlign w:val="superscript"/>
                    </w:rPr>
                    <w:t>1</w:t>
                  </w:r>
                  <w:r w:rsidRPr="003A4703">
                    <w:rPr>
                      <w:rFonts w:ascii="Arial" w:hAnsi="Arial" w:cs="Arial"/>
                      <w:color w:val="000000" w:themeColor="text1"/>
                      <w:sz w:val="17"/>
                      <w:szCs w:val="17"/>
                    </w:rPr>
                    <w:t>Named after the founder of Rotary International, the Paul Harris Fellow Recognition program was introduced by the trustees of the Rotary Foundation in 1957 to encourage donations to the Foundation. The Rotary Club of West Ottawa adopted the program to create the Club’s Paul Harris Fellow Award. The award recognizes individuals who have given distinguished service that exemplifies the ideals and objectives of Rotary. To bestow the award, the Club makes a contribution of $1,000 US to the Rotary Foundation in the name of the individual to be honoured; that individual is then named a Paul Harris Fellow by the Foundation.</w:t>
                  </w:r>
                </w:p>
                <w:p w:rsidR="00F979CB" w:rsidRPr="003A4703" w:rsidRDefault="00F979CB" w:rsidP="00F979CB">
                  <w:pPr>
                    <w:tabs>
                      <w:tab w:val="left" w:pos="10620"/>
                    </w:tabs>
                    <w:spacing w:before="60"/>
                    <w:rPr>
                      <w:rFonts w:ascii="Arial" w:hAnsi="Arial" w:cs="Arial"/>
                      <w:color w:val="000000" w:themeColor="text1"/>
                      <w:sz w:val="17"/>
                      <w:szCs w:val="17"/>
                    </w:rPr>
                  </w:pPr>
                  <w:bookmarkStart w:id="2" w:name="OLE_LINK6"/>
                  <w:bookmarkStart w:id="3" w:name="OLE_LINK7"/>
                  <w:bookmarkEnd w:id="0"/>
                  <w:bookmarkEnd w:id="1"/>
                  <w:r w:rsidRPr="003A4703">
                    <w:rPr>
                      <w:rFonts w:ascii="Arial" w:hAnsi="Arial" w:cs="Arial"/>
                      <w:color w:val="000000" w:themeColor="text1"/>
                      <w:sz w:val="17"/>
                      <w:szCs w:val="17"/>
                    </w:rPr>
                    <w:t>A nominee for the award who is not a member of the Rotary Club of West Ottawa must meet at least one of four criteria to be named a Paul Harris Fellow. The nominee must: 1) have made an outstanding personal or business contribution that has significantly enhanced the welfare of the community at the local, national or international level; 2) have made an outstanding personal or business contribution that has significantly improved understanding and generated mutual respect between or among people of different races, cultures or countries; 3) have performed outstanding community service in support of youth, the elderly, the underprivileged, the disabled or the developmentally challenged; or 4) exemplify the qualities of the good citizen and provide a role model of the ideal community builder.</w:t>
                  </w:r>
                </w:p>
                <w:bookmarkEnd w:id="2"/>
                <w:bookmarkEnd w:id="3"/>
                <w:p w:rsidR="00F979CB" w:rsidRDefault="00F979CB"/>
              </w:txbxContent>
            </v:textbox>
          </v:shape>
        </w:pict>
      </w: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9F41AA"/>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9F41AA">
      <w:pPr>
        <w:jc w:val="both"/>
      </w:pPr>
    </w:p>
    <w:p w:rsidR="0005406A" w:rsidRDefault="0005406A" w:rsidP="0005406A">
      <w:pPr>
        <w:jc w:val="center"/>
      </w:pPr>
    </w:p>
    <w:p w:rsidR="0005406A" w:rsidRDefault="0005406A" w:rsidP="00E12C34"/>
    <w:p w:rsidR="00684C22" w:rsidRDefault="00684C22" w:rsidP="00E12C34"/>
    <w:p w:rsidR="00684C22" w:rsidRDefault="00684C22" w:rsidP="00E12C34"/>
    <w:p w:rsidR="00684C22" w:rsidRDefault="00684C22" w:rsidP="00E12C34"/>
    <w:p w:rsidR="00684C22" w:rsidRDefault="00684C22" w:rsidP="00684C22">
      <w:pPr>
        <w:jc w:val="center"/>
        <w:rPr>
          <w:rFonts w:ascii="Clarendon" w:hAnsi="Clarendon"/>
          <w:smallCaps/>
          <w:sz w:val="28"/>
          <w:szCs w:val="28"/>
        </w:rPr>
      </w:pPr>
    </w:p>
    <w:p w:rsidR="00684C22" w:rsidRPr="00D80559" w:rsidRDefault="00684C22" w:rsidP="00684C22">
      <w:pPr>
        <w:jc w:val="center"/>
        <w:rPr>
          <w:rFonts w:ascii="Clarendon" w:hAnsi="Clarendon"/>
          <w:b/>
          <w:smallCaps/>
          <w:sz w:val="32"/>
          <w:szCs w:val="32"/>
        </w:rPr>
      </w:pPr>
      <w:r w:rsidRPr="00D80559">
        <w:rPr>
          <w:rFonts w:ascii="Clarendon" w:hAnsi="Clarendon"/>
          <w:b/>
          <w:smallCaps/>
          <w:sz w:val="32"/>
          <w:szCs w:val="32"/>
        </w:rPr>
        <w:t>The  Paul  Harris  Fellow  Award</w:t>
      </w:r>
    </w:p>
    <w:p w:rsidR="00684C22" w:rsidRPr="00684C22" w:rsidRDefault="00684C22" w:rsidP="00684C22">
      <w:pPr>
        <w:jc w:val="center"/>
        <w:rPr>
          <w:rFonts w:ascii="Clarendon" w:hAnsi="Clarendon"/>
          <w:smallCaps/>
          <w:sz w:val="28"/>
          <w:szCs w:val="28"/>
        </w:rPr>
      </w:pPr>
    </w:p>
    <w:p w:rsidR="00141870" w:rsidRDefault="00684C22" w:rsidP="00D80559">
      <w:pPr>
        <w:ind w:left="907" w:right="907"/>
        <w:rPr>
          <w:sz w:val="28"/>
          <w:szCs w:val="28"/>
        </w:rPr>
      </w:pPr>
      <w:r w:rsidRPr="00684C22">
        <w:rPr>
          <w:sz w:val="28"/>
          <w:szCs w:val="28"/>
        </w:rPr>
        <w:t xml:space="preserve">The Paul Harris Fellow Award is named after Paul Harris, a Chicago Attorney who in 1905 founded Rotary, a group of friends that became a service club.  Rotary has since evolved to become Rotary International, a </w:t>
      </w:r>
      <w:r w:rsidR="00141870">
        <w:rPr>
          <w:sz w:val="28"/>
          <w:szCs w:val="28"/>
        </w:rPr>
        <w:t>service organization of some 34,</w:t>
      </w:r>
      <w:r w:rsidRPr="00684C22">
        <w:rPr>
          <w:sz w:val="28"/>
          <w:szCs w:val="28"/>
        </w:rPr>
        <w:t>000 Rotary clubs.</w:t>
      </w:r>
    </w:p>
    <w:p w:rsidR="00D80559" w:rsidRDefault="00D80559" w:rsidP="00D80559">
      <w:pPr>
        <w:ind w:left="907" w:right="907"/>
        <w:rPr>
          <w:sz w:val="28"/>
          <w:szCs w:val="28"/>
        </w:rPr>
      </w:pPr>
    </w:p>
    <w:p w:rsidR="00141870" w:rsidRDefault="00684C22" w:rsidP="00D80559">
      <w:pPr>
        <w:ind w:left="907" w:right="907"/>
        <w:rPr>
          <w:sz w:val="28"/>
          <w:szCs w:val="28"/>
        </w:rPr>
      </w:pPr>
      <w:r w:rsidRPr="00684C22">
        <w:rPr>
          <w:sz w:val="28"/>
          <w:szCs w:val="28"/>
        </w:rPr>
        <w:t>The Paul Harris Recognition Program was introduced by the Trustees of The Rotary Foundation in 1957 to encourage donations to the Foundation.</w:t>
      </w:r>
    </w:p>
    <w:p w:rsidR="00141870" w:rsidRDefault="00141870" w:rsidP="00684C22">
      <w:pPr>
        <w:ind w:left="907" w:right="907"/>
        <w:jc w:val="both"/>
        <w:rPr>
          <w:sz w:val="28"/>
          <w:szCs w:val="28"/>
        </w:rPr>
      </w:pPr>
    </w:p>
    <w:p w:rsidR="00684C22" w:rsidRDefault="00684C22" w:rsidP="00D80559">
      <w:pPr>
        <w:ind w:left="907" w:right="907"/>
        <w:rPr>
          <w:sz w:val="28"/>
          <w:szCs w:val="28"/>
        </w:rPr>
      </w:pPr>
      <w:r w:rsidRPr="00684C22">
        <w:rPr>
          <w:sz w:val="28"/>
          <w:szCs w:val="28"/>
        </w:rPr>
        <w:t>The Rotary Club of West Ottawa adopted the program to create the Paul Harris Fellow Award.  The Award recognizes individuals who have given distinguished service that exemplifies the ideals and objectives of Rotary.  To bestow the Award, the Club makes a contribution of US $1</w:t>
      </w:r>
      <w:r w:rsidR="00D80559">
        <w:rPr>
          <w:sz w:val="28"/>
          <w:szCs w:val="28"/>
        </w:rPr>
        <w:t>,</w:t>
      </w:r>
      <w:r w:rsidRPr="00684C22">
        <w:rPr>
          <w:sz w:val="28"/>
          <w:szCs w:val="28"/>
        </w:rPr>
        <w:t>000 to The Rotary Foundation in the name of the individual to be honoured; that individual is then named a Paul Harris Fellow by the Foundation.</w:t>
      </w:r>
    </w:p>
    <w:p w:rsidR="00141870" w:rsidRPr="00684C22" w:rsidRDefault="00141870" w:rsidP="00684C22">
      <w:pPr>
        <w:ind w:left="907" w:right="907"/>
        <w:jc w:val="both"/>
        <w:rPr>
          <w:sz w:val="28"/>
          <w:szCs w:val="28"/>
        </w:rPr>
      </w:pPr>
    </w:p>
    <w:p w:rsidR="00684C22" w:rsidRDefault="00684C22" w:rsidP="00D80559">
      <w:pPr>
        <w:ind w:left="907" w:right="907"/>
        <w:rPr>
          <w:sz w:val="28"/>
          <w:szCs w:val="28"/>
        </w:rPr>
      </w:pPr>
      <w:r w:rsidRPr="00684C22">
        <w:rPr>
          <w:sz w:val="28"/>
          <w:szCs w:val="28"/>
        </w:rPr>
        <w:t>For individuals who are not members of the Rotary Club of West Ottawa, a nom</w:t>
      </w:r>
      <w:r w:rsidR="00D80559">
        <w:rPr>
          <w:sz w:val="28"/>
          <w:szCs w:val="28"/>
        </w:rPr>
        <w:t xml:space="preserve">inee must meet at least one </w:t>
      </w:r>
      <w:r w:rsidRPr="00684C22">
        <w:rPr>
          <w:sz w:val="28"/>
          <w:szCs w:val="28"/>
        </w:rPr>
        <w:t>of the following criteria to become a recipient of the Paul Harris Fellow Award:</w:t>
      </w:r>
    </w:p>
    <w:p w:rsidR="00141870" w:rsidRPr="00684C22" w:rsidRDefault="00141870" w:rsidP="00684C22">
      <w:pPr>
        <w:ind w:left="907" w:right="907"/>
        <w:jc w:val="both"/>
        <w:rPr>
          <w:sz w:val="28"/>
          <w:szCs w:val="28"/>
        </w:rPr>
      </w:pPr>
    </w:p>
    <w:p w:rsidR="00684C22" w:rsidRPr="00684C22" w:rsidRDefault="00684C22" w:rsidP="00152C76">
      <w:pPr>
        <w:pStyle w:val="ListParagraph"/>
        <w:numPr>
          <w:ilvl w:val="0"/>
          <w:numId w:val="2"/>
        </w:numPr>
        <w:spacing w:after="200" w:line="276" w:lineRule="auto"/>
        <w:ind w:left="1276" w:right="907"/>
        <w:rPr>
          <w:sz w:val="28"/>
          <w:szCs w:val="28"/>
        </w:rPr>
      </w:pPr>
      <w:r w:rsidRPr="00684C22">
        <w:rPr>
          <w:sz w:val="28"/>
          <w:szCs w:val="28"/>
        </w:rPr>
        <w:t>Has made an outstanding personal or business contribution that has significantly enhanced the welfare of the community at the local, national or international level; or</w:t>
      </w:r>
    </w:p>
    <w:p w:rsidR="00684C22" w:rsidRPr="00684C22" w:rsidRDefault="00684C22" w:rsidP="00152C76">
      <w:pPr>
        <w:pStyle w:val="ListParagraph"/>
        <w:numPr>
          <w:ilvl w:val="0"/>
          <w:numId w:val="2"/>
        </w:numPr>
        <w:spacing w:after="200" w:line="276" w:lineRule="auto"/>
        <w:ind w:left="1276" w:right="907"/>
        <w:rPr>
          <w:sz w:val="28"/>
          <w:szCs w:val="28"/>
        </w:rPr>
      </w:pPr>
      <w:r w:rsidRPr="00684C22">
        <w:rPr>
          <w:sz w:val="28"/>
          <w:szCs w:val="28"/>
        </w:rPr>
        <w:t>Has made an outstanding personal or business contribution that has significantly improved understanding and generated mutual respect between and among people of different races, cultures or countries; or</w:t>
      </w:r>
    </w:p>
    <w:p w:rsidR="00684C22" w:rsidRPr="00684C22" w:rsidRDefault="00684C22" w:rsidP="00152C76">
      <w:pPr>
        <w:pStyle w:val="ListParagraph"/>
        <w:numPr>
          <w:ilvl w:val="0"/>
          <w:numId w:val="2"/>
        </w:numPr>
        <w:spacing w:after="200" w:line="276" w:lineRule="auto"/>
        <w:ind w:left="1276" w:right="907"/>
        <w:rPr>
          <w:sz w:val="28"/>
          <w:szCs w:val="28"/>
        </w:rPr>
      </w:pPr>
      <w:r w:rsidRPr="00684C22">
        <w:rPr>
          <w:sz w:val="28"/>
          <w:szCs w:val="28"/>
        </w:rPr>
        <w:t>Has performed outstanding community service in support of youth, the elderly, the underprivileged, the disabled or the developmentally challenged; or</w:t>
      </w:r>
    </w:p>
    <w:p w:rsidR="00684C22" w:rsidRPr="00684C22" w:rsidRDefault="00684C22" w:rsidP="00152C76">
      <w:pPr>
        <w:pStyle w:val="ListParagraph"/>
        <w:numPr>
          <w:ilvl w:val="0"/>
          <w:numId w:val="2"/>
        </w:numPr>
        <w:spacing w:after="200" w:line="276" w:lineRule="auto"/>
        <w:ind w:left="1276" w:right="907"/>
        <w:rPr>
          <w:sz w:val="28"/>
          <w:szCs w:val="28"/>
        </w:rPr>
      </w:pPr>
      <w:r w:rsidRPr="00684C22">
        <w:rPr>
          <w:sz w:val="28"/>
          <w:szCs w:val="28"/>
        </w:rPr>
        <w:t xml:space="preserve">Exemplifies the qualities of the good citizen and provides a role model of the ideal community builder. </w:t>
      </w:r>
    </w:p>
    <w:p w:rsidR="00684C22" w:rsidRPr="00684C22" w:rsidRDefault="00684C22" w:rsidP="00684C22">
      <w:pPr>
        <w:ind w:left="907" w:right="907"/>
        <w:jc w:val="center"/>
        <w:rPr>
          <w:sz w:val="28"/>
          <w:szCs w:val="28"/>
        </w:rPr>
      </w:pPr>
      <w:r w:rsidRPr="00684C22">
        <w:rPr>
          <w:sz w:val="28"/>
          <w:szCs w:val="28"/>
        </w:rPr>
        <w:t xml:space="preserve">~     </w:t>
      </w:r>
      <w:proofErr w:type="spellStart"/>
      <w:r w:rsidRPr="00684C22">
        <w:rPr>
          <w:sz w:val="28"/>
          <w:szCs w:val="28"/>
        </w:rPr>
        <w:t>~</w:t>
      </w:r>
      <w:proofErr w:type="spellEnd"/>
      <w:r w:rsidRPr="00684C22">
        <w:rPr>
          <w:sz w:val="28"/>
          <w:szCs w:val="28"/>
        </w:rPr>
        <w:t xml:space="preserve">     </w:t>
      </w:r>
      <w:proofErr w:type="spellStart"/>
      <w:r w:rsidRPr="00684C22">
        <w:rPr>
          <w:sz w:val="28"/>
          <w:szCs w:val="28"/>
        </w:rPr>
        <w:t>~</w:t>
      </w:r>
      <w:proofErr w:type="spellEnd"/>
    </w:p>
    <w:p w:rsidR="00684C22" w:rsidRPr="00684C22" w:rsidRDefault="00684C22" w:rsidP="00684C22">
      <w:pPr>
        <w:ind w:left="907" w:right="907"/>
        <w:rPr>
          <w:sz w:val="28"/>
          <w:szCs w:val="28"/>
        </w:rPr>
      </w:pPr>
      <w:bookmarkStart w:id="4" w:name="_GoBack"/>
      <w:bookmarkEnd w:id="4"/>
    </w:p>
    <w:p w:rsidR="00684C22" w:rsidRPr="00684C22" w:rsidRDefault="00684C22" w:rsidP="00684C22">
      <w:pPr>
        <w:ind w:left="907" w:right="907"/>
        <w:rPr>
          <w:sz w:val="28"/>
          <w:szCs w:val="28"/>
        </w:rPr>
      </w:pPr>
    </w:p>
    <w:sectPr w:rsidR="00684C22" w:rsidRPr="00684C22" w:rsidSect="0005406A">
      <w:pgSz w:w="12240" w:h="15840"/>
      <w:pgMar w:top="720" w:right="720" w:bottom="720" w:left="720" w:header="720" w:footer="720" w:gutter="0"/>
      <w:pgBorders w:offsetFrom="page">
        <w:top w:val="thickThinSmallGap" w:sz="18" w:space="31" w:color="00246C"/>
        <w:left w:val="thickThinSmallGap" w:sz="18" w:space="31" w:color="00246C"/>
        <w:bottom w:val="thinThickSmallGap" w:sz="18" w:space="31" w:color="00246C"/>
        <w:right w:val="thinThickSmallGap" w:sz="18" w:space="31" w:color="00246C"/>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2912" w:hanging="360"/>
      </w:pPr>
      <w:rPr>
        <w:rFonts w:hint="default"/>
      </w:r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
    <w:nsid w:val="33F46851"/>
    <w:multiLevelType w:val="hybridMultilevel"/>
    <w:tmpl w:val="61A8E2C4"/>
    <w:lvl w:ilvl="0" w:tplc="5E08C78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characterSpacingControl w:val="doNotCompress"/>
  <w:savePreviewPicture/>
  <w:compat/>
  <w:rsids>
    <w:rsidRoot w:val="00153A4B"/>
    <w:rsid w:val="00007015"/>
    <w:rsid w:val="0005406A"/>
    <w:rsid w:val="000A082E"/>
    <w:rsid w:val="000D2C85"/>
    <w:rsid w:val="000E5214"/>
    <w:rsid w:val="00127619"/>
    <w:rsid w:val="00141870"/>
    <w:rsid w:val="00152C76"/>
    <w:rsid w:val="00153A4B"/>
    <w:rsid w:val="00193408"/>
    <w:rsid w:val="001E7952"/>
    <w:rsid w:val="002061BA"/>
    <w:rsid w:val="002F5C23"/>
    <w:rsid w:val="003407E3"/>
    <w:rsid w:val="00357A28"/>
    <w:rsid w:val="00386D8C"/>
    <w:rsid w:val="003C4F70"/>
    <w:rsid w:val="003D3811"/>
    <w:rsid w:val="003F7558"/>
    <w:rsid w:val="00463EDF"/>
    <w:rsid w:val="00490483"/>
    <w:rsid w:val="0049601A"/>
    <w:rsid w:val="004C2912"/>
    <w:rsid w:val="004F6857"/>
    <w:rsid w:val="00684C22"/>
    <w:rsid w:val="00734734"/>
    <w:rsid w:val="00815869"/>
    <w:rsid w:val="00874DCE"/>
    <w:rsid w:val="008D1BB5"/>
    <w:rsid w:val="009106C3"/>
    <w:rsid w:val="0094133B"/>
    <w:rsid w:val="00974358"/>
    <w:rsid w:val="009F41AA"/>
    <w:rsid w:val="00A4161A"/>
    <w:rsid w:val="00B8238D"/>
    <w:rsid w:val="00D26D8D"/>
    <w:rsid w:val="00D57CD5"/>
    <w:rsid w:val="00D80559"/>
    <w:rsid w:val="00DE6423"/>
    <w:rsid w:val="00E12C34"/>
    <w:rsid w:val="00E17AC2"/>
    <w:rsid w:val="00E70D8D"/>
    <w:rsid w:val="00F07F49"/>
    <w:rsid w:val="00F75606"/>
    <w:rsid w:val="00F979CB"/>
    <w:rsid w:val="00FD3114"/>
    <w:rsid w:val="00FE20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6A"/>
    <w:pPr>
      <w:ind w:left="720"/>
      <w:contextualSpacing/>
    </w:pPr>
  </w:style>
  <w:style w:type="paragraph" w:styleId="BalloonText">
    <w:name w:val="Balloon Text"/>
    <w:basedOn w:val="Normal"/>
    <w:link w:val="BalloonTextChar"/>
    <w:uiPriority w:val="99"/>
    <w:semiHidden/>
    <w:unhideWhenUsed/>
    <w:rsid w:val="00153A4B"/>
    <w:rPr>
      <w:rFonts w:ascii="Tahoma" w:hAnsi="Tahoma" w:cs="Tahoma"/>
      <w:sz w:val="16"/>
      <w:szCs w:val="16"/>
    </w:rPr>
  </w:style>
  <w:style w:type="character" w:customStyle="1" w:styleId="BalloonTextChar">
    <w:name w:val="Balloon Text Char"/>
    <w:basedOn w:val="DefaultParagraphFont"/>
    <w:link w:val="BalloonText"/>
    <w:uiPriority w:val="99"/>
    <w:semiHidden/>
    <w:rsid w:val="00153A4B"/>
    <w:rPr>
      <w:rFonts w:ascii="Tahoma" w:eastAsiaTheme="minorEastAsia" w:hAnsi="Tahoma" w:cs="Tahoma"/>
      <w:sz w:val="16"/>
      <w:szCs w:val="16"/>
    </w:rPr>
  </w:style>
  <w:style w:type="paragraph" w:styleId="NormalWeb">
    <w:name w:val="Normal (Web)"/>
    <w:basedOn w:val="Normal"/>
    <w:uiPriority w:val="99"/>
    <w:semiHidden/>
    <w:unhideWhenUsed/>
    <w:rsid w:val="00684C22"/>
    <w:pPr>
      <w:spacing w:before="100" w:beforeAutospacing="1" w:after="100" w:afterAutospacing="1"/>
    </w:pPr>
    <w:rPr>
      <w:rFonts w:ascii="Times New Roman" w:eastAsia="Times New Roman" w:hAnsi="Times New Roman" w:cs="Times New Roman"/>
      <w:lang w:eastAsia="en-CA"/>
    </w:rPr>
  </w:style>
  <w:style w:type="character" w:customStyle="1" w:styleId="s1">
    <w:name w:val="s1"/>
    <w:basedOn w:val="DefaultParagraphFont"/>
    <w:rsid w:val="00684C2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AppData\Local\Microsoft\Windows\INetCache\IE\Y0MLH7RQ\RCWO%20PHF%20Award%20Citation%20Template%20for%20Recipients%20who%20are%20not%20RCWO%20members%20--%2021%2004%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RCWO PHF Award Citation Template for Recipients who are not RCWO members -- 21 04 12</Template>
  <TotalTime>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2021-04-27T22:54:00Z</cp:lastPrinted>
  <dcterms:created xsi:type="dcterms:W3CDTF">2021-04-30T18:51:00Z</dcterms:created>
  <dcterms:modified xsi:type="dcterms:W3CDTF">2021-05-01T18:03:00Z</dcterms:modified>
</cp:coreProperties>
</file>