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2DB1B" w14:textId="77777777" w:rsidR="004F21B6" w:rsidRDefault="004F21B6" w:rsidP="004F21B6">
      <w:pPr>
        <w:pStyle w:val="Title"/>
        <w:jc w:val="center"/>
      </w:pPr>
      <w:r>
        <w:t>Rotary Club of Kanata</w:t>
      </w:r>
    </w:p>
    <w:p w14:paraId="7D9CA220" w14:textId="77777777" w:rsidR="004F21B6" w:rsidRDefault="004F21B6" w:rsidP="004F21B6">
      <w:pPr>
        <w:pStyle w:val="Title"/>
        <w:jc w:val="center"/>
        <w:rPr>
          <w:i/>
          <w:iCs/>
          <w:sz w:val="48"/>
          <w:szCs w:val="48"/>
        </w:rPr>
      </w:pPr>
      <w:r w:rsidRPr="00FA27A3">
        <w:rPr>
          <w:i/>
          <w:iCs/>
          <w:sz w:val="48"/>
          <w:szCs w:val="48"/>
        </w:rPr>
        <w:t>President’s Annual Report</w:t>
      </w:r>
    </w:p>
    <w:p w14:paraId="7D04A779" w14:textId="77777777" w:rsidR="004F21B6" w:rsidRPr="00FA27A3" w:rsidRDefault="004F21B6" w:rsidP="004F21B6">
      <w:pPr>
        <w:jc w:val="center"/>
      </w:pPr>
      <w:r>
        <w:t>July 2025</w:t>
      </w:r>
    </w:p>
    <w:p w14:paraId="3699C4EB" w14:textId="77777777" w:rsidR="004F21B6" w:rsidRDefault="004F21B6" w:rsidP="004F21B6">
      <w:pPr>
        <w:pStyle w:val="Subtitle"/>
      </w:pPr>
      <w:r>
        <w:t>Celebrating Fundraising Achievements, Membership Growth, and New Partnerships</w:t>
      </w:r>
    </w:p>
    <w:p w14:paraId="44243DDE" w14:textId="77777777" w:rsidR="004F21B6" w:rsidRDefault="004F21B6" w:rsidP="004F21B6">
      <w:r w:rsidRPr="00403886">
        <w:t xml:space="preserve">As Club President, it is both an honor and a privilege to present this comprehensive report highlighting our club’s accomplishments over the past year. Through the dedication and passion of our members, we have achieved remarkable success in fundraising, welcomed new faces, and </w:t>
      </w:r>
      <w:r>
        <w:t>initiated</w:t>
      </w:r>
      <w:r w:rsidRPr="00403886">
        <w:t xml:space="preserve"> impactful partnerships that will shape our club’s future.</w:t>
      </w:r>
    </w:p>
    <w:p w14:paraId="3D6646F7" w14:textId="77777777" w:rsidR="004F21B6" w:rsidRDefault="004F21B6" w:rsidP="004F21B6"/>
    <w:p w14:paraId="17BD38FD" w14:textId="77777777" w:rsidR="004F21B6" w:rsidRDefault="004F21B6" w:rsidP="004F21B6">
      <w:r>
        <w:t>This year:</w:t>
      </w:r>
    </w:p>
    <w:p w14:paraId="514011C8" w14:textId="77777777" w:rsidR="004F21B6" w:rsidRDefault="004F21B6" w:rsidP="004F21B6">
      <w:pPr>
        <w:pStyle w:val="ListParagraph"/>
        <w:numPr>
          <w:ilvl w:val="0"/>
          <w:numId w:val="3"/>
        </w:numPr>
      </w:pPr>
      <w:r>
        <w:t>members felt strongly about dispersing funds that had built up from previous years; this was accomplished!</w:t>
      </w:r>
    </w:p>
    <w:p w14:paraId="21F717A0" w14:textId="77777777" w:rsidR="004F21B6" w:rsidRDefault="004F21B6" w:rsidP="004F21B6">
      <w:pPr>
        <w:pStyle w:val="ListParagraph"/>
        <w:numPr>
          <w:ilvl w:val="0"/>
          <w:numId w:val="3"/>
        </w:numPr>
      </w:pPr>
      <w:r>
        <w:t>Club Executives and members participated in District learning events, online training, as well as attending District and International conferences.</w:t>
      </w:r>
    </w:p>
    <w:p w14:paraId="1F52132B" w14:textId="77777777" w:rsidR="004F21B6" w:rsidRDefault="004F21B6" w:rsidP="004F21B6">
      <w:pPr>
        <w:pStyle w:val="ListParagraph"/>
        <w:numPr>
          <w:ilvl w:val="0"/>
          <w:numId w:val="3"/>
        </w:numPr>
      </w:pPr>
      <w:r>
        <w:t>Members stepped up to take on leadership roles in international work and business partnerships.</w:t>
      </w:r>
    </w:p>
    <w:p w14:paraId="2AB61B62" w14:textId="77777777" w:rsidR="004F21B6" w:rsidRDefault="004F21B6" w:rsidP="004F21B6">
      <w:pPr>
        <w:pStyle w:val="ListParagraph"/>
        <w:numPr>
          <w:ilvl w:val="0"/>
          <w:numId w:val="3"/>
        </w:numPr>
      </w:pPr>
      <w:r>
        <w:t>Guest speakers at our meetings were varied and informative, including:</w:t>
      </w:r>
    </w:p>
    <w:p w14:paraId="27455260" w14:textId="77777777" w:rsidR="004F21B6" w:rsidRDefault="004F21B6" w:rsidP="004F21B6">
      <w:pPr>
        <w:pStyle w:val="ListParagraph"/>
        <w:numPr>
          <w:ilvl w:val="1"/>
          <w:numId w:val="3"/>
        </w:numPr>
      </w:pPr>
      <w:r>
        <w:t>Local businesses (</w:t>
      </w:r>
      <w:proofErr w:type="spellStart"/>
      <w:r>
        <w:t>SpecSavers</w:t>
      </w:r>
      <w:proofErr w:type="spellEnd"/>
      <w:r>
        <w:t xml:space="preserve">, </w:t>
      </w:r>
      <w:proofErr w:type="spellStart"/>
      <w:r>
        <w:t>Splittsville</w:t>
      </w:r>
      <w:proofErr w:type="spellEnd"/>
      <w:r>
        <w:t>)</w:t>
      </w:r>
    </w:p>
    <w:p w14:paraId="2975E333" w14:textId="77777777" w:rsidR="004F21B6" w:rsidRDefault="004F21B6" w:rsidP="004F21B6">
      <w:pPr>
        <w:pStyle w:val="ListParagraph"/>
        <w:numPr>
          <w:ilvl w:val="1"/>
          <w:numId w:val="3"/>
        </w:numPr>
      </w:pPr>
      <w:r>
        <w:t>Non-profit organizations (e.g., Catch a Smile, Lotus Centre, Voice Found)</w:t>
      </w:r>
    </w:p>
    <w:p w14:paraId="2A99E974" w14:textId="77777777" w:rsidR="004F21B6" w:rsidRDefault="004F21B6" w:rsidP="004F21B6">
      <w:pPr>
        <w:pStyle w:val="ListParagraph"/>
        <w:numPr>
          <w:ilvl w:val="1"/>
          <w:numId w:val="3"/>
        </w:numPr>
      </w:pPr>
      <w:r>
        <w:t>District Governor</w:t>
      </w:r>
    </w:p>
    <w:p w14:paraId="6D9DDD61" w14:textId="77777777" w:rsidR="004F21B6" w:rsidRDefault="004F21B6" w:rsidP="004F21B6">
      <w:pPr>
        <w:pStyle w:val="Heading1"/>
      </w:pPr>
      <w:r>
        <w:t>Fundraising Highlights</w:t>
      </w:r>
    </w:p>
    <w:p w14:paraId="5C42D510" w14:textId="77777777" w:rsidR="004F21B6" w:rsidRDefault="004F21B6" w:rsidP="004F21B6">
      <w:r w:rsidRPr="00403886">
        <w:t>Music Trivia Night</w:t>
      </w:r>
    </w:p>
    <w:p w14:paraId="0AF4A633" w14:textId="77777777" w:rsidR="004F21B6" w:rsidRDefault="004F21B6" w:rsidP="004F21B6">
      <w:r w:rsidRPr="00403886">
        <w:t xml:space="preserve">Our annual Music Trivia event proved to be not just a night of entertainment and camaraderie but </w:t>
      </w:r>
      <w:r>
        <w:t xml:space="preserve">continues to be </w:t>
      </w:r>
      <w:r w:rsidRPr="00403886">
        <w:t xml:space="preserve">our most significant fundraising </w:t>
      </w:r>
      <w:r>
        <w:t>endeavour</w:t>
      </w:r>
      <w:r w:rsidRPr="00403886">
        <w:t>. Through the generous participation of members and guests, and thanks to the outstanding efforts of the organizing committee, we raised a total of $5,000. The funds generated from this event have enabled us to expand our support for both local and international causes, and the positive feedback from attendees reinforces the value of hosting such community-centered gatherings.</w:t>
      </w:r>
    </w:p>
    <w:p w14:paraId="6698AEC5" w14:textId="77777777" w:rsidR="004F21B6" w:rsidRDefault="004F21B6" w:rsidP="004F21B6"/>
    <w:p w14:paraId="0A7596E8" w14:textId="77777777" w:rsidR="004F21B6" w:rsidRDefault="004F21B6" w:rsidP="004F21B6">
      <w:r w:rsidRPr="00403886">
        <w:t>Assisting District Clubs</w:t>
      </w:r>
    </w:p>
    <w:p w14:paraId="5C2B05DD" w14:textId="77777777" w:rsidR="004F21B6" w:rsidRDefault="004F21B6" w:rsidP="004F21B6">
      <w:r w:rsidRPr="00403886">
        <w:t xml:space="preserve">In the spirit of collaboration and support, our club extended a helping hand to neighboring District clubs. </w:t>
      </w:r>
      <w:r>
        <w:t xml:space="preserve">Our volunteering </w:t>
      </w:r>
      <w:r w:rsidRPr="00403886">
        <w:t>resulted in an additional $1,000</w:t>
      </w:r>
      <w:r>
        <w:t xml:space="preserve"> to support our club’s work</w:t>
      </w:r>
      <w:r w:rsidRPr="00403886">
        <w:t>.</w:t>
      </w:r>
    </w:p>
    <w:p w14:paraId="798CE957" w14:textId="77777777" w:rsidR="004F21B6" w:rsidRDefault="004F21B6" w:rsidP="004F21B6">
      <w:pPr>
        <w:pStyle w:val="Heading1"/>
      </w:pPr>
      <w:r>
        <w:lastRenderedPageBreak/>
        <w:t>New Initiatives</w:t>
      </w:r>
    </w:p>
    <w:p w14:paraId="2DE0AAB0" w14:textId="77777777" w:rsidR="004F21B6" w:rsidRDefault="004F21B6" w:rsidP="004F21B6">
      <w:r>
        <w:t xml:space="preserve">As part of our strategic goal to be more visible in the community, the club was present at the Carp Fair with a booth providing information and a chance to win Senator’s tickets. In addition, an online auction raised $450 in support of our partnership with the Kanata North Pollinator Garden was held. Thank you to all the volunteers who participated at the Carp Fair booth and those who donated to the online auction. We learned a lot through both exercises that will inform future participation.  </w:t>
      </w:r>
    </w:p>
    <w:p w14:paraId="1F00F3FC" w14:textId="77777777" w:rsidR="004F21B6" w:rsidRDefault="004F21B6" w:rsidP="004F21B6">
      <w:pPr>
        <w:pStyle w:val="Heading1"/>
      </w:pPr>
      <w:r>
        <w:t>Donations to Local Causes</w:t>
      </w:r>
    </w:p>
    <w:p w14:paraId="029CE06B" w14:textId="77777777" w:rsidR="004F21B6" w:rsidRDefault="004F21B6" w:rsidP="004F21B6">
      <w:r w:rsidRPr="00403886">
        <w:t>This year, our club contributed a total of $7,000 to local causes and organizations. Our giving was guided by a commitment to making a tangible difference in the lives of our neighbo</w:t>
      </w:r>
      <w:r>
        <w:t>u</w:t>
      </w:r>
      <w:r w:rsidRPr="00403886">
        <w:t xml:space="preserve">rs, addressing needs ranging from food security to youth </w:t>
      </w:r>
      <w:r>
        <w:t xml:space="preserve">leadership and </w:t>
      </w:r>
      <w:r w:rsidRPr="00403886">
        <w:t>development.</w:t>
      </w:r>
    </w:p>
    <w:p w14:paraId="575A227D" w14:textId="77777777" w:rsidR="004F21B6" w:rsidRDefault="004F21B6" w:rsidP="004F21B6">
      <w:pPr>
        <w:pStyle w:val="ListParagraph"/>
        <w:numPr>
          <w:ilvl w:val="0"/>
          <w:numId w:val="1"/>
        </w:numPr>
      </w:pPr>
      <w:r w:rsidRPr="00403886">
        <w:t>Kanata Food Cupboard: Through a foundation grant, we donated $2,000 to support the Kanata Food Cupboard’s essential work providing groceries to families in need.</w:t>
      </w:r>
    </w:p>
    <w:p w14:paraId="37EA0967" w14:textId="77777777" w:rsidR="004F21B6" w:rsidRDefault="004F21B6" w:rsidP="004F21B6">
      <w:pPr>
        <w:pStyle w:val="ListParagraph"/>
        <w:numPr>
          <w:ilvl w:val="0"/>
          <w:numId w:val="1"/>
        </w:numPr>
      </w:pPr>
      <w:r>
        <w:t>Youth:</w:t>
      </w:r>
    </w:p>
    <w:p w14:paraId="287785CB" w14:textId="77777777" w:rsidR="004F21B6" w:rsidRDefault="004F21B6" w:rsidP="004F21B6">
      <w:pPr>
        <w:pStyle w:val="ListParagraph"/>
        <w:numPr>
          <w:ilvl w:val="1"/>
          <w:numId w:val="1"/>
        </w:numPr>
      </w:pPr>
      <w:r w:rsidRPr="00403886">
        <w:t xml:space="preserve">Air Cadets: Recognizing the importance of youth leadership and skills development, we provided a donation of $1,000 </w:t>
      </w:r>
      <w:r>
        <w:t xml:space="preserve">(from our foundation) </w:t>
      </w:r>
      <w:r w:rsidRPr="00403886">
        <w:t>to the local Air Cadets program, helping fund training and activities for young people.</w:t>
      </w:r>
      <w:r>
        <w:t xml:space="preserve"> It is important to also note the contribution the Cadets make to our “Clean up the Capital” days in the Spring and Autumn.</w:t>
      </w:r>
    </w:p>
    <w:p w14:paraId="0C547A44" w14:textId="77777777" w:rsidR="004F21B6" w:rsidRDefault="004F21B6" w:rsidP="004F21B6">
      <w:pPr>
        <w:pStyle w:val="ListParagraph"/>
        <w:numPr>
          <w:ilvl w:val="1"/>
          <w:numId w:val="1"/>
        </w:numPr>
      </w:pPr>
      <w:r>
        <w:t>Rotary Youth Leadership Academy (RYLA): we were able to support the participation of two amazing young women, both who report having had an amazing experience</w:t>
      </w:r>
    </w:p>
    <w:p w14:paraId="1FE33B0D" w14:textId="77777777" w:rsidR="004F21B6" w:rsidRDefault="004F21B6" w:rsidP="004F21B6">
      <w:pPr>
        <w:pStyle w:val="ListParagraph"/>
        <w:numPr>
          <w:ilvl w:val="1"/>
          <w:numId w:val="1"/>
        </w:numPr>
      </w:pPr>
      <w:r>
        <w:t>Bursaries: Two $500 bursaries were provided to outstanding local high school graduates exemplifying Rotary values and service above self</w:t>
      </w:r>
    </w:p>
    <w:p w14:paraId="6B5D2BF9" w14:textId="77777777" w:rsidR="004F21B6" w:rsidRDefault="004F21B6" w:rsidP="004F21B6">
      <w:pPr>
        <w:pStyle w:val="ListParagraph"/>
        <w:numPr>
          <w:ilvl w:val="1"/>
          <w:numId w:val="1"/>
        </w:numPr>
      </w:pPr>
      <w:r>
        <w:t>Youth camps: a total of $1,455 was provided to allow children with disabilities, those from Ukraine and those with special leadership needs to participate in summer camp experiences.</w:t>
      </w:r>
    </w:p>
    <w:p w14:paraId="706CEFE2" w14:textId="77777777" w:rsidR="004F21B6" w:rsidRDefault="004F21B6" w:rsidP="004F21B6">
      <w:pPr>
        <w:pStyle w:val="ListParagraph"/>
        <w:numPr>
          <w:ilvl w:val="1"/>
          <w:numId w:val="1"/>
        </w:numPr>
      </w:pPr>
      <w:r>
        <w:t>Earl of March Robotics Club was provided with $500; the club fosters learning in engineering, marketing, accounting and teamwork.</w:t>
      </w:r>
    </w:p>
    <w:p w14:paraId="1E3B97AE" w14:textId="77777777" w:rsidR="004F21B6" w:rsidRDefault="004F21B6" w:rsidP="004F21B6">
      <w:pPr>
        <w:pStyle w:val="ListParagraph"/>
        <w:numPr>
          <w:ilvl w:val="0"/>
          <w:numId w:val="1"/>
        </w:numPr>
      </w:pPr>
      <w:r w:rsidRPr="00403886">
        <w:t xml:space="preserve">Other Local Initiatives: </w:t>
      </w:r>
    </w:p>
    <w:p w14:paraId="6F36BB4F" w14:textId="77777777" w:rsidR="004F21B6" w:rsidRDefault="004F21B6" w:rsidP="004F21B6">
      <w:pPr>
        <w:pStyle w:val="ListParagraph"/>
        <w:numPr>
          <w:ilvl w:val="1"/>
          <w:numId w:val="1"/>
        </w:numPr>
      </w:pPr>
      <w:r>
        <w:t>Chrysalis House Women’s Shelter</w:t>
      </w:r>
    </w:p>
    <w:p w14:paraId="21BCC262" w14:textId="77777777" w:rsidR="004F21B6" w:rsidRDefault="004F21B6" w:rsidP="004F21B6">
      <w:pPr>
        <w:pStyle w:val="ListParagraph"/>
        <w:numPr>
          <w:ilvl w:val="1"/>
          <w:numId w:val="1"/>
        </w:numPr>
      </w:pPr>
      <w:r>
        <w:t>The Royal Canadian Legion Poppy Fund</w:t>
      </w:r>
    </w:p>
    <w:p w14:paraId="6179E6AB" w14:textId="77777777" w:rsidR="004F21B6" w:rsidRDefault="004F21B6" w:rsidP="004F21B6">
      <w:pPr>
        <w:pStyle w:val="Heading1"/>
      </w:pPr>
      <w:r>
        <w:t>International Donations</w:t>
      </w:r>
    </w:p>
    <w:p w14:paraId="1C930963" w14:textId="77777777" w:rsidR="004F21B6" w:rsidRDefault="004F21B6" w:rsidP="004F21B6">
      <w:r w:rsidRPr="00403886">
        <w:t>Our vision for positive change extends beyond our borders. This year, we donated $4,000 to international initiatives</w:t>
      </w:r>
      <w:r>
        <w:t xml:space="preserve">, including the Poco a Poco community in Mexico, Ryan’s Well initiative, </w:t>
      </w:r>
      <w:r>
        <w:lastRenderedPageBreak/>
        <w:t>Rotary International’s End Polio campaign, as well as RI’s Foundation that assists a multitude of international projects.</w:t>
      </w:r>
    </w:p>
    <w:p w14:paraId="4FDBD795" w14:textId="77777777" w:rsidR="004F21B6" w:rsidRDefault="004F21B6" w:rsidP="004F21B6">
      <w:pPr>
        <w:pStyle w:val="Heading1"/>
      </w:pPr>
      <w:r>
        <w:t>Membership Growth and New Members</w:t>
      </w:r>
    </w:p>
    <w:p w14:paraId="3FEA46F2" w14:textId="77777777" w:rsidR="004F21B6" w:rsidRDefault="004F21B6" w:rsidP="004F21B6">
      <w:r w:rsidRPr="00403886">
        <w:t xml:space="preserve">The life of any club depends on the energy and ideas of its members. This year, we </w:t>
      </w:r>
      <w:r>
        <w:t>continued our steady</w:t>
      </w:r>
      <w:r w:rsidRPr="00403886">
        <w:t xml:space="preserve"> growth, welcoming several new members who have already made valuable contributions to our projects and events. Their enthusiasm and fresh perspectives have invigorated the club, inspiring us all to reach for even greater heights.</w:t>
      </w:r>
      <w:r>
        <w:t xml:space="preserve"> Alas, several members have had to step aside for personal reasons.</w:t>
      </w:r>
    </w:p>
    <w:p w14:paraId="19B08743" w14:textId="77777777" w:rsidR="004F21B6" w:rsidRDefault="004F21B6" w:rsidP="004F21B6">
      <w:r w:rsidRPr="00403886">
        <w:t>We will continue to prioritize recruitment and retention, ensuring that our club remains inclusive and vibrant for years to come.</w:t>
      </w:r>
    </w:p>
    <w:p w14:paraId="2441C48C" w14:textId="77777777" w:rsidR="004F21B6" w:rsidRDefault="004F21B6" w:rsidP="004F21B6">
      <w:pPr>
        <w:pStyle w:val="Heading1"/>
      </w:pPr>
      <w:r>
        <w:t>Impactful Partnerships</w:t>
      </w:r>
    </w:p>
    <w:p w14:paraId="0A1DF2F9" w14:textId="77777777" w:rsidR="004F21B6" w:rsidRDefault="004F21B6" w:rsidP="004F21B6">
      <w:r w:rsidRPr="00403886">
        <w:t xml:space="preserve">This year, fostering partnerships has been at the heart of our club’s strategy for growth and service. We have </w:t>
      </w:r>
      <w:r>
        <w:t xml:space="preserve">worked hard to develop </w:t>
      </w:r>
      <w:r w:rsidRPr="00403886">
        <w:t>our relationship</w:t>
      </w:r>
      <w:r>
        <w:t xml:space="preserve"> with the Kanata North Business Association and with the Kanata North Regeneration Stewardship.  Both initiatives also involve close collaboration with our local City Councillor. </w:t>
      </w:r>
    </w:p>
    <w:p w14:paraId="39FEF234" w14:textId="77777777" w:rsidR="004F21B6" w:rsidRDefault="004F21B6" w:rsidP="004F21B6">
      <w:pPr>
        <w:pStyle w:val="Heading1"/>
      </w:pPr>
      <w:r>
        <w:t>Looking Forward</w:t>
      </w:r>
    </w:p>
    <w:p w14:paraId="049E9421" w14:textId="77777777" w:rsidR="004F21B6" w:rsidRDefault="004F21B6" w:rsidP="004F21B6">
      <w:pPr>
        <w:spacing w:before="240"/>
      </w:pPr>
      <w:r w:rsidRPr="00403886">
        <w:t xml:space="preserve">As we look ahead to the coming year, we remain committed to building on these successes. </w:t>
      </w:r>
      <w:r>
        <w:t>Thinking has begun around improving and</w:t>
      </w:r>
      <w:r w:rsidRPr="00403886">
        <w:t xml:space="preserve"> expand</w:t>
      </w:r>
      <w:r>
        <w:t xml:space="preserve">ing </w:t>
      </w:r>
      <w:r>
        <w:softHyphen/>
      </w:r>
      <w:r>
        <w:softHyphen/>
      </w:r>
      <w:r>
        <w:softHyphen/>
      </w:r>
      <w:r w:rsidRPr="00403886">
        <w:t>fundraising efforts, and further engagement with both existing and new partners. Our priorities will focus on:</w:t>
      </w:r>
    </w:p>
    <w:p w14:paraId="52A5644B" w14:textId="77777777" w:rsidR="004F21B6" w:rsidRDefault="004F21B6" w:rsidP="004F21B6">
      <w:pPr>
        <w:pStyle w:val="ListParagraph"/>
        <w:numPr>
          <w:ilvl w:val="0"/>
          <w:numId w:val="2"/>
        </w:numPr>
      </w:pPr>
      <w:r w:rsidRPr="00403886">
        <w:t>Expanding member recruitment efforts, especially among younger demographics.</w:t>
      </w:r>
    </w:p>
    <w:p w14:paraId="2E0574D4" w14:textId="77777777" w:rsidR="004F21B6" w:rsidRDefault="004F21B6" w:rsidP="004F21B6">
      <w:pPr>
        <w:pStyle w:val="ListParagraph"/>
        <w:numPr>
          <w:ilvl w:val="0"/>
          <w:numId w:val="2"/>
        </w:numPr>
      </w:pPr>
      <w:r w:rsidRPr="00403886">
        <w:t>Exploring new fundraising avenues and enhancing established events.</w:t>
      </w:r>
    </w:p>
    <w:p w14:paraId="225FABDB" w14:textId="77777777" w:rsidR="004F21B6" w:rsidRDefault="004F21B6" w:rsidP="004F21B6">
      <w:pPr>
        <w:pStyle w:val="ListParagraph"/>
        <w:numPr>
          <w:ilvl w:val="0"/>
          <w:numId w:val="2"/>
        </w:numPr>
      </w:pPr>
      <w:r w:rsidRPr="00403886">
        <w:t>Deepening our relationships with community partners and exploring new collaborative opportunities.</w:t>
      </w:r>
    </w:p>
    <w:p w14:paraId="4B50A4EF" w14:textId="77777777" w:rsidR="004F21B6" w:rsidRDefault="004F21B6" w:rsidP="004F21B6">
      <w:pPr>
        <w:pStyle w:val="ListParagraph"/>
        <w:numPr>
          <w:ilvl w:val="0"/>
          <w:numId w:val="2"/>
        </w:numPr>
      </w:pPr>
      <w:r w:rsidRPr="00403886">
        <w:t>Continuing to support local and international causes that align with our club’s mission and values.</w:t>
      </w:r>
    </w:p>
    <w:p w14:paraId="6FD43D63" w14:textId="77777777" w:rsidR="004F21B6" w:rsidRDefault="004F21B6" w:rsidP="004F21B6">
      <w:pPr>
        <w:pStyle w:val="Heading1"/>
      </w:pPr>
      <w:r>
        <w:t>Conclusion</w:t>
      </w:r>
    </w:p>
    <w:p w14:paraId="3C43F3A1" w14:textId="77777777" w:rsidR="004F21B6" w:rsidRDefault="004F21B6" w:rsidP="004F21B6">
      <w:r w:rsidRPr="00403886">
        <w:t>The successes of the past year belong to every member, partner, and supporter of our club. Through hard work, generosity, and a shared vision, we have made a meaningful difference—locally and globally. Let us continue to work together, inspired by what we have achieved and committed to an even brighter future for our club and our community.</w:t>
      </w:r>
    </w:p>
    <w:p w14:paraId="15E63A49" w14:textId="19925D4F" w:rsidR="004F21B6" w:rsidRDefault="004F21B6" w:rsidP="004F21B6">
      <w:r w:rsidRPr="00403886">
        <w:t>Thank you for your dedication and belief in the power of service</w:t>
      </w:r>
      <w:r w:rsidR="0016224F">
        <w:t xml:space="preserve"> above self</w:t>
      </w:r>
      <w:r w:rsidRPr="00403886">
        <w:t>.</w:t>
      </w:r>
    </w:p>
    <w:p w14:paraId="3C56D158" w14:textId="77777777" w:rsidR="004F21B6" w:rsidRPr="00403886" w:rsidRDefault="004F21B6" w:rsidP="004F21B6">
      <w:pPr>
        <w:pStyle w:val="Heading1"/>
      </w:pPr>
      <w:r>
        <w:lastRenderedPageBreak/>
        <w:t>Personal Note</w:t>
      </w:r>
    </w:p>
    <w:p w14:paraId="69A9FA1A" w14:textId="77777777" w:rsidR="004F21B6" w:rsidRPr="00403886" w:rsidRDefault="004F21B6" w:rsidP="004F21B6">
      <w:r>
        <w:t>The importance of the Rotary ‘family’ was brought home to me during my personal illness this past winter. Not only, did others step up to chair meetings and take care of presidential duties, but many of you also dropped off food, comforting cards, flowers and gifts that made both myself and my family feel supported and cared for. Please know that this meant the world to me.</w:t>
      </w:r>
    </w:p>
    <w:p w14:paraId="408768F3" w14:textId="1E7EDE76" w:rsidR="003734EE" w:rsidRDefault="003734EE"/>
    <w:p w14:paraId="15935018" w14:textId="375D3BC3" w:rsidR="004F21B6" w:rsidRDefault="004F21B6">
      <w:r>
        <w:t>Ruth Hawkins</w:t>
      </w:r>
    </w:p>
    <w:p w14:paraId="05F28F05" w14:textId="7E8A1C82" w:rsidR="004F21B6" w:rsidRDefault="004F21B6">
      <w:r>
        <w:t>President,</w:t>
      </w:r>
    </w:p>
    <w:p w14:paraId="7F674030" w14:textId="50C8E9BA" w:rsidR="004F21B6" w:rsidRDefault="004F21B6">
      <w:r>
        <w:t>Rotary Club of Kanata</w:t>
      </w:r>
    </w:p>
    <w:sectPr w:rsidR="004F21B6" w:rsidSect="009657E3">
      <w:headerReference w:type="default" r:id="rId7"/>
      <w:footerReference w:type="default" r:id="rId8"/>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F18CE" w14:textId="77777777" w:rsidR="004C228D" w:rsidRDefault="004C228D" w:rsidP="009657E3">
      <w:r>
        <w:separator/>
      </w:r>
    </w:p>
  </w:endnote>
  <w:endnote w:type="continuationSeparator" w:id="0">
    <w:p w14:paraId="1B16E283" w14:textId="77777777" w:rsidR="004C228D" w:rsidRDefault="004C228D" w:rsidP="0096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D65AA" w14:textId="26DF534F" w:rsidR="009657E3" w:rsidRPr="009E493B" w:rsidRDefault="009657E3" w:rsidP="009657E3">
    <w:pPr>
      <w:pStyle w:val="Footer"/>
      <w:jc w:val="center"/>
      <w:rPr>
        <w:b/>
        <w:lang w:val="en-CA"/>
      </w:rPr>
    </w:pPr>
    <w:r w:rsidRPr="00F02FFD">
      <w:rPr>
        <w:b/>
        <w:color w:val="44546A" w:themeColor="text2"/>
        <w:lang w:val="en-CA"/>
      </w:rPr>
      <w:t>The Rotary Club of Kanata</w:t>
    </w:r>
  </w:p>
  <w:p w14:paraId="75E21D3F" w14:textId="77777777" w:rsidR="009657E3" w:rsidRPr="009E493B" w:rsidRDefault="009657E3" w:rsidP="009657E3">
    <w:pPr>
      <w:pStyle w:val="Footer"/>
      <w:jc w:val="center"/>
      <w:rPr>
        <w:b/>
        <w:lang w:val="en-CA"/>
      </w:rPr>
    </w:pPr>
    <w:r>
      <w:rPr>
        <w:b/>
        <w:lang w:val="en-CA"/>
      </w:rPr>
      <w:t xml:space="preserve">Mailing Address: </w:t>
    </w:r>
    <w:r w:rsidRPr="009E493B">
      <w:rPr>
        <w:b/>
        <w:lang w:val="en-CA"/>
      </w:rPr>
      <w:t>110 Didsbury Rd. #70 Kanata Ontario K2T 0C2</w:t>
    </w:r>
  </w:p>
  <w:p w14:paraId="7E88E8B4" w14:textId="77777777" w:rsidR="009657E3" w:rsidRPr="009E493B" w:rsidRDefault="009657E3" w:rsidP="009657E3">
    <w:pPr>
      <w:pStyle w:val="Footer"/>
      <w:jc w:val="center"/>
      <w:rPr>
        <w:lang w:val="en-CA"/>
      </w:rPr>
    </w:pPr>
    <w:r w:rsidRPr="009E493B">
      <w:rPr>
        <w:b/>
        <w:lang w:val="en-CA"/>
      </w:rPr>
      <w:t>Web:</w:t>
    </w:r>
    <w:r>
      <w:rPr>
        <w:lang w:val="en-CA"/>
      </w:rPr>
      <w:t xml:space="preserve"> KanataRotary.com </w:t>
    </w:r>
    <w:r>
      <w:rPr>
        <w:b/>
        <w:lang w:val="en-CA"/>
      </w:rPr>
      <w:t>E</w:t>
    </w:r>
    <w:r w:rsidRPr="009E493B">
      <w:rPr>
        <w:b/>
        <w:lang w:val="en-CA"/>
      </w:rPr>
      <w:t>mail</w:t>
    </w:r>
    <w:r>
      <w:rPr>
        <w:lang w:val="en-CA"/>
      </w:rPr>
      <w:t>: info</w:t>
    </w:r>
    <w:r w:rsidRPr="005534DB">
      <w:rPr>
        <w:lang w:val="en-CA"/>
      </w:rPr>
      <w:t>@</w:t>
    </w:r>
    <w:r>
      <w:rPr>
        <w:lang w:val="en-CA"/>
      </w:rPr>
      <w:t xml:space="preserve">kanatatrotary.com </w:t>
    </w:r>
    <w:r>
      <w:rPr>
        <w:b/>
        <w:lang w:val="en-CA"/>
      </w:rPr>
      <w:t>P</w:t>
    </w:r>
    <w:r w:rsidRPr="009E493B">
      <w:rPr>
        <w:b/>
        <w:lang w:val="en-CA"/>
      </w:rPr>
      <w:t>hone:</w:t>
    </w:r>
    <w:r>
      <w:rPr>
        <w:b/>
        <w:lang w:val="en-CA"/>
      </w:rPr>
      <w:t xml:space="preserve"> 613-686-2239 ext. 200</w:t>
    </w:r>
  </w:p>
  <w:p w14:paraId="310B9F16" w14:textId="03747CAB" w:rsidR="009657E3" w:rsidRDefault="009657E3">
    <w:pPr>
      <w:pStyle w:val="Footer"/>
    </w:pPr>
  </w:p>
  <w:p w14:paraId="7B9189F2" w14:textId="77777777" w:rsidR="009657E3" w:rsidRDefault="00965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65242" w14:textId="77777777" w:rsidR="004C228D" w:rsidRDefault="004C228D" w:rsidP="009657E3">
      <w:r>
        <w:separator/>
      </w:r>
    </w:p>
  </w:footnote>
  <w:footnote w:type="continuationSeparator" w:id="0">
    <w:p w14:paraId="4F7A0E69" w14:textId="77777777" w:rsidR="004C228D" w:rsidRDefault="004C228D" w:rsidP="00965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23C30" w14:textId="4164E2EC" w:rsidR="009657E3" w:rsidRDefault="009657E3" w:rsidP="009657E3">
    <w:pPr>
      <w:pStyle w:val="Header"/>
      <w:jc w:val="right"/>
    </w:pPr>
    <w:r>
      <w:rPr>
        <w:noProof/>
      </w:rPr>
      <w:drawing>
        <wp:inline distT="0" distB="0" distL="0" distR="0" wp14:anchorId="7A5F1692" wp14:editId="058F4FB8">
          <wp:extent cx="1883121" cy="806362"/>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935101" cy="828620"/>
                  </a:xfrm>
                  <a:prstGeom prst="rect">
                    <a:avLst/>
                  </a:prstGeom>
                </pic:spPr>
              </pic:pic>
            </a:graphicData>
          </a:graphic>
        </wp:inline>
      </w:drawing>
    </w:r>
  </w:p>
  <w:p w14:paraId="7F22766A" w14:textId="77777777" w:rsidR="009657E3" w:rsidRDefault="00965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C4926"/>
    <w:multiLevelType w:val="hybridMultilevel"/>
    <w:tmpl w:val="004003DE"/>
    <w:lvl w:ilvl="0" w:tplc="93F0014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B6A26"/>
    <w:multiLevelType w:val="hybridMultilevel"/>
    <w:tmpl w:val="EA6A8F58"/>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A73C02"/>
    <w:multiLevelType w:val="hybridMultilevel"/>
    <w:tmpl w:val="CBAC17F4"/>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196376">
    <w:abstractNumId w:val="1"/>
  </w:num>
  <w:num w:numId="2" w16cid:durableId="1398437031">
    <w:abstractNumId w:val="2"/>
  </w:num>
  <w:num w:numId="3" w16cid:durableId="197259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CA"/>
    <w:rsid w:val="00033F70"/>
    <w:rsid w:val="0014705E"/>
    <w:rsid w:val="0016224F"/>
    <w:rsid w:val="0017182F"/>
    <w:rsid w:val="00207B23"/>
    <w:rsid w:val="002E308F"/>
    <w:rsid w:val="00361F03"/>
    <w:rsid w:val="003734EE"/>
    <w:rsid w:val="003A2252"/>
    <w:rsid w:val="00411045"/>
    <w:rsid w:val="00465A76"/>
    <w:rsid w:val="004C228D"/>
    <w:rsid w:val="004F21B6"/>
    <w:rsid w:val="005F3398"/>
    <w:rsid w:val="006E40EE"/>
    <w:rsid w:val="00945DCA"/>
    <w:rsid w:val="009657E3"/>
    <w:rsid w:val="00993AED"/>
    <w:rsid w:val="009A4658"/>
    <w:rsid w:val="00A217AA"/>
    <w:rsid w:val="00A42A54"/>
    <w:rsid w:val="00B70256"/>
    <w:rsid w:val="00F1536D"/>
    <w:rsid w:val="00F5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C9F11"/>
  <w14:defaultImageDpi w14:val="32767"/>
  <w15:chartTrackingRefBased/>
  <w15:docId w15:val="{F0013E32-F7B5-4844-AF21-FD380B99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21B6"/>
  </w:style>
  <w:style w:type="paragraph" w:styleId="Heading1">
    <w:name w:val="heading 1"/>
    <w:basedOn w:val="Normal"/>
    <w:next w:val="Normal"/>
    <w:link w:val="Heading1Char"/>
    <w:uiPriority w:val="9"/>
    <w:qFormat/>
    <w:rsid w:val="004F2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autoRedefine/>
    <w:qFormat/>
    <w:rsid w:val="00361F03"/>
    <w:pPr>
      <w:widowControl w:val="0"/>
      <w:autoSpaceDE w:val="0"/>
      <w:autoSpaceDN w:val="0"/>
      <w:adjustRightInd w:val="0"/>
      <w:ind w:left="720" w:hanging="720"/>
    </w:pPr>
    <w:rPr>
      <w:rFonts w:ascii="Arial" w:hAnsi="Arial" w:cs="Times New Roman"/>
      <w:color w:val="000000"/>
      <w:u w:color="000000"/>
    </w:rPr>
  </w:style>
  <w:style w:type="paragraph" w:customStyle="1" w:styleId="APA">
    <w:name w:val="APA"/>
    <w:basedOn w:val="Normal"/>
    <w:autoRedefine/>
    <w:qFormat/>
    <w:rsid w:val="00A217AA"/>
    <w:pPr>
      <w:spacing w:line="480" w:lineRule="auto"/>
      <w:ind w:firstLine="720"/>
    </w:pPr>
    <w:rPr>
      <w:rFonts w:ascii="Arial" w:eastAsia="Times New Roman" w:hAnsi="Arial" w:cs="Arial"/>
    </w:rPr>
  </w:style>
  <w:style w:type="paragraph" w:styleId="Header">
    <w:name w:val="header"/>
    <w:basedOn w:val="Normal"/>
    <w:link w:val="HeaderChar"/>
    <w:uiPriority w:val="99"/>
    <w:unhideWhenUsed/>
    <w:rsid w:val="009657E3"/>
    <w:pPr>
      <w:tabs>
        <w:tab w:val="center" w:pos="4680"/>
        <w:tab w:val="right" w:pos="9360"/>
      </w:tabs>
    </w:pPr>
  </w:style>
  <w:style w:type="character" w:customStyle="1" w:styleId="HeaderChar">
    <w:name w:val="Header Char"/>
    <w:basedOn w:val="DefaultParagraphFont"/>
    <w:link w:val="Header"/>
    <w:uiPriority w:val="99"/>
    <w:rsid w:val="009657E3"/>
  </w:style>
  <w:style w:type="paragraph" w:styleId="Footer">
    <w:name w:val="footer"/>
    <w:basedOn w:val="Normal"/>
    <w:link w:val="FooterChar"/>
    <w:uiPriority w:val="99"/>
    <w:unhideWhenUsed/>
    <w:rsid w:val="009657E3"/>
    <w:pPr>
      <w:tabs>
        <w:tab w:val="center" w:pos="4680"/>
        <w:tab w:val="right" w:pos="9360"/>
      </w:tabs>
    </w:pPr>
  </w:style>
  <w:style w:type="character" w:customStyle="1" w:styleId="FooterChar">
    <w:name w:val="Footer Char"/>
    <w:basedOn w:val="DefaultParagraphFont"/>
    <w:link w:val="Footer"/>
    <w:uiPriority w:val="99"/>
    <w:rsid w:val="009657E3"/>
  </w:style>
  <w:style w:type="character" w:customStyle="1" w:styleId="Heading1Char">
    <w:name w:val="Heading 1 Char"/>
    <w:basedOn w:val="DefaultParagraphFont"/>
    <w:link w:val="Heading1"/>
    <w:uiPriority w:val="9"/>
    <w:rsid w:val="004F21B6"/>
    <w:rPr>
      <w:rFonts w:asciiTheme="majorHAnsi" w:eastAsiaTheme="majorEastAsia" w:hAnsiTheme="majorHAnsi" w:cstheme="majorBidi"/>
      <w:color w:val="2F5496" w:themeColor="accent1" w:themeShade="BF"/>
      <w:sz w:val="40"/>
      <w:szCs w:val="40"/>
    </w:rPr>
  </w:style>
  <w:style w:type="paragraph" w:styleId="Title">
    <w:name w:val="Title"/>
    <w:basedOn w:val="Normal"/>
    <w:next w:val="Normal"/>
    <w:link w:val="TitleChar"/>
    <w:uiPriority w:val="10"/>
    <w:qFormat/>
    <w:rsid w:val="004F21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1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1B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F2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Hawkins</dc:creator>
  <cp:keywords/>
  <dc:description/>
  <cp:lastModifiedBy>Ruth Hawkins</cp:lastModifiedBy>
  <cp:revision>3</cp:revision>
  <dcterms:created xsi:type="dcterms:W3CDTF">2025-07-20T15:52:00Z</dcterms:created>
  <dcterms:modified xsi:type="dcterms:W3CDTF">2025-07-20T20:21:00Z</dcterms:modified>
</cp:coreProperties>
</file>