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C0" w:rsidRPr="00EE5AF9" w:rsidRDefault="007C25C0" w:rsidP="00EE5AF9">
      <w:pPr>
        <w:spacing w:after="0"/>
        <w:jc w:val="center"/>
        <w:rPr>
          <w:b/>
          <w:color w:val="1F497D" w:themeColor="text2"/>
          <w:sz w:val="56"/>
          <w:szCs w:val="56"/>
        </w:rPr>
      </w:pPr>
      <w:bookmarkStart w:id="0" w:name="_GoBack"/>
      <w:bookmarkEnd w:id="0"/>
      <w:r w:rsidRPr="00EE5AF9">
        <w:rPr>
          <w:b/>
          <w:noProof/>
          <w:color w:val="1F497D" w:themeColor="text2"/>
          <w:sz w:val="56"/>
          <w:szCs w:val="56"/>
          <w:lang w:val="en-US"/>
        </w:rPr>
        <w:drawing>
          <wp:inline distT="0" distB="0" distL="0" distR="0">
            <wp:extent cx="720090" cy="720090"/>
            <wp:effectExtent l="19050" t="0" r="3810" b="0"/>
            <wp:docPr id="1" name="Picture 0" descr="rotary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AF9">
        <w:rPr>
          <w:b/>
          <w:color w:val="1F497D" w:themeColor="text2"/>
          <w:sz w:val="56"/>
          <w:szCs w:val="56"/>
        </w:rPr>
        <w:t>Rotary Club of Belleville</w:t>
      </w:r>
      <w:r w:rsidR="00EE5AF9" w:rsidRPr="00EE5AF9">
        <w:rPr>
          <w:b/>
          <w:noProof/>
          <w:color w:val="1F497D" w:themeColor="text2"/>
          <w:sz w:val="56"/>
          <w:szCs w:val="56"/>
          <w:lang w:val="en-US"/>
        </w:rPr>
        <w:drawing>
          <wp:inline distT="0" distB="0" distL="0" distR="0" wp14:anchorId="031676CC" wp14:editId="0FD82BE8">
            <wp:extent cx="720090" cy="720090"/>
            <wp:effectExtent l="19050" t="0" r="3810" b="0"/>
            <wp:docPr id="4" name="Picture 0" descr="rotary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AF9" w:rsidRPr="00EE5AF9" w:rsidRDefault="00EE5AF9" w:rsidP="00EE5AF9">
      <w:pPr>
        <w:spacing w:after="0"/>
        <w:jc w:val="center"/>
        <w:rPr>
          <w:b/>
          <w:color w:val="1F497D" w:themeColor="text2"/>
          <w:sz w:val="56"/>
          <w:szCs w:val="56"/>
        </w:rPr>
      </w:pPr>
      <w:proofErr w:type="gramStart"/>
      <w:r>
        <w:rPr>
          <w:b/>
          <w:color w:val="1F497D" w:themeColor="text2"/>
          <w:sz w:val="56"/>
          <w:szCs w:val="56"/>
        </w:rPr>
        <w:t>i</w:t>
      </w:r>
      <w:r w:rsidRPr="00EE5AF9">
        <w:rPr>
          <w:b/>
          <w:color w:val="1F497D" w:themeColor="text2"/>
          <w:sz w:val="56"/>
          <w:szCs w:val="56"/>
        </w:rPr>
        <w:t>nvites</w:t>
      </w:r>
      <w:proofErr w:type="gramEnd"/>
      <w:r w:rsidRPr="00EE5AF9">
        <w:rPr>
          <w:b/>
          <w:color w:val="1F497D" w:themeColor="text2"/>
          <w:sz w:val="56"/>
          <w:szCs w:val="56"/>
        </w:rPr>
        <w:t xml:space="preserve"> you to participate in a </w:t>
      </w:r>
    </w:p>
    <w:p w:rsidR="00106B66" w:rsidRDefault="007C25C0" w:rsidP="00EE5AF9">
      <w:pPr>
        <w:spacing w:after="0"/>
        <w:jc w:val="center"/>
        <w:rPr>
          <w:rStyle w:val="Emphasis"/>
          <w:rFonts w:ascii="Arial" w:hAnsi="Arial" w:cs="Arial"/>
          <w:b/>
          <w:bCs/>
          <w:i w:val="0"/>
          <w:iCs w:val="0"/>
          <w:color w:val="1F497D" w:themeColor="text2"/>
          <w:sz w:val="56"/>
          <w:szCs w:val="56"/>
          <w:shd w:val="clear" w:color="auto" w:fill="FFFFFF"/>
        </w:rPr>
      </w:pPr>
      <w:r w:rsidRPr="00EE5AF9">
        <w:rPr>
          <w:rStyle w:val="Emphasis"/>
          <w:rFonts w:ascii="Arial" w:hAnsi="Arial" w:cs="Arial"/>
          <w:b/>
          <w:bCs/>
          <w:i w:val="0"/>
          <w:iCs w:val="0"/>
          <w:color w:val="1F497D" w:themeColor="text2"/>
          <w:sz w:val="56"/>
          <w:szCs w:val="56"/>
          <w:shd w:val="clear" w:color="auto" w:fill="FFFFFF"/>
        </w:rPr>
        <w:t xml:space="preserve">KAIROS Blanket </w:t>
      </w:r>
      <w:r w:rsidR="00F14CEA" w:rsidRPr="00EE5AF9">
        <w:rPr>
          <w:rStyle w:val="Emphasis"/>
          <w:rFonts w:ascii="Arial" w:hAnsi="Arial" w:cs="Arial"/>
          <w:b/>
          <w:bCs/>
          <w:i w:val="0"/>
          <w:iCs w:val="0"/>
          <w:color w:val="1F497D" w:themeColor="text2"/>
          <w:sz w:val="56"/>
          <w:szCs w:val="56"/>
          <w:shd w:val="clear" w:color="auto" w:fill="FFFFFF"/>
        </w:rPr>
        <w:t xml:space="preserve">Exercise </w:t>
      </w:r>
      <w:r w:rsidR="00E36060" w:rsidRPr="00EE5AF9">
        <w:rPr>
          <w:rStyle w:val="Emphasis"/>
          <w:rFonts w:ascii="Arial" w:hAnsi="Arial" w:cs="Arial"/>
          <w:b/>
          <w:bCs/>
          <w:i w:val="0"/>
          <w:iCs w:val="0"/>
          <w:color w:val="1F497D" w:themeColor="text2"/>
          <w:sz w:val="56"/>
          <w:szCs w:val="56"/>
          <w:shd w:val="clear" w:color="auto" w:fill="FFFFFF"/>
        </w:rPr>
        <w:t>Workshop</w:t>
      </w:r>
    </w:p>
    <w:p w:rsidR="00BB72DD" w:rsidRPr="00BB72DD" w:rsidRDefault="00BB72DD" w:rsidP="00BB72DD">
      <w:pPr>
        <w:spacing w:after="0"/>
        <w:jc w:val="center"/>
        <w:rPr>
          <w:color w:val="1F497D" w:themeColor="text2"/>
          <w:sz w:val="32"/>
          <w:szCs w:val="32"/>
        </w:rPr>
      </w:pPr>
      <w:r w:rsidRPr="00BB72DD">
        <w:rPr>
          <w:rStyle w:val="Emphasis"/>
          <w:rFonts w:ascii="Arial" w:hAnsi="Arial" w:cs="Arial"/>
          <w:b/>
          <w:bCs/>
          <w:i w:val="0"/>
          <w:iCs w:val="0"/>
          <w:color w:val="1F497D" w:themeColor="text2"/>
          <w:sz w:val="32"/>
          <w:szCs w:val="32"/>
          <w:shd w:val="clear" w:color="auto" w:fill="FFFFFF"/>
        </w:rPr>
        <w:t>April 14, 2018 – 10:</w:t>
      </w:r>
      <w:r>
        <w:rPr>
          <w:rStyle w:val="Emphasis"/>
          <w:rFonts w:ascii="Arial" w:hAnsi="Arial" w:cs="Arial"/>
          <w:b/>
          <w:bCs/>
          <w:i w:val="0"/>
          <w:iCs w:val="0"/>
          <w:color w:val="1F497D" w:themeColor="text2"/>
          <w:sz w:val="32"/>
          <w:szCs w:val="32"/>
          <w:shd w:val="clear" w:color="auto" w:fill="FFFFFF"/>
        </w:rPr>
        <w:t xml:space="preserve">00 a.m. to </w:t>
      </w:r>
      <w:r w:rsidRPr="00BB72DD">
        <w:rPr>
          <w:rStyle w:val="Emphasis"/>
          <w:rFonts w:ascii="Arial" w:hAnsi="Arial" w:cs="Arial"/>
          <w:b/>
          <w:bCs/>
          <w:i w:val="0"/>
          <w:iCs w:val="0"/>
          <w:color w:val="1F497D" w:themeColor="text2"/>
          <w:sz w:val="32"/>
          <w:szCs w:val="32"/>
          <w:shd w:val="clear" w:color="auto" w:fill="FFFFFF"/>
        </w:rPr>
        <w:t>12:00 p.m.</w:t>
      </w:r>
    </w:p>
    <w:p w:rsidR="00BB72DD" w:rsidRDefault="00BB72DD" w:rsidP="00BB72DD">
      <w:pPr>
        <w:rPr>
          <w:shd w:val="clear" w:color="auto" w:fill="FFFFFF"/>
        </w:rPr>
      </w:pPr>
    </w:p>
    <w:p w:rsidR="00F14CEA" w:rsidRPr="001C0C08" w:rsidRDefault="007C25C0" w:rsidP="00BB72DD">
      <w:pPr>
        <w:rPr>
          <w:i/>
          <w:shd w:val="clear" w:color="auto" w:fill="FFFFFF"/>
        </w:rPr>
      </w:pPr>
      <w:r w:rsidRPr="001C0C08">
        <w:rPr>
          <w:i/>
          <w:shd w:val="clear" w:color="auto" w:fill="FFFFFF"/>
        </w:rPr>
        <w:t>The </w:t>
      </w:r>
      <w:r w:rsidRPr="001C0C08">
        <w:rPr>
          <w:rStyle w:val="Emphasis"/>
          <w:rFonts w:ascii="Verdana" w:hAnsi="Verdana" w:cs="Arial"/>
          <w:b/>
          <w:bCs/>
          <w:i w:val="0"/>
          <w:iCs w:val="0"/>
          <w:sz w:val="20"/>
          <w:szCs w:val="20"/>
          <w:shd w:val="clear" w:color="auto" w:fill="FFFFFF"/>
        </w:rPr>
        <w:t>KAIROS Blanket Exercise</w:t>
      </w:r>
      <w:r w:rsidRPr="001C0C08">
        <w:rPr>
          <w:i/>
          <w:shd w:val="clear" w:color="auto" w:fill="FFFFFF"/>
        </w:rPr>
        <w:t xml:space="preserve"> is a workshop that explores the nation-to-nation relationship between Indigenous and non-Indigenous peoples in Canada. </w:t>
      </w:r>
      <w:r w:rsidR="00EE5AF9" w:rsidRPr="001C0C08">
        <w:rPr>
          <w:i/>
          <w:shd w:val="clear" w:color="auto" w:fill="FFFFFF"/>
        </w:rPr>
        <w:t xml:space="preserve"> It </w:t>
      </w:r>
      <w:r w:rsidR="00F14CEA" w:rsidRPr="001C0C08">
        <w:rPr>
          <w:i/>
          <w:color w:val="4A372F"/>
        </w:rPr>
        <w:t>is an interactive learning experience that teaches Indigenous rights history. Developed in response to the 1996 Report of the </w:t>
      </w:r>
      <w:r w:rsidR="00EE5AF9" w:rsidRPr="001C0C08">
        <w:rPr>
          <w:i/>
          <w:color w:val="4A372F"/>
        </w:rPr>
        <w:t xml:space="preserve">Royal Commission on Aboriginal Peoples </w:t>
      </w:r>
      <w:r w:rsidR="00F14CEA" w:rsidRPr="001C0C08">
        <w:rPr>
          <w:i/>
          <w:color w:val="4A372F"/>
        </w:rPr>
        <w:t>which recommended education on Canadian-Indigenous history as one of the key steps to reconciliation, the Blanket Exercise covers over 500 years of history in a one and a half hour participatory workshop.</w:t>
      </w:r>
    </w:p>
    <w:p w:rsidR="00F14CEA" w:rsidRPr="001C0C08" w:rsidRDefault="00F14CEA" w:rsidP="00BB72DD">
      <w:pPr>
        <w:rPr>
          <w:rFonts w:cs="Times New Roman"/>
          <w:i/>
        </w:rPr>
      </w:pPr>
      <w:r w:rsidRPr="001C0C08">
        <w:rPr>
          <w:i/>
        </w:rPr>
        <w:t xml:space="preserve">Blanket Exercise participants take on the roles of Indigenous peoples in Canada. Standing on blankets that represent the land, you will walk through pre-contact, treaty-making, colonization and resistance. Nicole Patterson, a trained Blanket Exercise facilitator, will act as a narrator and the European colonizers. By engaging on an emotional and intellectual level, the Blanket Exercise effectively educates and increases empathy. </w:t>
      </w:r>
      <w:r w:rsidR="00EE5AF9" w:rsidRPr="001C0C08">
        <w:rPr>
          <w:i/>
        </w:rPr>
        <w:t>T</w:t>
      </w:r>
      <w:r w:rsidRPr="001C0C08">
        <w:rPr>
          <w:i/>
        </w:rPr>
        <w:t xml:space="preserve">he exercise is followed by a </w:t>
      </w:r>
      <w:r w:rsidR="00EE5AF9" w:rsidRPr="001C0C08">
        <w:rPr>
          <w:i/>
        </w:rPr>
        <w:t>talking circle debriefing session.</w:t>
      </w:r>
    </w:p>
    <w:p w:rsidR="00E36060" w:rsidRDefault="00E36060" w:rsidP="00E36060">
      <w:pPr>
        <w:jc w:val="center"/>
        <w:rPr>
          <w:rFonts w:ascii="Arial" w:hAnsi="Arial" w:cs="Arial"/>
          <w:color w:val="545454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>
            <wp:extent cx="3149600" cy="2362200"/>
            <wp:effectExtent l="19050" t="0" r="0" b="0"/>
            <wp:docPr id="3" name="Picture 1" descr="https://www.kairoscanada.org/wp-content/uploads/2016/10/KBE-st-al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iroscanada.org/wp-content/uploads/2016/10/KBE-st-albe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C08" w:rsidRDefault="001C0C08" w:rsidP="007C25C0">
      <w:pPr>
        <w:spacing w:after="0" w:line="240" w:lineRule="auto"/>
        <w:rPr>
          <w:rFonts w:ascii="Verdana" w:hAnsi="Verdana" w:cs="Calibri"/>
          <w:b/>
          <w:bCs/>
          <w:sz w:val="24"/>
          <w:szCs w:val="24"/>
        </w:rPr>
      </w:pPr>
    </w:p>
    <w:p w:rsidR="007C25C0" w:rsidRPr="001C0C08" w:rsidRDefault="007C25C0" w:rsidP="007C25C0">
      <w:pPr>
        <w:spacing w:after="0" w:line="240" w:lineRule="auto"/>
        <w:rPr>
          <w:rFonts w:ascii="Verdana" w:hAnsi="Verdana" w:cs="Calibri"/>
          <w:color w:val="1F497D" w:themeColor="text2"/>
          <w:sz w:val="24"/>
          <w:szCs w:val="24"/>
        </w:rPr>
      </w:pPr>
      <w:r w:rsidRPr="001C0C08">
        <w:rPr>
          <w:rFonts w:ascii="Verdana" w:hAnsi="Verdana" w:cs="Calibri"/>
          <w:b/>
          <w:bCs/>
          <w:color w:val="1F497D" w:themeColor="text2"/>
          <w:sz w:val="24"/>
          <w:szCs w:val="24"/>
        </w:rPr>
        <w:t>Date:</w:t>
      </w:r>
      <w:r w:rsidRPr="001C0C08">
        <w:rPr>
          <w:rFonts w:ascii="Verdana" w:hAnsi="Verdana" w:cs="Calibri"/>
          <w:color w:val="1F497D" w:themeColor="text2"/>
          <w:sz w:val="24"/>
          <w:szCs w:val="24"/>
        </w:rPr>
        <w:t xml:space="preserve"> April 14, 2018</w:t>
      </w:r>
    </w:p>
    <w:p w:rsidR="007C25C0" w:rsidRPr="001C0C08" w:rsidRDefault="007C25C0" w:rsidP="007C25C0">
      <w:pPr>
        <w:spacing w:after="0" w:line="240" w:lineRule="auto"/>
        <w:rPr>
          <w:rFonts w:ascii="Verdana" w:hAnsi="Verdana" w:cs="Calibri"/>
          <w:color w:val="1F497D" w:themeColor="text2"/>
          <w:sz w:val="24"/>
          <w:szCs w:val="24"/>
        </w:rPr>
      </w:pPr>
      <w:r w:rsidRPr="001C0C08">
        <w:rPr>
          <w:rFonts w:ascii="Verdana" w:hAnsi="Verdana" w:cs="Calibri"/>
          <w:b/>
          <w:bCs/>
          <w:color w:val="1F497D" w:themeColor="text2"/>
          <w:sz w:val="24"/>
          <w:szCs w:val="24"/>
        </w:rPr>
        <w:t>Time:</w:t>
      </w:r>
      <w:r w:rsidRPr="001C0C08">
        <w:rPr>
          <w:rFonts w:ascii="Verdana" w:hAnsi="Verdana" w:cs="Calibri"/>
          <w:color w:val="1F497D" w:themeColor="text2"/>
          <w:sz w:val="24"/>
          <w:szCs w:val="24"/>
        </w:rPr>
        <w:t xml:space="preserve"> 10</w:t>
      </w:r>
      <w:r w:rsidR="00EE5AF9" w:rsidRPr="001C0C08">
        <w:rPr>
          <w:rFonts w:ascii="Verdana" w:hAnsi="Verdana" w:cs="Calibri"/>
          <w:color w:val="1F497D" w:themeColor="text2"/>
          <w:sz w:val="24"/>
          <w:szCs w:val="24"/>
        </w:rPr>
        <w:t>:00</w:t>
      </w:r>
      <w:r w:rsidRPr="001C0C08">
        <w:rPr>
          <w:rFonts w:ascii="Verdana" w:hAnsi="Verdana" w:cs="Calibri"/>
          <w:color w:val="1F497D" w:themeColor="text2"/>
          <w:sz w:val="24"/>
          <w:szCs w:val="24"/>
        </w:rPr>
        <w:t xml:space="preserve"> a</w:t>
      </w:r>
      <w:r w:rsidR="00EE5AF9" w:rsidRPr="001C0C08">
        <w:rPr>
          <w:rFonts w:ascii="Verdana" w:hAnsi="Verdana" w:cs="Calibri"/>
          <w:color w:val="1F497D" w:themeColor="text2"/>
          <w:sz w:val="24"/>
          <w:szCs w:val="24"/>
        </w:rPr>
        <w:t>.</w:t>
      </w:r>
      <w:r w:rsidRPr="001C0C08">
        <w:rPr>
          <w:rFonts w:ascii="Verdana" w:hAnsi="Verdana" w:cs="Calibri"/>
          <w:color w:val="1F497D" w:themeColor="text2"/>
          <w:sz w:val="24"/>
          <w:szCs w:val="24"/>
        </w:rPr>
        <w:t>m</w:t>
      </w:r>
      <w:r w:rsidR="00EE5AF9" w:rsidRPr="001C0C08">
        <w:rPr>
          <w:rFonts w:ascii="Verdana" w:hAnsi="Verdana" w:cs="Calibri"/>
          <w:color w:val="1F497D" w:themeColor="text2"/>
          <w:sz w:val="24"/>
          <w:szCs w:val="24"/>
        </w:rPr>
        <w:t>.</w:t>
      </w:r>
      <w:r w:rsidRPr="001C0C08">
        <w:rPr>
          <w:rFonts w:ascii="Verdana" w:hAnsi="Verdana" w:cs="Calibri"/>
          <w:color w:val="1F497D" w:themeColor="text2"/>
          <w:sz w:val="24"/>
          <w:szCs w:val="24"/>
        </w:rPr>
        <w:t xml:space="preserve"> – 12</w:t>
      </w:r>
      <w:r w:rsidR="00EE5AF9" w:rsidRPr="001C0C08">
        <w:rPr>
          <w:rFonts w:ascii="Verdana" w:hAnsi="Verdana" w:cs="Calibri"/>
          <w:color w:val="1F497D" w:themeColor="text2"/>
          <w:sz w:val="24"/>
          <w:szCs w:val="24"/>
        </w:rPr>
        <w:t>:00</w:t>
      </w:r>
      <w:r w:rsidRPr="001C0C08">
        <w:rPr>
          <w:rFonts w:ascii="Verdana" w:hAnsi="Verdana" w:cs="Calibri"/>
          <w:color w:val="1F497D" w:themeColor="text2"/>
          <w:sz w:val="24"/>
          <w:szCs w:val="24"/>
        </w:rPr>
        <w:t xml:space="preserve"> p</w:t>
      </w:r>
      <w:r w:rsidR="00EE5AF9" w:rsidRPr="001C0C08">
        <w:rPr>
          <w:rFonts w:ascii="Verdana" w:hAnsi="Verdana" w:cs="Calibri"/>
          <w:color w:val="1F497D" w:themeColor="text2"/>
          <w:sz w:val="24"/>
          <w:szCs w:val="24"/>
        </w:rPr>
        <w:t>.</w:t>
      </w:r>
      <w:r w:rsidRPr="001C0C08">
        <w:rPr>
          <w:rFonts w:ascii="Verdana" w:hAnsi="Verdana" w:cs="Calibri"/>
          <w:color w:val="1F497D" w:themeColor="text2"/>
          <w:sz w:val="24"/>
          <w:szCs w:val="24"/>
        </w:rPr>
        <w:t>m</w:t>
      </w:r>
      <w:r w:rsidR="00EE5AF9" w:rsidRPr="001C0C08">
        <w:rPr>
          <w:rFonts w:ascii="Verdana" w:hAnsi="Verdana" w:cs="Calibri"/>
          <w:color w:val="1F497D" w:themeColor="text2"/>
          <w:sz w:val="24"/>
          <w:szCs w:val="24"/>
        </w:rPr>
        <w:t>.</w:t>
      </w:r>
    </w:p>
    <w:p w:rsidR="007C25C0" w:rsidRPr="001C0C08" w:rsidRDefault="007C25C0" w:rsidP="007C25C0">
      <w:pPr>
        <w:spacing w:after="0" w:line="240" w:lineRule="auto"/>
        <w:rPr>
          <w:rFonts w:ascii="Verdana" w:hAnsi="Verdana" w:cs="Calibri"/>
          <w:color w:val="1F497D" w:themeColor="text2"/>
          <w:sz w:val="24"/>
          <w:szCs w:val="24"/>
        </w:rPr>
      </w:pPr>
      <w:r w:rsidRPr="001C0C08">
        <w:rPr>
          <w:rFonts w:ascii="Verdana" w:hAnsi="Verdana" w:cs="Calibri"/>
          <w:b/>
          <w:bCs/>
          <w:color w:val="1F497D" w:themeColor="text2"/>
          <w:sz w:val="24"/>
          <w:szCs w:val="24"/>
        </w:rPr>
        <w:t>Location:</w:t>
      </w:r>
      <w:r w:rsidRPr="001C0C08">
        <w:rPr>
          <w:rFonts w:ascii="Verdana" w:hAnsi="Verdana" w:cs="Calibri"/>
          <w:color w:val="1F497D" w:themeColor="text2"/>
          <w:sz w:val="24"/>
          <w:szCs w:val="24"/>
        </w:rPr>
        <w:t xml:space="preserve"> Bridge St. United Church  </w:t>
      </w:r>
    </w:p>
    <w:p w:rsidR="007C25C0" w:rsidRPr="001C0C08" w:rsidRDefault="00EE5AF9" w:rsidP="007C25C0">
      <w:pPr>
        <w:spacing w:after="0" w:line="240" w:lineRule="auto"/>
        <w:rPr>
          <w:rFonts w:ascii="Verdana" w:hAnsi="Verdana" w:cs="Calibri"/>
          <w:color w:val="1F497D" w:themeColor="text2"/>
          <w:sz w:val="24"/>
          <w:szCs w:val="24"/>
          <w:shd w:val="clear" w:color="auto" w:fill="FFFFFF"/>
        </w:rPr>
      </w:pPr>
      <w:r w:rsidRPr="001C0C08">
        <w:rPr>
          <w:rFonts w:ascii="Verdana" w:hAnsi="Verdana" w:cs="Calibri"/>
          <w:color w:val="1F497D" w:themeColor="text2"/>
          <w:sz w:val="24"/>
          <w:szCs w:val="24"/>
        </w:rPr>
        <w:t>                </w:t>
      </w:r>
      <w:r w:rsidR="007C25C0" w:rsidRPr="001C0C08">
        <w:rPr>
          <w:rFonts w:ascii="Verdana" w:hAnsi="Verdana" w:cs="Calibri"/>
          <w:color w:val="1F497D" w:themeColor="text2"/>
          <w:sz w:val="24"/>
          <w:szCs w:val="24"/>
          <w:shd w:val="clear" w:color="auto" w:fill="FFFFFF"/>
        </w:rPr>
        <w:t>60 Bridge St E</w:t>
      </w:r>
    </w:p>
    <w:p w:rsidR="007C25C0" w:rsidRPr="001C0C08" w:rsidRDefault="00EE5AF9" w:rsidP="007C25C0">
      <w:pPr>
        <w:spacing w:after="0" w:line="240" w:lineRule="auto"/>
        <w:rPr>
          <w:rFonts w:ascii="Verdana" w:hAnsi="Verdana" w:cs="Calibri"/>
          <w:color w:val="1F497D" w:themeColor="text2"/>
          <w:sz w:val="24"/>
          <w:szCs w:val="24"/>
        </w:rPr>
      </w:pPr>
      <w:r w:rsidRPr="001C0C08">
        <w:rPr>
          <w:rFonts w:ascii="Verdana" w:hAnsi="Verdana" w:cs="Calibri"/>
          <w:color w:val="1F497D" w:themeColor="text2"/>
          <w:sz w:val="24"/>
          <w:szCs w:val="24"/>
          <w:shd w:val="clear" w:color="auto" w:fill="FFFFFF"/>
        </w:rPr>
        <w:t>                </w:t>
      </w:r>
      <w:r w:rsidR="007C25C0" w:rsidRPr="001C0C08">
        <w:rPr>
          <w:rFonts w:ascii="Verdana" w:hAnsi="Verdana" w:cs="Calibri"/>
          <w:color w:val="1F497D" w:themeColor="text2"/>
          <w:sz w:val="24"/>
          <w:szCs w:val="24"/>
          <w:shd w:val="clear" w:color="auto" w:fill="FFFFFF"/>
        </w:rPr>
        <w:t>Belleville, ON K8N 1L7</w:t>
      </w:r>
    </w:p>
    <w:p w:rsidR="00BB72DD" w:rsidRPr="001C0C08" w:rsidRDefault="007C25C0" w:rsidP="007C25C0">
      <w:pPr>
        <w:spacing w:after="0" w:line="240" w:lineRule="auto"/>
        <w:rPr>
          <w:rFonts w:ascii="Verdana" w:hAnsi="Verdana" w:cstheme="minorHAnsi"/>
          <w:color w:val="1F497D" w:themeColor="text2"/>
          <w:sz w:val="24"/>
          <w:szCs w:val="24"/>
        </w:rPr>
      </w:pPr>
      <w:r w:rsidRPr="001C0C08">
        <w:rPr>
          <w:rFonts w:ascii="Verdana" w:hAnsi="Verdana" w:cstheme="minorHAnsi"/>
          <w:b/>
          <w:color w:val="1F497D" w:themeColor="text2"/>
          <w:sz w:val="24"/>
          <w:szCs w:val="24"/>
        </w:rPr>
        <w:t>Cost:</w:t>
      </w:r>
      <w:r w:rsidR="00F14CEA" w:rsidRPr="001C0C08">
        <w:rPr>
          <w:rFonts w:ascii="Verdana" w:hAnsi="Verdana" w:cstheme="minorHAnsi"/>
          <w:color w:val="1F497D" w:themeColor="text2"/>
          <w:sz w:val="24"/>
          <w:szCs w:val="24"/>
        </w:rPr>
        <w:t xml:space="preserve"> $20 per person</w:t>
      </w:r>
      <w:r w:rsidRPr="001C0C08">
        <w:rPr>
          <w:rFonts w:ascii="Verdana" w:hAnsi="Verdana" w:cstheme="minorHAnsi"/>
          <w:color w:val="1F497D" w:themeColor="text2"/>
          <w:sz w:val="24"/>
          <w:szCs w:val="24"/>
        </w:rPr>
        <w:t xml:space="preserve"> </w:t>
      </w:r>
      <w:r w:rsidR="00EE5AF9" w:rsidRPr="001C0C08">
        <w:rPr>
          <w:rFonts w:ascii="Verdana" w:hAnsi="Verdana" w:cstheme="minorHAnsi"/>
          <w:color w:val="1F497D" w:themeColor="text2"/>
          <w:sz w:val="24"/>
          <w:szCs w:val="24"/>
        </w:rPr>
        <w:t xml:space="preserve">- </w:t>
      </w:r>
      <w:r w:rsidR="00C42962" w:rsidRPr="001C0C08">
        <w:rPr>
          <w:rFonts w:ascii="Verdana" w:hAnsi="Verdana" w:cstheme="minorHAnsi"/>
          <w:color w:val="1F497D" w:themeColor="text2"/>
          <w:sz w:val="24"/>
          <w:szCs w:val="24"/>
        </w:rPr>
        <w:t>a</w:t>
      </w:r>
      <w:r w:rsidRPr="001C0C08">
        <w:rPr>
          <w:rFonts w:ascii="Verdana" w:hAnsi="Verdana" w:cstheme="minorHAnsi"/>
          <w:color w:val="1F497D" w:themeColor="text2"/>
          <w:sz w:val="24"/>
          <w:szCs w:val="24"/>
        </w:rPr>
        <w:t>ll proceeds to the Red Cedar</w:t>
      </w:r>
      <w:r w:rsidR="007E0124" w:rsidRPr="001C0C08">
        <w:rPr>
          <w:rFonts w:ascii="Verdana" w:hAnsi="Verdana" w:cstheme="minorHAnsi"/>
          <w:color w:val="1F497D" w:themeColor="text2"/>
          <w:sz w:val="24"/>
          <w:szCs w:val="24"/>
        </w:rPr>
        <w:t>s</w:t>
      </w:r>
      <w:r w:rsidRPr="001C0C08">
        <w:rPr>
          <w:rFonts w:ascii="Verdana" w:hAnsi="Verdana" w:cstheme="minorHAnsi"/>
          <w:color w:val="1F497D" w:themeColor="text2"/>
          <w:sz w:val="24"/>
          <w:szCs w:val="24"/>
        </w:rPr>
        <w:t xml:space="preserve"> Shelter in </w:t>
      </w:r>
      <w:proofErr w:type="spellStart"/>
      <w:r w:rsidR="00E36060" w:rsidRPr="001C0C08">
        <w:rPr>
          <w:rFonts w:ascii="Verdana" w:hAnsi="Verdana" w:cstheme="minorHAnsi"/>
          <w:color w:val="1F497D" w:themeColor="text2"/>
          <w:sz w:val="24"/>
          <w:szCs w:val="24"/>
        </w:rPr>
        <w:t>T</w:t>
      </w:r>
      <w:r w:rsidRPr="001C0C08">
        <w:rPr>
          <w:rFonts w:ascii="Verdana" w:hAnsi="Verdana" w:cstheme="minorHAnsi"/>
          <w:color w:val="1F497D" w:themeColor="text2"/>
          <w:sz w:val="24"/>
          <w:szCs w:val="24"/>
        </w:rPr>
        <w:t>yendinaga</w:t>
      </w:r>
      <w:proofErr w:type="spellEnd"/>
    </w:p>
    <w:p w:rsidR="001C0C08" w:rsidRPr="001C0C08" w:rsidRDefault="00EE5AF9" w:rsidP="007C25C0">
      <w:pPr>
        <w:spacing w:after="0" w:line="240" w:lineRule="auto"/>
        <w:rPr>
          <w:rFonts w:ascii="Verdana" w:hAnsi="Verdana" w:cstheme="minorHAnsi"/>
          <w:color w:val="1F497D" w:themeColor="text2"/>
          <w:sz w:val="24"/>
          <w:szCs w:val="24"/>
        </w:rPr>
      </w:pPr>
      <w:r w:rsidRPr="001C0C08">
        <w:rPr>
          <w:rFonts w:ascii="Verdana" w:hAnsi="Verdana" w:cstheme="minorHAnsi"/>
          <w:b/>
          <w:color w:val="1F497D" w:themeColor="text2"/>
          <w:sz w:val="24"/>
          <w:szCs w:val="24"/>
        </w:rPr>
        <w:t>Registration</w:t>
      </w:r>
      <w:r w:rsidR="00BB72DD" w:rsidRPr="001C0C08">
        <w:rPr>
          <w:rFonts w:ascii="Verdana" w:hAnsi="Verdana" w:cstheme="minorHAnsi"/>
          <w:b/>
          <w:color w:val="1F497D" w:themeColor="text2"/>
          <w:sz w:val="24"/>
          <w:szCs w:val="24"/>
        </w:rPr>
        <w:t>:</w:t>
      </w:r>
      <w:r w:rsidR="00BB72DD" w:rsidRPr="001C0C08">
        <w:rPr>
          <w:rFonts w:ascii="Verdana" w:hAnsi="Verdana" w:cstheme="minorHAnsi"/>
          <w:color w:val="1F497D" w:themeColor="text2"/>
          <w:sz w:val="24"/>
          <w:szCs w:val="24"/>
        </w:rPr>
        <w:t xml:space="preserve"> in advance </w:t>
      </w:r>
      <w:r w:rsidRPr="001C0C08">
        <w:rPr>
          <w:rFonts w:ascii="Verdana" w:hAnsi="Verdana" w:cstheme="minorHAnsi"/>
          <w:color w:val="1F497D" w:themeColor="text2"/>
          <w:sz w:val="24"/>
          <w:szCs w:val="24"/>
        </w:rPr>
        <w:t xml:space="preserve">is </w:t>
      </w:r>
      <w:r w:rsidR="00BB72DD" w:rsidRPr="001C0C08">
        <w:rPr>
          <w:rFonts w:ascii="Verdana" w:hAnsi="Verdana" w:cstheme="minorHAnsi"/>
          <w:color w:val="1F497D" w:themeColor="text2"/>
          <w:sz w:val="24"/>
          <w:szCs w:val="24"/>
        </w:rPr>
        <w:t xml:space="preserve">required as spaces are limited  </w:t>
      </w:r>
    </w:p>
    <w:p w:rsidR="007C25C0" w:rsidRPr="001C0C08" w:rsidRDefault="00EE5AF9" w:rsidP="007C25C0">
      <w:pPr>
        <w:spacing w:after="0" w:line="240" w:lineRule="auto"/>
        <w:rPr>
          <w:rFonts w:ascii="Verdana" w:hAnsi="Verdana" w:cstheme="minorHAnsi"/>
          <w:b/>
          <w:color w:val="1F497D" w:themeColor="text2"/>
          <w:sz w:val="24"/>
          <w:szCs w:val="24"/>
        </w:rPr>
      </w:pPr>
      <w:r w:rsidRPr="001C0C08">
        <w:rPr>
          <w:rFonts w:ascii="Verdana" w:hAnsi="Verdana" w:cstheme="minorHAnsi"/>
          <w:b/>
          <w:color w:val="1F497D" w:themeColor="text2"/>
          <w:sz w:val="24"/>
          <w:szCs w:val="24"/>
        </w:rPr>
        <w:t>Contact:</w:t>
      </w:r>
      <w:r w:rsidR="00BB72DD" w:rsidRPr="001C0C08">
        <w:rPr>
          <w:rFonts w:ascii="Verdana" w:hAnsi="Verdana" w:cstheme="minorHAnsi"/>
          <w:b/>
          <w:color w:val="1F497D" w:themeColor="text2"/>
          <w:sz w:val="24"/>
          <w:szCs w:val="24"/>
        </w:rPr>
        <w:t xml:space="preserve"> </w:t>
      </w:r>
      <w:r w:rsidR="00BB72DD" w:rsidRPr="001C0C08">
        <w:rPr>
          <w:rFonts w:ascii="Verdana" w:hAnsi="Verdana" w:cstheme="minorHAnsi"/>
          <w:color w:val="1F497D" w:themeColor="text2"/>
          <w:sz w:val="24"/>
          <w:szCs w:val="24"/>
        </w:rPr>
        <w:t xml:space="preserve">Birgit </w:t>
      </w:r>
      <w:proofErr w:type="spellStart"/>
      <w:r w:rsidR="00BB72DD" w:rsidRPr="001C0C08">
        <w:rPr>
          <w:rFonts w:ascii="Verdana" w:hAnsi="Verdana" w:cstheme="minorHAnsi"/>
          <w:color w:val="1F497D" w:themeColor="text2"/>
          <w:sz w:val="24"/>
          <w:szCs w:val="24"/>
        </w:rPr>
        <w:t>Wartenberg</w:t>
      </w:r>
      <w:proofErr w:type="spellEnd"/>
      <w:r w:rsidR="00BB72DD" w:rsidRPr="001C0C08">
        <w:rPr>
          <w:rFonts w:ascii="Verdana" w:hAnsi="Verdana" w:cstheme="minorHAnsi"/>
          <w:color w:val="1F497D" w:themeColor="text2"/>
          <w:sz w:val="24"/>
          <w:szCs w:val="24"/>
        </w:rPr>
        <w:t xml:space="preserve">, </w:t>
      </w:r>
      <w:r w:rsidR="00BB72DD" w:rsidRPr="001C0C08">
        <w:rPr>
          <w:rFonts w:ascii="Verdana" w:hAnsi="Verdana" w:cs="Segoe UI"/>
          <w:i/>
          <w:color w:val="1F497D" w:themeColor="text2"/>
          <w:sz w:val="24"/>
          <w:szCs w:val="24"/>
          <w:shd w:val="clear" w:color="auto" w:fill="FFFFFF"/>
        </w:rPr>
        <w:t>b.w.wartenberg@gmail.com</w:t>
      </w:r>
      <w:r w:rsidR="00BB72DD" w:rsidRPr="001C0C08">
        <w:rPr>
          <w:rFonts w:ascii="Verdana" w:hAnsi="Verdana" w:cs="Segoe UI"/>
          <w:color w:val="1F497D" w:themeColor="text2"/>
          <w:sz w:val="24"/>
          <w:szCs w:val="24"/>
          <w:shd w:val="clear" w:color="auto" w:fill="FFFFFF"/>
        </w:rPr>
        <w:t xml:space="preserve"> or 613-771-0075</w:t>
      </w:r>
    </w:p>
    <w:sectPr w:rsidR="007C25C0" w:rsidRPr="001C0C08" w:rsidSect="005E12F7">
      <w:pgSz w:w="12240" w:h="15840"/>
      <w:pgMar w:top="576" w:right="1008" w:bottom="1152" w:left="1008" w:header="706" w:footer="706" w:gutter="0"/>
      <w:pgBorders w:offsetFrom="page">
        <w:top w:val="single" w:sz="18" w:space="24" w:color="F79646" w:themeColor="accent6"/>
        <w:left w:val="single" w:sz="18" w:space="24" w:color="F79646" w:themeColor="accent6"/>
        <w:bottom w:val="single" w:sz="18" w:space="24" w:color="F79646" w:themeColor="accent6"/>
        <w:right w:val="single" w:sz="18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25C0"/>
    <w:rsid w:val="00106B66"/>
    <w:rsid w:val="001C0C08"/>
    <w:rsid w:val="005E12F7"/>
    <w:rsid w:val="007C25C0"/>
    <w:rsid w:val="007E0124"/>
    <w:rsid w:val="00BB72DD"/>
    <w:rsid w:val="00C42962"/>
    <w:rsid w:val="00E36060"/>
    <w:rsid w:val="00EE5AF9"/>
    <w:rsid w:val="00F1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4D2A6-809D-4E81-AB81-813E7510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C25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14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1691-5F62-46E5-BB75-EE1853CB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Paige Summers</cp:lastModifiedBy>
  <cp:revision>5</cp:revision>
  <dcterms:created xsi:type="dcterms:W3CDTF">2018-02-03T15:15:00Z</dcterms:created>
  <dcterms:modified xsi:type="dcterms:W3CDTF">2018-02-05T22:52:00Z</dcterms:modified>
</cp:coreProperties>
</file>