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F3" w:rsidRPr="00AC56F3" w:rsidRDefault="00AC56F3" w:rsidP="003A137D">
      <w:pPr>
        <w:pBdr>
          <w:bottom w:val="single" w:sz="4" w:space="1" w:color="auto"/>
        </w:pBdr>
        <w:rPr>
          <w:b/>
          <w:sz w:val="28"/>
        </w:rPr>
      </w:pPr>
      <w:r w:rsidRPr="00AC56F3">
        <w:rPr>
          <w:b/>
          <w:sz w:val="28"/>
        </w:rPr>
        <w:t>Life on Bainbridge Island after a Major Earthquake</w:t>
      </w:r>
    </w:p>
    <w:p w:rsidR="00AC56F3" w:rsidRDefault="00AC56F3" w:rsidP="003A137D">
      <w:pPr>
        <w:jc w:val="left"/>
      </w:pPr>
    </w:p>
    <w:p w:rsidR="003A137D" w:rsidRDefault="003A137D" w:rsidP="003A137D">
      <w:pPr>
        <w:jc w:val="left"/>
      </w:pPr>
    </w:p>
    <w:p w:rsidR="00B1609C" w:rsidRDefault="00B1609C" w:rsidP="00B1609C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If Bainbridge</w:t>
      </w:r>
      <w:r w:rsidR="00E01047">
        <w:t xml:space="preserve"> Island</w:t>
      </w:r>
      <w:r>
        <w:t xml:space="preserve"> suffers heavy damage, the same will be true </w:t>
      </w:r>
      <w:r w:rsidR="00E01047">
        <w:t xml:space="preserve">for </w:t>
      </w:r>
      <w:r>
        <w:t>the greater Seattle area and the rest of Kitsap County, and the island will be competing with these other, more populous areas for limited emergency response and humanitarian assistance resources.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The Agate Pass Bridge is down (worst case scenario) or closed until its structural integrity can be assured – days to weeks to months.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Routine ferry serv</w:t>
      </w:r>
      <w:r w:rsidR="004A7FCF">
        <w:t>ice to the island is stopped (</w:t>
      </w:r>
      <w:r>
        <w:t>assumption is that the State will take over the ferry system and use it to deliver emergency services through</w:t>
      </w:r>
      <w:r w:rsidR="004A7FCF">
        <w:t>out Puget Sound</w:t>
      </w:r>
      <w:r w:rsidR="00E01047">
        <w:t>)</w:t>
      </w:r>
      <w:r w:rsidR="004A7FCF">
        <w:t xml:space="preserve"> – days to weeks;  f</w:t>
      </w:r>
      <w:r>
        <w:t>erry facilities</w:t>
      </w:r>
      <w:r w:rsidR="004A7FCF">
        <w:t xml:space="preserve"> throughout Puget Sound</w:t>
      </w:r>
      <w:r>
        <w:t xml:space="preserve"> damaged</w:t>
      </w:r>
      <w:r w:rsidR="004A7FCF">
        <w:t xml:space="preserve"> making any service problematic – days to weeks to months.</w:t>
      </w:r>
    </w:p>
    <w:p w:rsidR="00F8221C" w:rsidRDefault="00F8221C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You are separated from your loved ones – everyone on island: hours to a day or more; one or more members off island: hours to days to a week or more.</w:t>
      </w:r>
    </w:p>
    <w:p w:rsidR="00F8221C" w:rsidRDefault="00E01047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You or a loved one is</w:t>
      </w:r>
      <w:r w:rsidR="00F8221C">
        <w:t xml:space="preserve"> injured and trapped in your home, another building, a car and are awaiting rescue by very limited and over taxed search and rescue resources – hours to a day or more.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Electricity is out of service, especially if the b</w:t>
      </w:r>
      <w:r w:rsidR="00F8221C">
        <w:t>ridge collapses – days to weeks to months.</w:t>
      </w:r>
    </w:p>
    <w:p w:rsidR="00AC56F3" w:rsidRDefault="00F8221C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 xml:space="preserve">City water </w:t>
      </w:r>
      <w:r w:rsidR="00AC56F3">
        <w:t>and sewer systems are down – days to weeks to months.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Well water, sewage systems, and</w:t>
      </w:r>
      <w:r w:rsidR="00F8221C">
        <w:t>/or</w:t>
      </w:r>
      <w:r>
        <w:t xml:space="preserve"> gas lines are damaged – days to weeks to months.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Roads are damaged and blocked by fallen trees – days to weeks to months.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Schools are damaged and closed; if not, they will serve as emergency shelters for the newly homeless – days to weeks to months.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Gas stations are damaged; if not, there will be no gasoline available when existing stocks of gasoline are exhausted – days to weeks.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No propane deliveries – days to weeks.</w:t>
      </w:r>
    </w:p>
    <w:p w:rsidR="00F8221C" w:rsidRDefault="00F8221C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Banks are closed and ATMs out of service (I.e., no access to your money) –</w:t>
      </w:r>
      <w:r w:rsidR="003A137D">
        <w:t xml:space="preserve"> hours</w:t>
      </w:r>
      <w:r>
        <w:t xml:space="preserve"> to days to weeks.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Widespread damage to residential and commercial structures; many uninhabitable – days to weeks to months to a year or more.</w:t>
      </w:r>
    </w:p>
    <w:p w:rsidR="00AC56F3" w:rsidRDefault="00B1609C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E</w:t>
      </w:r>
      <w:r w:rsidR="00AC56F3">
        <w:t>mergency shelters</w:t>
      </w:r>
      <w:r w:rsidR="003A137D">
        <w:t xml:space="preserve"> are overwhelmed and poorly equipped</w:t>
      </w:r>
      <w:r w:rsidR="00AC56F3">
        <w:t xml:space="preserve"> – </w:t>
      </w:r>
      <w:r w:rsidR="003A137D">
        <w:t>hours to days to a week or more.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Uncontrolled structural fires – days.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Supermarkets closed – days to weeks.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Res</w:t>
      </w:r>
      <w:r w:rsidR="003A137D">
        <w:t>taurants closed – days to weeks to months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lastRenderedPageBreak/>
        <w:t>Hundreds to thousands injured/dead.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Medical facilities damaged; if not, they will be quickly overrun by the demand for services, and the rapid exhaustion of medical supplies – days to weeks.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Bainbridge Disposal service</w:t>
      </w:r>
      <w:r w:rsidR="00B1609C">
        <w:t>s stopped; once they begin,</w:t>
      </w:r>
      <w:r>
        <w:t xml:space="preserve"> they will be overwhelmed by the volume of refuse and no place to dispose of collected items – days to weeks to months.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Telephone and cell phone services interrupted – days to weeks to months.</w:t>
      </w:r>
    </w:p>
    <w:p w:rsidR="003A137D" w:rsidRDefault="003A137D" w:rsidP="003A137D">
      <w:pPr>
        <w:pStyle w:val="ListParagraph"/>
        <w:numPr>
          <w:ilvl w:val="0"/>
          <w:numId w:val="18"/>
        </w:numPr>
        <w:spacing w:after="200"/>
        <w:ind w:left="547" w:hanging="547"/>
        <w:contextualSpacing w:val="0"/>
        <w:jc w:val="left"/>
      </w:pPr>
      <w:r>
        <w:t>Limited heavy lift equipment, loading and unloading docks, and staging area space available on Bainbridge Island – days to weeks.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0" w:hanging="540"/>
        <w:contextualSpacing w:val="0"/>
        <w:jc w:val="left"/>
      </w:pPr>
      <w:r>
        <w:t>Everyone we are counting on to help rescue us from the above will be a victim too, and will be taking care of themselves and their families first before coming to help us.</w:t>
      </w:r>
    </w:p>
    <w:p w:rsidR="00AC56F3" w:rsidRDefault="00AC56F3" w:rsidP="003A137D">
      <w:pPr>
        <w:pStyle w:val="ListParagraph"/>
        <w:numPr>
          <w:ilvl w:val="0"/>
          <w:numId w:val="18"/>
        </w:numPr>
        <w:spacing w:after="200"/>
        <w:ind w:left="540" w:hanging="540"/>
        <w:contextualSpacing w:val="0"/>
        <w:jc w:val="left"/>
      </w:pPr>
      <w:r>
        <w:t>A significant number of fire, police, and city personnel live off island, and will have considerable difficulty reporting for work – days to weeks.</w:t>
      </w:r>
    </w:p>
    <w:p w:rsidR="00AC56F3" w:rsidRDefault="00AC56F3" w:rsidP="003A137D">
      <w:pPr>
        <w:pStyle w:val="ListParagraph"/>
        <w:numPr>
          <w:ilvl w:val="0"/>
          <w:numId w:val="18"/>
        </w:numPr>
        <w:ind w:left="540" w:hanging="540"/>
        <w:jc w:val="left"/>
      </w:pPr>
      <w:r>
        <w:t>Civil unrest a distinct possibility.</w:t>
      </w:r>
    </w:p>
    <w:p w:rsidR="00436C55" w:rsidRPr="00436C55" w:rsidRDefault="00436C55" w:rsidP="003A137D">
      <w:pPr>
        <w:jc w:val="left"/>
      </w:pPr>
    </w:p>
    <w:sectPr w:rsidR="00436C55" w:rsidRPr="00436C55" w:rsidSect="000665E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512" w:rsidRDefault="004B1512" w:rsidP="000665E6">
      <w:r>
        <w:separator/>
      </w:r>
    </w:p>
  </w:endnote>
  <w:endnote w:type="continuationSeparator" w:id="0">
    <w:p w:rsidR="004B1512" w:rsidRDefault="004B1512" w:rsidP="0006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512" w:rsidRDefault="004B1512" w:rsidP="000665E6">
      <w:r>
        <w:separator/>
      </w:r>
    </w:p>
  </w:footnote>
  <w:footnote w:type="continuationSeparator" w:id="0">
    <w:p w:rsidR="004B1512" w:rsidRDefault="004B1512" w:rsidP="00066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520109A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sz w:val="22"/>
      </w:rPr>
    </w:lvl>
  </w:abstractNum>
  <w:abstractNum w:abstractNumId="1">
    <w:nsid w:val="FFFFFF89"/>
    <w:multiLevelType w:val="singleLevel"/>
    <w:tmpl w:val="AFF0F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FA23E1"/>
    <w:multiLevelType w:val="hybridMultilevel"/>
    <w:tmpl w:val="1520E9BA"/>
    <w:lvl w:ilvl="0" w:tplc="440261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C4FF3"/>
    <w:multiLevelType w:val="multilevel"/>
    <w:tmpl w:val="FCB0A7B4"/>
    <w:lvl w:ilvl="0">
      <w:start w:val="1"/>
      <w:numFmt w:val="decimal"/>
      <w:lvlText w:val="%1.0"/>
      <w:lvlJc w:val="left"/>
      <w:pPr>
        <w:tabs>
          <w:tab w:val="num" w:pos="432"/>
        </w:tabs>
        <w:ind w:left="-720" w:hanging="720"/>
      </w:pPr>
      <w:rPr>
        <w:rFonts w:ascii="Arial Bold" w:hAnsi="Arial Bold" w:hint="default"/>
        <w:b/>
        <w:bCs/>
        <w:i w:val="0"/>
        <w:iCs w:val="0"/>
        <w:caps/>
        <w:color w:val="auto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66"/>
        </w:tabs>
        <w:ind w:left="666" w:hanging="576"/>
      </w:pPr>
      <w:rPr>
        <w:rFonts w:ascii="Arial Bold" w:hAnsi="Arial Bold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0"/>
        </w:tabs>
        <w:ind w:left="720" w:hanging="720"/>
      </w:pPr>
      <w:rPr>
        <w:rFonts w:ascii="Arial Bold" w:hAnsi="Arial Bold" w:hint="default"/>
        <w:b/>
        <w:bCs/>
        <w:i w:val="0"/>
        <w:iCs w:val="0"/>
        <w:strike w:val="0"/>
        <w:dstrike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864" w:hanging="864"/>
      </w:pPr>
      <w:rPr>
        <w:rFonts w:hint="default"/>
        <w:b/>
        <w:bCs/>
        <w:i/>
        <w:i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bCs/>
        <w:i w:val="0"/>
        <w:iCs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bCs/>
        <w:i w:val="0"/>
        <w:iCs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bCs/>
        <w:i w:val="0"/>
        <w:iCs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i w:val="0"/>
        <w:iCs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bCs/>
        <w:i w:val="0"/>
        <w:iCs w:val="0"/>
        <w:sz w:val="22"/>
        <w:szCs w:val="22"/>
      </w:rPr>
    </w:lvl>
  </w:abstractNum>
  <w:abstractNum w:abstractNumId="4">
    <w:nsid w:val="23750419"/>
    <w:multiLevelType w:val="hybridMultilevel"/>
    <w:tmpl w:val="CD3C0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32C36"/>
    <w:multiLevelType w:val="hybridMultilevel"/>
    <w:tmpl w:val="3C52A4B8"/>
    <w:lvl w:ilvl="0" w:tplc="CE4A6B0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FE2EC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7E9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EB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8B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B66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8C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26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5A8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61E65"/>
    <w:multiLevelType w:val="hybridMultilevel"/>
    <w:tmpl w:val="6FC42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B7295"/>
    <w:multiLevelType w:val="hybridMultilevel"/>
    <w:tmpl w:val="0764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30F11"/>
    <w:multiLevelType w:val="hybridMultilevel"/>
    <w:tmpl w:val="925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F4AAD"/>
    <w:multiLevelType w:val="hybridMultilevel"/>
    <w:tmpl w:val="36B06F0A"/>
    <w:lvl w:ilvl="0" w:tplc="1A9E6952">
      <w:start w:val="1"/>
      <w:numFmt w:val="bullet"/>
      <w:pStyle w:val="CheckBox"/>
      <w:lvlText w:val="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0">
    <w:nsid w:val="7CF04420"/>
    <w:multiLevelType w:val="hybridMultilevel"/>
    <w:tmpl w:val="8F2862C8"/>
    <w:lvl w:ilvl="0" w:tplc="EBD601FE">
      <w:start w:val="1"/>
      <w:numFmt w:val="bullet"/>
      <w:pStyle w:val="ListBullet2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0"/>
  </w:num>
  <w:num w:numId="12">
    <w:abstractNumId w:val="2"/>
  </w:num>
  <w:num w:numId="13">
    <w:abstractNumId w:val="9"/>
  </w:num>
  <w:num w:numId="14">
    <w:abstractNumId w:val="7"/>
  </w:num>
  <w:num w:numId="15">
    <w:abstractNumId w:val="4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AC8"/>
    <w:rsid w:val="00051B55"/>
    <w:rsid w:val="000529D6"/>
    <w:rsid w:val="000652D1"/>
    <w:rsid w:val="000665E6"/>
    <w:rsid w:val="000746EC"/>
    <w:rsid w:val="00093879"/>
    <w:rsid w:val="000A1C54"/>
    <w:rsid w:val="000B2169"/>
    <w:rsid w:val="000B4796"/>
    <w:rsid w:val="000C1410"/>
    <w:rsid w:val="000E0D89"/>
    <w:rsid w:val="000F467D"/>
    <w:rsid w:val="000F6E71"/>
    <w:rsid w:val="00106A48"/>
    <w:rsid w:val="00115425"/>
    <w:rsid w:val="00146233"/>
    <w:rsid w:val="001E6D02"/>
    <w:rsid w:val="00234CC6"/>
    <w:rsid w:val="00256640"/>
    <w:rsid w:val="002944D9"/>
    <w:rsid w:val="002A7991"/>
    <w:rsid w:val="002C5382"/>
    <w:rsid w:val="002E2A03"/>
    <w:rsid w:val="002F6D4D"/>
    <w:rsid w:val="003229B4"/>
    <w:rsid w:val="00336750"/>
    <w:rsid w:val="00344D45"/>
    <w:rsid w:val="0037781D"/>
    <w:rsid w:val="003A137D"/>
    <w:rsid w:val="003B4410"/>
    <w:rsid w:val="003D02BE"/>
    <w:rsid w:val="003E4F5E"/>
    <w:rsid w:val="004146F8"/>
    <w:rsid w:val="00436C55"/>
    <w:rsid w:val="00467E8A"/>
    <w:rsid w:val="00476E90"/>
    <w:rsid w:val="004A7FCF"/>
    <w:rsid w:val="004B1512"/>
    <w:rsid w:val="004E7E01"/>
    <w:rsid w:val="0053335F"/>
    <w:rsid w:val="00581E8C"/>
    <w:rsid w:val="00583FFF"/>
    <w:rsid w:val="005F2E54"/>
    <w:rsid w:val="00601297"/>
    <w:rsid w:val="00623066"/>
    <w:rsid w:val="0062570A"/>
    <w:rsid w:val="00632DDE"/>
    <w:rsid w:val="006365DA"/>
    <w:rsid w:val="0064418F"/>
    <w:rsid w:val="006726AD"/>
    <w:rsid w:val="006A1503"/>
    <w:rsid w:val="006B0C52"/>
    <w:rsid w:val="006C5EF2"/>
    <w:rsid w:val="006C653F"/>
    <w:rsid w:val="006E0E0F"/>
    <w:rsid w:val="006F713B"/>
    <w:rsid w:val="00700864"/>
    <w:rsid w:val="00737338"/>
    <w:rsid w:val="007E223C"/>
    <w:rsid w:val="007E40C4"/>
    <w:rsid w:val="007F7CC9"/>
    <w:rsid w:val="008474D5"/>
    <w:rsid w:val="00880F21"/>
    <w:rsid w:val="008B6798"/>
    <w:rsid w:val="008B7CE9"/>
    <w:rsid w:val="008F23E8"/>
    <w:rsid w:val="009260A8"/>
    <w:rsid w:val="009636CA"/>
    <w:rsid w:val="0098570D"/>
    <w:rsid w:val="009D2AC8"/>
    <w:rsid w:val="00A22D92"/>
    <w:rsid w:val="00A33EAF"/>
    <w:rsid w:val="00A91F84"/>
    <w:rsid w:val="00A94D06"/>
    <w:rsid w:val="00AA76FC"/>
    <w:rsid w:val="00AC3150"/>
    <w:rsid w:val="00AC56F3"/>
    <w:rsid w:val="00AF5139"/>
    <w:rsid w:val="00B1609C"/>
    <w:rsid w:val="00B17794"/>
    <w:rsid w:val="00B839D5"/>
    <w:rsid w:val="00BC7B37"/>
    <w:rsid w:val="00BE182C"/>
    <w:rsid w:val="00BF7A01"/>
    <w:rsid w:val="00C02C3B"/>
    <w:rsid w:val="00C06AE0"/>
    <w:rsid w:val="00C24050"/>
    <w:rsid w:val="00C51012"/>
    <w:rsid w:val="00C87A82"/>
    <w:rsid w:val="00CC4031"/>
    <w:rsid w:val="00CD7A09"/>
    <w:rsid w:val="00CE2F26"/>
    <w:rsid w:val="00CE7E87"/>
    <w:rsid w:val="00D03D58"/>
    <w:rsid w:val="00D0659C"/>
    <w:rsid w:val="00DA1051"/>
    <w:rsid w:val="00DA3666"/>
    <w:rsid w:val="00DA3889"/>
    <w:rsid w:val="00DB26C3"/>
    <w:rsid w:val="00DB3467"/>
    <w:rsid w:val="00E01047"/>
    <w:rsid w:val="00E033F9"/>
    <w:rsid w:val="00E26E4F"/>
    <w:rsid w:val="00EB214F"/>
    <w:rsid w:val="00EE0FAB"/>
    <w:rsid w:val="00EE7721"/>
    <w:rsid w:val="00F05408"/>
    <w:rsid w:val="00F366F5"/>
    <w:rsid w:val="00F42942"/>
    <w:rsid w:val="00F46FBB"/>
    <w:rsid w:val="00F700C1"/>
    <w:rsid w:val="00F728E9"/>
    <w:rsid w:val="00F8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5E6"/>
    <w:pPr>
      <w:jc w:val="center"/>
    </w:pPr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B4796"/>
    <w:pPr>
      <w:keepNext/>
      <w:spacing w:after="24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autoRedefine/>
    <w:qFormat/>
    <w:rsid w:val="00DA3666"/>
    <w:pPr>
      <w:keepNext/>
      <w:numPr>
        <w:ilvl w:val="1"/>
        <w:numId w:val="10"/>
      </w:numPr>
      <w:tabs>
        <w:tab w:val="left" w:pos="-7380"/>
      </w:tabs>
      <w:spacing w:after="300" w:line="280" w:lineRule="atLeast"/>
      <w:outlineLvl w:val="1"/>
    </w:pPr>
    <w:rPr>
      <w:rFonts w:ascii="Arial Bold" w:eastAsia="Times New Roman" w:hAnsi="Arial Bold"/>
      <w:b/>
      <w:bCs/>
      <w:iCs/>
    </w:rPr>
  </w:style>
  <w:style w:type="paragraph" w:styleId="Heading3">
    <w:name w:val="heading 3"/>
    <w:basedOn w:val="Normal"/>
    <w:next w:val="BodyText"/>
    <w:link w:val="Heading3Char"/>
    <w:autoRedefine/>
    <w:qFormat/>
    <w:rsid w:val="00DA3666"/>
    <w:pPr>
      <w:keepNext/>
      <w:numPr>
        <w:ilvl w:val="2"/>
        <w:numId w:val="10"/>
      </w:numPr>
      <w:spacing w:after="280"/>
      <w:outlineLvl w:val="2"/>
    </w:pPr>
    <w:rPr>
      <w:rFonts w:ascii="Arial Bold" w:eastAsia="Times New Roman" w:hAnsi="Arial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4796"/>
    <w:pPr>
      <w:spacing w:after="240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0B4796"/>
    <w:rPr>
      <w:sz w:val="22"/>
      <w:szCs w:val="24"/>
    </w:rPr>
  </w:style>
  <w:style w:type="paragraph" w:customStyle="1" w:styleId="BodyTextsqz">
    <w:name w:val="Body Text_sqz"/>
    <w:basedOn w:val="BodyText"/>
    <w:rsid w:val="00601297"/>
    <w:pPr>
      <w:spacing w:after="0"/>
    </w:pPr>
  </w:style>
  <w:style w:type="paragraph" w:styleId="ListBullet">
    <w:name w:val="List Bullet"/>
    <w:basedOn w:val="Normal"/>
    <w:link w:val="ListBulletChar"/>
    <w:autoRedefine/>
    <w:qFormat/>
    <w:rsid w:val="00DA3666"/>
    <w:pPr>
      <w:numPr>
        <w:numId w:val="12"/>
      </w:numPr>
      <w:spacing w:after="80"/>
      <w:jc w:val="both"/>
    </w:pPr>
    <w:rPr>
      <w:rFonts w:eastAsia="Times New Roman"/>
    </w:rPr>
  </w:style>
  <w:style w:type="character" w:customStyle="1" w:styleId="ListBulletChar">
    <w:name w:val="List Bullet Char"/>
    <w:basedOn w:val="DefaultParagraphFont"/>
    <w:link w:val="ListBullet"/>
    <w:rsid w:val="00DA3666"/>
    <w:rPr>
      <w:rFonts w:ascii="Arial" w:eastAsia="Times New Roman" w:hAnsi="Arial" w:cs="Times New Roman"/>
    </w:rPr>
  </w:style>
  <w:style w:type="character" w:customStyle="1" w:styleId="Heading2Char">
    <w:name w:val="Heading 2 Char"/>
    <w:basedOn w:val="DefaultParagraphFont"/>
    <w:link w:val="Heading2"/>
    <w:rsid w:val="00DA3666"/>
    <w:rPr>
      <w:rFonts w:ascii="Arial Bold" w:eastAsia="Times New Roman" w:hAnsi="Arial Bold" w:cs="Arial"/>
      <w:b/>
      <w:bCs/>
      <w:iCs/>
    </w:rPr>
  </w:style>
  <w:style w:type="character" w:customStyle="1" w:styleId="Heading3Char">
    <w:name w:val="Heading 3 Char"/>
    <w:basedOn w:val="DefaultParagraphFont"/>
    <w:link w:val="Heading3"/>
    <w:rsid w:val="00DA3666"/>
    <w:rPr>
      <w:rFonts w:ascii="Arial Bold" w:eastAsia="Times New Roman" w:hAnsi="Arial Bold" w:cs="Arial"/>
      <w:b/>
      <w:bCs/>
    </w:rPr>
  </w:style>
  <w:style w:type="paragraph" w:styleId="ListBullet2">
    <w:name w:val="List Bullet 2"/>
    <w:basedOn w:val="Normal"/>
    <w:link w:val="ListBullet2Char"/>
    <w:autoRedefine/>
    <w:rsid w:val="00DA3666"/>
    <w:pPr>
      <w:numPr>
        <w:numId w:val="11"/>
      </w:numPr>
      <w:spacing w:after="80"/>
      <w:jc w:val="both"/>
    </w:pPr>
    <w:rPr>
      <w:rFonts w:eastAsia="Times New Roman"/>
    </w:rPr>
  </w:style>
  <w:style w:type="character" w:customStyle="1" w:styleId="ListBullet2Char">
    <w:name w:val="List Bullet 2 Char"/>
    <w:basedOn w:val="DefaultParagraphFont"/>
    <w:link w:val="ListBullet2"/>
    <w:rsid w:val="00DA3666"/>
    <w:rPr>
      <w:rFonts w:ascii="Arial" w:eastAsia="Times New Roman" w:hAnsi="Arial" w:cs="Times New Roman"/>
    </w:rPr>
  </w:style>
  <w:style w:type="character" w:customStyle="1" w:styleId="Heading1Char">
    <w:name w:val="Heading 1 Char"/>
    <w:basedOn w:val="DefaultParagraphFont"/>
    <w:link w:val="Heading1"/>
    <w:rsid w:val="000B4796"/>
    <w:rPr>
      <w:rFonts w:ascii="Arial Bold" w:hAnsi="Arial Bold" w:cs="Arial"/>
      <w:b/>
      <w:bCs/>
      <w:kern w:val="32"/>
      <w:sz w:val="32"/>
      <w:szCs w:val="32"/>
    </w:rPr>
  </w:style>
  <w:style w:type="paragraph" w:customStyle="1" w:styleId="CheckBox">
    <w:name w:val="Check Box"/>
    <w:basedOn w:val="ListBullet"/>
    <w:autoRedefine/>
    <w:qFormat/>
    <w:rsid w:val="00DA3666"/>
    <w:pPr>
      <w:numPr>
        <w:numId w:val="13"/>
      </w:numPr>
      <w:spacing w:after="100"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9D2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AC8"/>
  </w:style>
  <w:style w:type="paragraph" w:styleId="Footer">
    <w:name w:val="footer"/>
    <w:basedOn w:val="Normal"/>
    <w:link w:val="FooterChar"/>
    <w:uiPriority w:val="99"/>
    <w:unhideWhenUsed/>
    <w:rsid w:val="009D2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AC8"/>
  </w:style>
  <w:style w:type="paragraph" w:styleId="BalloonText">
    <w:name w:val="Balloon Text"/>
    <w:basedOn w:val="Normal"/>
    <w:link w:val="BalloonTextChar"/>
    <w:uiPriority w:val="99"/>
    <w:semiHidden/>
    <w:unhideWhenUsed/>
    <w:rsid w:val="009D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McCloskey</dc:creator>
  <cp:lastModifiedBy>Louise McCloskey</cp:lastModifiedBy>
  <cp:revision>2</cp:revision>
  <cp:lastPrinted>2015-02-19T05:21:00Z</cp:lastPrinted>
  <dcterms:created xsi:type="dcterms:W3CDTF">2016-05-10T06:18:00Z</dcterms:created>
  <dcterms:modified xsi:type="dcterms:W3CDTF">2016-05-10T06:18:00Z</dcterms:modified>
</cp:coreProperties>
</file>