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DF" w:rsidRDefault="00FF19DF" w:rsidP="00FF19DF">
      <w:pPr>
        <w:ind w:left="1440" w:hanging="1530"/>
        <w:jc w:val="center"/>
        <w:rPr>
          <w:rFonts w:ascii="Tahoma" w:hAnsi="Tahoma" w:cs="Tahoma"/>
          <w:b/>
          <w:sz w:val="32"/>
          <w:szCs w:val="32"/>
        </w:rPr>
      </w:pPr>
      <w:r w:rsidRPr="00B925A9">
        <w:rPr>
          <w:rFonts w:ascii="Tahoma" w:hAnsi="Tahoma" w:cs="Tahoma"/>
          <w:b/>
          <w:sz w:val="32"/>
          <w:szCs w:val="32"/>
        </w:rPr>
        <w:t>ISC Project Advocate Roles</w:t>
      </w:r>
    </w:p>
    <w:p w:rsidR="00FF19DF" w:rsidRPr="00D414E5" w:rsidRDefault="00FF19DF" w:rsidP="00FF19DF">
      <w:pPr>
        <w:ind w:left="1440" w:hanging="1530"/>
        <w:jc w:val="center"/>
        <w:rPr>
          <w:rFonts w:cs="Tahoma"/>
          <w:b/>
          <w:szCs w:val="32"/>
        </w:rPr>
      </w:pPr>
    </w:p>
    <w:p w:rsidR="00FF19DF" w:rsidRPr="00FB1B0D" w:rsidRDefault="00FF19DF" w:rsidP="00FF19DF">
      <w:pPr>
        <w:pStyle w:val="ListParagraph"/>
        <w:ind w:left="-360" w:right="-1080" w:hanging="360"/>
        <w:rPr>
          <w:rFonts w:cs="Arial"/>
          <w:sz w:val="22"/>
          <w:szCs w:val="22"/>
        </w:rPr>
      </w:pPr>
      <w:r w:rsidRPr="00D414E5">
        <w:rPr>
          <w:rFonts w:cs="Tahoma"/>
        </w:rPr>
        <w:t>1.</w:t>
      </w:r>
      <w:r w:rsidRPr="00D414E5">
        <w:rPr>
          <w:rFonts w:cs="Tahoma"/>
        </w:rPr>
        <w:tab/>
      </w:r>
      <w:r w:rsidRPr="00FB1B0D">
        <w:rPr>
          <w:rFonts w:cs="Arial"/>
          <w:sz w:val="22"/>
          <w:szCs w:val="22"/>
        </w:rPr>
        <w:t>Be knowledgeable of the types of expe</w:t>
      </w:r>
      <w:r w:rsidR="0084606D">
        <w:rPr>
          <w:rFonts w:cs="Arial"/>
          <w:sz w:val="22"/>
          <w:szCs w:val="22"/>
        </w:rPr>
        <w:t>nditures permitted under a Poulsbo Rotary</w:t>
      </w:r>
      <w:r w:rsidRPr="00FB1B0D">
        <w:rPr>
          <w:rFonts w:cs="Arial"/>
          <w:sz w:val="22"/>
          <w:szCs w:val="22"/>
        </w:rPr>
        <w:t xml:space="preserve"> grant and of typical </w:t>
      </w:r>
    </w:p>
    <w:p w:rsidR="00FF19DF" w:rsidRPr="00FB1B0D" w:rsidRDefault="00FF19DF" w:rsidP="00FF19DF">
      <w:pPr>
        <w:pStyle w:val="ListParagraph"/>
        <w:ind w:left="-360" w:right="-1080" w:hanging="360"/>
        <w:rPr>
          <w:rFonts w:cs="Arial"/>
          <w:sz w:val="22"/>
          <w:szCs w:val="22"/>
        </w:rPr>
      </w:pPr>
      <w:r w:rsidRPr="00FB1B0D">
        <w:rPr>
          <w:rFonts w:cs="Arial"/>
          <w:sz w:val="22"/>
          <w:szCs w:val="22"/>
        </w:rPr>
        <w:tab/>
      </w:r>
      <w:proofErr w:type="gramStart"/>
      <w:r w:rsidRPr="00FB1B0D">
        <w:rPr>
          <w:rFonts w:cs="Arial"/>
          <w:sz w:val="22"/>
          <w:szCs w:val="22"/>
        </w:rPr>
        <w:t>funding</w:t>
      </w:r>
      <w:proofErr w:type="gramEnd"/>
      <w:r w:rsidRPr="00FB1B0D">
        <w:rPr>
          <w:rFonts w:cs="Arial"/>
          <w:sz w:val="22"/>
          <w:szCs w:val="22"/>
        </w:rPr>
        <w:t xml:space="preserve"> levels. In the recent past, ISC grants have averaged </w:t>
      </w:r>
      <w:r w:rsidR="0084606D">
        <w:rPr>
          <w:rFonts w:cs="Arial"/>
          <w:sz w:val="22"/>
          <w:szCs w:val="22"/>
        </w:rPr>
        <w:t>$2500,</w:t>
      </w:r>
      <w:r w:rsidRPr="00FB1B0D">
        <w:rPr>
          <w:rFonts w:cs="Arial"/>
          <w:sz w:val="22"/>
          <w:szCs w:val="22"/>
        </w:rPr>
        <w:t xml:space="preserve"> with </w:t>
      </w:r>
      <w:r>
        <w:rPr>
          <w:rFonts w:cs="Arial"/>
          <w:sz w:val="22"/>
          <w:szCs w:val="22"/>
        </w:rPr>
        <w:t>an occasional</w:t>
      </w:r>
      <w:r w:rsidRPr="00FB1B0D">
        <w:rPr>
          <w:rFonts w:cs="Arial"/>
          <w:sz w:val="22"/>
          <w:szCs w:val="22"/>
        </w:rPr>
        <w:t xml:space="preserve"> </w:t>
      </w:r>
    </w:p>
    <w:p w:rsidR="00FF19DF" w:rsidRDefault="00FF19DF" w:rsidP="00FF19DF">
      <w:pPr>
        <w:pStyle w:val="ListParagraph"/>
        <w:ind w:left="-360" w:right="-1080" w:hanging="360"/>
        <w:rPr>
          <w:rFonts w:cs="Arial"/>
          <w:sz w:val="22"/>
          <w:szCs w:val="22"/>
        </w:rPr>
      </w:pPr>
      <w:r w:rsidRPr="00FB1B0D">
        <w:rPr>
          <w:rFonts w:cs="Arial"/>
          <w:sz w:val="22"/>
          <w:szCs w:val="22"/>
        </w:rPr>
        <w:tab/>
      </w:r>
      <w:proofErr w:type="gramStart"/>
      <w:r w:rsidRPr="00FB1B0D">
        <w:rPr>
          <w:rFonts w:cs="Arial"/>
          <w:sz w:val="22"/>
          <w:szCs w:val="22"/>
        </w:rPr>
        <w:t>grant</w:t>
      </w:r>
      <w:proofErr w:type="gramEnd"/>
      <w:r>
        <w:rPr>
          <w:rFonts w:cs="Arial"/>
          <w:sz w:val="22"/>
          <w:szCs w:val="22"/>
        </w:rPr>
        <w:t xml:space="preserve"> up to </w:t>
      </w:r>
      <w:r w:rsidRPr="00FB1B0D">
        <w:rPr>
          <w:rFonts w:cs="Arial"/>
          <w:sz w:val="22"/>
          <w:szCs w:val="22"/>
        </w:rPr>
        <w:t>$</w:t>
      </w:r>
      <w:r w:rsidR="0084606D">
        <w:rPr>
          <w:rFonts w:cs="Arial"/>
          <w:sz w:val="22"/>
          <w:szCs w:val="22"/>
        </w:rPr>
        <w:t>5,000.</w:t>
      </w:r>
    </w:p>
    <w:p w:rsidR="00FF19DF" w:rsidRPr="00FB1B0D" w:rsidRDefault="00FF19DF" w:rsidP="00FF19DF">
      <w:pPr>
        <w:pStyle w:val="ListParagraph"/>
        <w:ind w:left="-360" w:right="-1080" w:hanging="360"/>
        <w:rPr>
          <w:rFonts w:cs="Arial"/>
          <w:sz w:val="22"/>
          <w:szCs w:val="22"/>
        </w:rPr>
      </w:pPr>
    </w:p>
    <w:p w:rsidR="00FF19DF" w:rsidRPr="00FB1B0D" w:rsidRDefault="00FF19DF" w:rsidP="00FF19DF">
      <w:pPr>
        <w:ind w:left="-360" w:hanging="360"/>
        <w:rPr>
          <w:rFonts w:cs="Arial"/>
          <w:sz w:val="22"/>
          <w:szCs w:val="22"/>
        </w:rPr>
      </w:pPr>
      <w:r w:rsidRPr="00FB1B0D">
        <w:rPr>
          <w:rFonts w:cs="Arial"/>
          <w:sz w:val="22"/>
          <w:szCs w:val="22"/>
        </w:rPr>
        <w:t>2.</w:t>
      </w:r>
      <w:r w:rsidRPr="00FB1B0D">
        <w:rPr>
          <w:rFonts w:cs="Arial"/>
          <w:sz w:val="22"/>
          <w:szCs w:val="22"/>
        </w:rPr>
        <w:tab/>
        <w:t>Request an early date to present the project outline at an ISC meeting</w:t>
      </w:r>
    </w:p>
    <w:p w:rsidR="00FF19DF" w:rsidRPr="00FB1B0D" w:rsidRDefault="00FF19DF" w:rsidP="00FF19DF">
      <w:pPr>
        <w:ind w:left="-360" w:hanging="360"/>
        <w:rPr>
          <w:rFonts w:cs="Arial"/>
          <w:sz w:val="22"/>
          <w:szCs w:val="22"/>
        </w:rPr>
      </w:pPr>
    </w:p>
    <w:p w:rsidR="00FF19DF" w:rsidRPr="00FB1B0D" w:rsidRDefault="00FF19DF" w:rsidP="00FF19DF">
      <w:pPr>
        <w:ind w:left="-360" w:hanging="360"/>
        <w:rPr>
          <w:rFonts w:cs="Arial"/>
          <w:sz w:val="22"/>
          <w:szCs w:val="22"/>
        </w:rPr>
      </w:pPr>
      <w:r w:rsidRPr="00FB1B0D">
        <w:rPr>
          <w:rFonts w:cs="Arial"/>
          <w:sz w:val="22"/>
          <w:szCs w:val="22"/>
        </w:rPr>
        <w:t>3</w:t>
      </w:r>
      <w:r w:rsidRPr="00FB1B0D">
        <w:rPr>
          <w:rFonts w:cs="Arial"/>
          <w:sz w:val="22"/>
          <w:szCs w:val="22"/>
        </w:rPr>
        <w:tab/>
        <w:t>Work with the requesting organization in filling out the application.</w:t>
      </w:r>
    </w:p>
    <w:p w:rsidR="00FF19DF" w:rsidRPr="00FB1B0D" w:rsidRDefault="00FF19DF" w:rsidP="00FF19DF">
      <w:pPr>
        <w:ind w:left="-360" w:hanging="360"/>
        <w:rPr>
          <w:rFonts w:cs="Arial"/>
          <w:sz w:val="22"/>
          <w:szCs w:val="22"/>
        </w:rPr>
      </w:pPr>
    </w:p>
    <w:p w:rsidR="00FF19DF" w:rsidRPr="00FB1B0D" w:rsidRDefault="00FF19DF" w:rsidP="00FF19DF">
      <w:pPr>
        <w:ind w:left="-360" w:hanging="360"/>
        <w:rPr>
          <w:rFonts w:cs="Arial"/>
          <w:sz w:val="22"/>
          <w:szCs w:val="22"/>
        </w:rPr>
      </w:pPr>
      <w:r w:rsidRPr="00FB1B0D">
        <w:rPr>
          <w:rFonts w:cs="Arial"/>
          <w:sz w:val="22"/>
          <w:szCs w:val="22"/>
        </w:rPr>
        <w:t>4.</w:t>
      </w:r>
      <w:r w:rsidRPr="00FB1B0D">
        <w:rPr>
          <w:rFonts w:cs="Arial"/>
          <w:sz w:val="22"/>
          <w:szCs w:val="22"/>
        </w:rPr>
        <w:tab/>
        <w:t>Assist in establishing a relationship with a host Rotary Club in the country being served by the project.</w:t>
      </w:r>
    </w:p>
    <w:p w:rsidR="00FF19DF" w:rsidRPr="00FB1B0D" w:rsidRDefault="00FF19DF" w:rsidP="00FF19DF">
      <w:pPr>
        <w:ind w:left="-360" w:hanging="360"/>
        <w:rPr>
          <w:rFonts w:cs="Arial"/>
          <w:sz w:val="22"/>
          <w:szCs w:val="22"/>
        </w:rPr>
      </w:pPr>
    </w:p>
    <w:p w:rsidR="00FF19DF" w:rsidRDefault="00FF19DF" w:rsidP="00FF19DF">
      <w:pPr>
        <w:ind w:left="-360" w:hanging="360"/>
        <w:rPr>
          <w:rFonts w:cs="Arial"/>
          <w:sz w:val="22"/>
          <w:szCs w:val="22"/>
        </w:rPr>
      </w:pPr>
      <w:r w:rsidRPr="00FB1B0D">
        <w:rPr>
          <w:rFonts w:cs="Arial"/>
          <w:sz w:val="22"/>
          <w:szCs w:val="22"/>
        </w:rPr>
        <w:t>5.</w:t>
      </w:r>
      <w:r w:rsidRPr="00FB1B0D">
        <w:rPr>
          <w:rFonts w:cs="Arial"/>
          <w:sz w:val="22"/>
          <w:szCs w:val="22"/>
        </w:rPr>
        <w:tab/>
      </w:r>
      <w:proofErr w:type="gramStart"/>
      <w:r w:rsidRPr="00FB1B0D">
        <w:rPr>
          <w:rFonts w:cs="Arial"/>
          <w:sz w:val="22"/>
          <w:szCs w:val="22"/>
        </w:rPr>
        <w:t>Be</w:t>
      </w:r>
      <w:proofErr w:type="gramEnd"/>
      <w:r w:rsidRPr="00FB1B0D">
        <w:rPr>
          <w:rFonts w:cs="Arial"/>
          <w:sz w:val="22"/>
          <w:szCs w:val="22"/>
        </w:rPr>
        <w:t xml:space="preserve"> generally aware of the potential for Rotary matching funds, and the advantages and disadvantages in applying for matching funds. Matching funds help in the ISC evaluation process but require considerably more preparation time and for </w:t>
      </w:r>
      <w:r>
        <w:rPr>
          <w:rFonts w:cs="Arial"/>
          <w:sz w:val="22"/>
          <w:szCs w:val="22"/>
        </w:rPr>
        <w:t>R.I.</w:t>
      </w:r>
      <w:r w:rsidRPr="00FB1B0D">
        <w:rPr>
          <w:rFonts w:cs="Arial"/>
          <w:sz w:val="22"/>
          <w:szCs w:val="22"/>
        </w:rPr>
        <w:t xml:space="preserve"> final approvals. </w:t>
      </w:r>
    </w:p>
    <w:p w:rsidR="00FF19DF" w:rsidRPr="00FB1B0D" w:rsidRDefault="00FF19DF" w:rsidP="00FF19DF">
      <w:pPr>
        <w:ind w:left="-360" w:hanging="360"/>
        <w:rPr>
          <w:rFonts w:cs="Arial"/>
          <w:sz w:val="22"/>
          <w:szCs w:val="22"/>
        </w:rPr>
      </w:pPr>
    </w:p>
    <w:p w:rsidR="00FF19DF" w:rsidRPr="00FB1B0D" w:rsidRDefault="00FF19DF" w:rsidP="00FF19DF">
      <w:pPr>
        <w:pStyle w:val="BodyTextIndent"/>
        <w:tabs>
          <w:tab w:val="left" w:pos="720"/>
        </w:tabs>
        <w:ind w:left="-360" w:hanging="360"/>
      </w:pPr>
      <w:r w:rsidRPr="00FB1B0D">
        <w:t>6</w:t>
      </w:r>
      <w:r w:rsidR="00922CC1">
        <w:tab/>
        <w:t>District Grant and Global Grant</w:t>
      </w:r>
      <w:r w:rsidRPr="00FB1B0D">
        <w:t xml:space="preserve"> prop</w:t>
      </w:r>
      <w:r w:rsidR="0084606D">
        <w:t>osals will be submitted from Poulsbo Rotary</w:t>
      </w:r>
      <w:r w:rsidRPr="00FB1B0D">
        <w:t xml:space="preserve"> t</w:t>
      </w:r>
      <w:r w:rsidR="00922CC1">
        <w:t xml:space="preserve">o the District Grant Coordinator through the “certified” members who are current with the district training.  </w:t>
      </w:r>
    </w:p>
    <w:p w:rsidR="00FF19DF" w:rsidRPr="00FB1B0D" w:rsidRDefault="00FF19DF" w:rsidP="00FF19DF">
      <w:pPr>
        <w:ind w:left="-360" w:hanging="360"/>
        <w:rPr>
          <w:rFonts w:cs="Arial"/>
          <w:sz w:val="22"/>
          <w:szCs w:val="22"/>
        </w:rPr>
      </w:pPr>
    </w:p>
    <w:p w:rsidR="00FF19DF" w:rsidRPr="00FB1B0D" w:rsidRDefault="00FF19DF" w:rsidP="00FF19DF">
      <w:pPr>
        <w:ind w:left="-360" w:hanging="360"/>
        <w:rPr>
          <w:rFonts w:cs="Arial"/>
          <w:sz w:val="22"/>
          <w:szCs w:val="22"/>
        </w:rPr>
      </w:pPr>
      <w:r w:rsidRPr="00FB1B0D">
        <w:rPr>
          <w:rFonts w:cs="Arial"/>
          <w:sz w:val="22"/>
          <w:szCs w:val="22"/>
        </w:rPr>
        <w:t>7.</w:t>
      </w:r>
      <w:r w:rsidRPr="00FB1B0D">
        <w:rPr>
          <w:rFonts w:cs="Arial"/>
          <w:sz w:val="22"/>
          <w:szCs w:val="22"/>
        </w:rPr>
        <w:tab/>
        <w:t>Reques</w:t>
      </w:r>
      <w:r w:rsidR="0084606D">
        <w:rPr>
          <w:rFonts w:cs="Arial"/>
          <w:sz w:val="22"/>
          <w:szCs w:val="22"/>
        </w:rPr>
        <w:t>t authorization to disburse Poulsbo Rotary</w:t>
      </w:r>
      <w:r w:rsidRPr="00FB1B0D">
        <w:rPr>
          <w:rFonts w:cs="Arial"/>
          <w:sz w:val="22"/>
          <w:szCs w:val="22"/>
        </w:rPr>
        <w:t xml:space="preserve"> funds. </w:t>
      </w:r>
      <w:r w:rsidR="0084606D">
        <w:rPr>
          <w:rFonts w:cs="Arial"/>
          <w:sz w:val="22"/>
          <w:szCs w:val="22"/>
        </w:rPr>
        <w:t xml:space="preserve">This requires an Email to the </w:t>
      </w:r>
      <w:r w:rsidRPr="00FB1B0D">
        <w:rPr>
          <w:rFonts w:cs="Arial"/>
          <w:sz w:val="22"/>
          <w:szCs w:val="22"/>
        </w:rPr>
        <w:t>chair stating that the funding and oversight for the project has been fully committed, giving the date for project initiation and the estimated completion date, and specifying the amount to be paid with the name and address of the organization or individual to whom the check is to be written.</w:t>
      </w:r>
    </w:p>
    <w:p w:rsidR="00FF19DF" w:rsidRPr="00FB1B0D" w:rsidRDefault="00FF19DF" w:rsidP="00FF19DF">
      <w:pPr>
        <w:ind w:left="-360" w:hanging="360"/>
        <w:rPr>
          <w:rFonts w:cs="Arial"/>
          <w:sz w:val="22"/>
          <w:szCs w:val="22"/>
        </w:rPr>
      </w:pPr>
    </w:p>
    <w:p w:rsidR="00FF19DF" w:rsidRPr="00FB1B0D" w:rsidRDefault="00FF19DF" w:rsidP="00FF19DF">
      <w:pPr>
        <w:ind w:left="-360" w:hanging="360"/>
        <w:rPr>
          <w:rFonts w:cs="Arial"/>
          <w:iCs/>
          <w:sz w:val="22"/>
          <w:szCs w:val="22"/>
        </w:rPr>
      </w:pPr>
      <w:r w:rsidRPr="00FB1B0D">
        <w:rPr>
          <w:rFonts w:cs="Arial"/>
          <w:sz w:val="22"/>
          <w:szCs w:val="22"/>
        </w:rPr>
        <w:t>8.</w:t>
      </w:r>
      <w:r w:rsidRPr="00FB1B0D">
        <w:rPr>
          <w:rFonts w:cs="Arial"/>
          <w:sz w:val="22"/>
          <w:szCs w:val="22"/>
        </w:rPr>
        <w:tab/>
      </w:r>
      <w:r w:rsidRPr="00FB1B0D">
        <w:rPr>
          <w:rFonts w:cs="Arial"/>
          <w:iCs/>
          <w:sz w:val="22"/>
          <w:szCs w:val="22"/>
        </w:rPr>
        <w:t>Advocates must m</w:t>
      </w:r>
      <w:r w:rsidRPr="00FB1B0D">
        <w:rPr>
          <w:rFonts w:cs="Arial"/>
          <w:sz w:val="22"/>
          <w:szCs w:val="22"/>
        </w:rPr>
        <w:t>onitor the progress of the project</w:t>
      </w:r>
      <w:r w:rsidRPr="00FB1B0D">
        <w:rPr>
          <w:rFonts w:cs="Arial"/>
          <w:iCs/>
          <w:sz w:val="22"/>
          <w:szCs w:val="22"/>
        </w:rPr>
        <w:t xml:space="preserve"> and notify ISC </w:t>
      </w:r>
      <w:r w:rsidR="0084606D">
        <w:rPr>
          <w:rFonts w:cs="Arial"/>
          <w:iCs/>
          <w:sz w:val="22"/>
          <w:szCs w:val="22"/>
        </w:rPr>
        <w:t>committee</w:t>
      </w:r>
      <w:r w:rsidRPr="00FB1B0D">
        <w:rPr>
          <w:rFonts w:cs="Arial"/>
          <w:iCs/>
          <w:sz w:val="22"/>
          <w:szCs w:val="22"/>
        </w:rPr>
        <w:t xml:space="preserve"> </w:t>
      </w:r>
      <w:r w:rsidRPr="0084606D">
        <w:rPr>
          <w:rFonts w:cs="Arial"/>
          <w:iCs/>
          <w:sz w:val="22"/>
          <w:szCs w:val="22"/>
        </w:rPr>
        <w:t xml:space="preserve">of </w:t>
      </w:r>
      <w:r w:rsidR="0084606D">
        <w:rPr>
          <w:rFonts w:cs="Arial"/>
          <w:iCs/>
          <w:sz w:val="22"/>
          <w:szCs w:val="22"/>
        </w:rPr>
        <w:t xml:space="preserve">any pertinent change of info.  </w:t>
      </w:r>
      <w:r w:rsidRPr="00FB1B0D">
        <w:rPr>
          <w:rFonts w:cs="Arial"/>
          <w:iCs/>
          <w:sz w:val="22"/>
          <w:szCs w:val="22"/>
        </w:rPr>
        <w:t>A downsizing of the project may warrant an Interim Repor</w:t>
      </w:r>
      <w:r w:rsidR="0084606D">
        <w:rPr>
          <w:rFonts w:cs="Arial"/>
          <w:iCs/>
          <w:sz w:val="22"/>
          <w:szCs w:val="22"/>
        </w:rPr>
        <w:t>t Presentation to our committee</w:t>
      </w:r>
      <w:r w:rsidRPr="00FB1B0D">
        <w:rPr>
          <w:rFonts w:cs="Arial"/>
          <w:iCs/>
          <w:sz w:val="22"/>
          <w:szCs w:val="22"/>
        </w:rPr>
        <w:t xml:space="preserve">. </w:t>
      </w:r>
    </w:p>
    <w:p w:rsidR="00FF19DF" w:rsidRPr="00FB1B0D" w:rsidRDefault="00FF19DF" w:rsidP="00FF19DF">
      <w:pPr>
        <w:ind w:left="-360" w:hanging="360"/>
        <w:rPr>
          <w:rFonts w:cs="Arial"/>
          <w:sz w:val="22"/>
          <w:szCs w:val="22"/>
        </w:rPr>
      </w:pPr>
    </w:p>
    <w:p w:rsidR="00FF19DF" w:rsidRPr="00FB1B0D" w:rsidRDefault="00FF19DF" w:rsidP="00FF19DF">
      <w:pPr>
        <w:ind w:left="-360" w:hanging="360"/>
        <w:rPr>
          <w:rFonts w:cs="Arial"/>
          <w:iCs/>
          <w:sz w:val="22"/>
          <w:szCs w:val="22"/>
        </w:rPr>
      </w:pPr>
      <w:r w:rsidRPr="00FB1B0D">
        <w:rPr>
          <w:rFonts w:cs="Arial"/>
          <w:sz w:val="22"/>
          <w:szCs w:val="22"/>
        </w:rPr>
        <w:t>9.</w:t>
      </w:r>
      <w:r w:rsidRPr="00FB1B0D">
        <w:rPr>
          <w:rFonts w:cs="Arial"/>
          <w:sz w:val="22"/>
          <w:szCs w:val="22"/>
        </w:rPr>
        <w:tab/>
      </w:r>
      <w:r w:rsidRPr="00FB1B0D">
        <w:rPr>
          <w:rFonts w:cs="Arial"/>
          <w:iCs/>
          <w:sz w:val="22"/>
          <w:szCs w:val="22"/>
        </w:rPr>
        <w:t xml:space="preserve">If the Project start date and funding moves into the following fiscal year, this information must be communicated </w:t>
      </w:r>
      <w:r w:rsidR="0084606D">
        <w:rPr>
          <w:rFonts w:cs="Arial"/>
          <w:iCs/>
          <w:sz w:val="22"/>
          <w:szCs w:val="22"/>
        </w:rPr>
        <w:t xml:space="preserve">to Poulsbo Rotary via ISC </w:t>
      </w:r>
      <w:r>
        <w:rPr>
          <w:rFonts w:cs="Arial"/>
          <w:iCs/>
          <w:sz w:val="22"/>
          <w:szCs w:val="22"/>
        </w:rPr>
        <w:t>chair before the end of the Rotary Year (June 30)</w:t>
      </w:r>
      <w:r w:rsidRPr="00FB1B0D">
        <w:rPr>
          <w:rFonts w:cs="Arial"/>
          <w:iCs/>
          <w:sz w:val="22"/>
          <w:szCs w:val="22"/>
        </w:rPr>
        <w:t xml:space="preserve"> to insure that the grant funds will be held over.</w:t>
      </w:r>
    </w:p>
    <w:p w:rsidR="00FF19DF" w:rsidRPr="00FB1B0D" w:rsidRDefault="00FF19DF" w:rsidP="00FF19DF">
      <w:pPr>
        <w:ind w:left="-360" w:hanging="360"/>
        <w:rPr>
          <w:rFonts w:cs="Arial"/>
          <w:sz w:val="22"/>
          <w:szCs w:val="22"/>
        </w:rPr>
      </w:pPr>
    </w:p>
    <w:p w:rsidR="00FF19DF" w:rsidRPr="00FB1B0D" w:rsidRDefault="00FF19DF" w:rsidP="00FF19DF">
      <w:pPr>
        <w:widowControl w:val="0"/>
        <w:tabs>
          <w:tab w:val="left" w:pos="720"/>
        </w:tabs>
        <w:autoSpaceDE w:val="0"/>
        <w:autoSpaceDN w:val="0"/>
        <w:adjustRightInd w:val="0"/>
        <w:ind w:left="-360" w:hanging="360"/>
        <w:rPr>
          <w:rFonts w:cs="Arial"/>
          <w:sz w:val="22"/>
          <w:szCs w:val="22"/>
        </w:rPr>
      </w:pPr>
      <w:r w:rsidRPr="00FB1B0D">
        <w:rPr>
          <w:rFonts w:cs="Arial"/>
          <w:sz w:val="22"/>
          <w:szCs w:val="22"/>
        </w:rPr>
        <w:t>10.</w:t>
      </w:r>
      <w:r w:rsidRPr="00FB1B0D">
        <w:rPr>
          <w:rFonts w:cs="Arial"/>
          <w:sz w:val="22"/>
          <w:szCs w:val="22"/>
        </w:rPr>
        <w:tab/>
      </w:r>
      <w:r>
        <w:rPr>
          <w:rFonts w:cs="Arial"/>
          <w:sz w:val="22"/>
          <w:szCs w:val="22"/>
        </w:rPr>
        <w:t>Take responsibility for the</w:t>
      </w:r>
      <w:r w:rsidRPr="00FB1B0D">
        <w:rPr>
          <w:rFonts w:cs="Arial"/>
          <w:sz w:val="22"/>
          <w:szCs w:val="22"/>
        </w:rPr>
        <w:t xml:space="preserve"> preparation of a Final Report Presentation to the Committee upon completion of the project. Videos, testimonials, and first person commentary of on-sight visits are encouraged. The Final Report should also be written and submitted to</w:t>
      </w:r>
      <w:r w:rsidR="0084606D">
        <w:rPr>
          <w:rFonts w:cs="Arial"/>
          <w:sz w:val="22"/>
          <w:szCs w:val="22"/>
        </w:rPr>
        <w:t xml:space="preserve"> the Committee </w:t>
      </w:r>
      <w:r w:rsidRPr="00FB1B0D">
        <w:rPr>
          <w:rFonts w:cs="Arial"/>
          <w:sz w:val="22"/>
          <w:szCs w:val="22"/>
        </w:rPr>
        <w:t>Chair. It should briefly describe the project's objectives and achievements, explaining any differences from the original application.</w:t>
      </w:r>
    </w:p>
    <w:p w:rsidR="00FF19DF" w:rsidRPr="00FB1B0D" w:rsidRDefault="00FF19DF" w:rsidP="00FF19DF">
      <w:pPr>
        <w:widowControl w:val="0"/>
        <w:tabs>
          <w:tab w:val="left" w:pos="720"/>
        </w:tabs>
        <w:autoSpaceDE w:val="0"/>
        <w:autoSpaceDN w:val="0"/>
        <w:adjustRightInd w:val="0"/>
        <w:ind w:left="-360" w:hanging="360"/>
        <w:rPr>
          <w:rFonts w:cs="Arial"/>
          <w:sz w:val="22"/>
          <w:szCs w:val="22"/>
        </w:rPr>
      </w:pPr>
    </w:p>
    <w:p w:rsidR="00FF19DF" w:rsidRPr="008640A7" w:rsidRDefault="00FF19DF" w:rsidP="00FF19DF">
      <w:pPr>
        <w:tabs>
          <w:tab w:val="right" w:pos="8460"/>
          <w:tab w:val="left" w:pos="8640"/>
        </w:tabs>
        <w:spacing w:before="240"/>
        <w:ind w:left="-360" w:right="-450" w:hanging="360"/>
        <w:rPr>
          <w:rFonts w:ascii="Arial Narrow" w:hAnsi="Arial Narrow"/>
          <w:b/>
          <w:szCs w:val="22"/>
          <w:u w:val="single"/>
        </w:rPr>
      </w:pPr>
    </w:p>
    <w:p w:rsidR="00465A4F" w:rsidRPr="00FF19DF" w:rsidRDefault="00465A4F">
      <w:pPr>
        <w:rPr>
          <w:rFonts w:ascii="Arial Narrow" w:hAnsi="Arial Narrow"/>
          <w:b/>
          <w:szCs w:val="22"/>
          <w:u w:val="single"/>
        </w:rPr>
      </w:pPr>
    </w:p>
    <w:sectPr w:rsidR="00465A4F" w:rsidRPr="00FF19DF" w:rsidSect="00465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9DF"/>
    <w:rsid w:val="00465A4F"/>
    <w:rsid w:val="005E1C7E"/>
    <w:rsid w:val="006F0264"/>
    <w:rsid w:val="0084606D"/>
    <w:rsid w:val="00922CC1"/>
    <w:rsid w:val="00FF1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D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9DF"/>
    <w:rPr>
      <w:color w:val="0000FF"/>
      <w:u w:val="single"/>
    </w:rPr>
  </w:style>
  <w:style w:type="paragraph" w:styleId="BodyTextIndent">
    <w:name w:val="Body Text Indent"/>
    <w:basedOn w:val="Normal"/>
    <w:link w:val="BodyTextIndentChar"/>
    <w:rsid w:val="00FF19DF"/>
    <w:pPr>
      <w:ind w:left="360"/>
    </w:pPr>
    <w:rPr>
      <w:rFonts w:cs="Arial"/>
      <w:sz w:val="22"/>
      <w:szCs w:val="22"/>
    </w:rPr>
  </w:style>
  <w:style w:type="character" w:customStyle="1" w:styleId="BodyTextIndentChar">
    <w:name w:val="Body Text Indent Char"/>
    <w:basedOn w:val="DefaultParagraphFont"/>
    <w:link w:val="BodyTextIndent"/>
    <w:rsid w:val="00FF19DF"/>
    <w:rPr>
      <w:rFonts w:ascii="Arial" w:eastAsia="Times New Roman" w:hAnsi="Arial" w:cs="Arial"/>
    </w:rPr>
  </w:style>
  <w:style w:type="paragraph" w:styleId="ListParagraph">
    <w:name w:val="List Paragraph"/>
    <w:basedOn w:val="Normal"/>
    <w:uiPriority w:val="34"/>
    <w:qFormat/>
    <w:rsid w:val="00FF1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329</Words>
  <Characters>1881</Characters>
  <Application>Microsoft Office Word</Application>
  <DocSecurity>0</DocSecurity>
  <Lines>15</Lines>
  <Paragraphs>4</Paragraphs>
  <ScaleCrop>false</ScaleCrop>
  <Company>Grizli777</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3</cp:revision>
  <cp:lastPrinted>2016-05-16T16:53:00Z</cp:lastPrinted>
  <dcterms:created xsi:type="dcterms:W3CDTF">2016-05-16T16:51:00Z</dcterms:created>
  <dcterms:modified xsi:type="dcterms:W3CDTF">2017-05-31T23:56:00Z</dcterms:modified>
</cp:coreProperties>
</file>