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7449B" w14:textId="356194F5" w:rsidR="00371C2B" w:rsidRDefault="00F16308" w:rsidP="00371C2B">
      <w:r>
        <w:rPr>
          <w:rFonts w:eastAsia="Times New Roman"/>
          <w:i/>
          <w:noProof/>
        </w:rPr>
        <w:drawing>
          <wp:anchor distT="0" distB="0" distL="114300" distR="114300" simplePos="0" relativeHeight="251664384" behindDoc="0" locked="0" layoutInCell="1" allowOverlap="1" wp14:anchorId="7CE509AC" wp14:editId="21048521">
            <wp:simplePos x="0" y="0"/>
            <wp:positionH relativeFrom="column">
              <wp:posOffset>-110751</wp:posOffset>
            </wp:positionH>
            <wp:positionV relativeFrom="paragraph">
              <wp:posOffset>466</wp:posOffset>
            </wp:positionV>
            <wp:extent cx="2520950" cy="10121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C2B">
        <w:rPr>
          <w:noProof/>
        </w:rPr>
        <w:drawing>
          <wp:anchor distT="0" distB="0" distL="114300" distR="114300" simplePos="0" relativeHeight="251663360" behindDoc="0" locked="0" layoutInCell="1" allowOverlap="1" wp14:anchorId="4A145BEE" wp14:editId="3B8193BB">
            <wp:simplePos x="0" y="0"/>
            <wp:positionH relativeFrom="column">
              <wp:posOffset>4857196</wp:posOffset>
            </wp:positionH>
            <wp:positionV relativeFrom="paragraph">
              <wp:posOffset>408</wp:posOffset>
            </wp:positionV>
            <wp:extent cx="1744345" cy="1701800"/>
            <wp:effectExtent l="0" t="0" r="8255" b="0"/>
            <wp:wrapSquare wrapText="bothSides"/>
            <wp:docPr id="14017095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9A6B6" w14:textId="28C1BB37" w:rsidR="00371C2B" w:rsidRDefault="00F16308" w:rsidP="00371C2B">
      <w:r>
        <w:rPr>
          <w:noProof/>
        </w:rPr>
        <w:drawing>
          <wp:anchor distT="0" distB="0" distL="114300" distR="114300" simplePos="0" relativeHeight="251666432" behindDoc="1" locked="0" layoutInCell="1" allowOverlap="1" wp14:anchorId="400D2FCD" wp14:editId="6695547A">
            <wp:simplePos x="0" y="0"/>
            <wp:positionH relativeFrom="column">
              <wp:posOffset>2848610</wp:posOffset>
            </wp:positionH>
            <wp:positionV relativeFrom="paragraph">
              <wp:posOffset>40640</wp:posOffset>
            </wp:positionV>
            <wp:extent cx="1646555" cy="730250"/>
            <wp:effectExtent l="0" t="0" r="0" b="0"/>
            <wp:wrapSquare wrapText="bothSides"/>
            <wp:docPr id="571931200" name="Picture 57193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7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F4577A" w14:textId="77777777" w:rsidR="00371C2B" w:rsidRDefault="00371C2B" w:rsidP="00371C2B"/>
    <w:p w14:paraId="61A47508" w14:textId="69ACB23C" w:rsidR="00371C2B" w:rsidRDefault="00371C2B" w:rsidP="00371C2B"/>
    <w:p w14:paraId="19EDBC87" w14:textId="77777777" w:rsidR="002068FD" w:rsidRDefault="000E404B" w:rsidP="008540FD">
      <w:pPr>
        <w:pStyle w:val="NormalWeb"/>
        <w:rPr>
          <w:rFonts w:eastAsia="Calibri"/>
          <w:b/>
          <w:sz w:val="20"/>
          <w:szCs w:val="20"/>
          <w:lang w:val="en-IE"/>
        </w:rPr>
      </w:pPr>
      <w:r>
        <w:rPr>
          <w:noProof/>
        </w:rPr>
        <w:drawing>
          <wp:inline distT="0" distB="0" distL="0" distR="0" wp14:anchorId="17A68D51" wp14:editId="28C6E80D">
            <wp:extent cx="5035550" cy="2832735"/>
            <wp:effectExtent l="0" t="0" r="0" b="571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518" cy="286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C187C" w14:textId="3F2B09ED" w:rsidR="008540FD" w:rsidRPr="005F7D46" w:rsidRDefault="002068FD" w:rsidP="008540FD">
      <w:pPr>
        <w:pStyle w:val="NormalWeb"/>
      </w:pPr>
      <w:r>
        <w:rPr>
          <w:rFonts w:eastAsia="Calibri"/>
          <w:b/>
          <w:sz w:val="20"/>
          <w:szCs w:val="20"/>
          <w:lang w:val="en-IE"/>
        </w:rPr>
        <w:t xml:space="preserve">Borehole handing over </w:t>
      </w:r>
      <w:r w:rsidR="000E404B">
        <w:rPr>
          <w:rFonts w:eastAsia="Calibri"/>
          <w:b/>
          <w:sz w:val="20"/>
          <w:szCs w:val="20"/>
          <w:lang w:val="en-IE"/>
        </w:rPr>
        <w:t xml:space="preserve">ceremony at </w:t>
      </w:r>
      <w:proofErr w:type="spellStart"/>
      <w:r w:rsidR="000E404B">
        <w:rPr>
          <w:rFonts w:eastAsia="Calibri"/>
          <w:b/>
          <w:sz w:val="20"/>
          <w:szCs w:val="20"/>
          <w:lang w:val="en-IE"/>
        </w:rPr>
        <w:t>Katatina</w:t>
      </w:r>
      <w:proofErr w:type="spellEnd"/>
      <w:r>
        <w:rPr>
          <w:rFonts w:eastAsia="Calibri"/>
          <w:b/>
          <w:sz w:val="20"/>
          <w:szCs w:val="20"/>
          <w:lang w:val="en-IE"/>
        </w:rPr>
        <w:t xml:space="preserve"> Community.</w:t>
      </w:r>
      <w:r w:rsidR="000E404B">
        <w:rPr>
          <w:rFonts w:eastAsia="Calibri"/>
          <w:b/>
          <w:sz w:val="20"/>
          <w:szCs w:val="20"/>
          <w:lang w:val="en-IE"/>
        </w:rPr>
        <w:t xml:space="preserve"> </w:t>
      </w:r>
    </w:p>
    <w:p w14:paraId="2167ABF1" w14:textId="4B689598" w:rsidR="007944EF" w:rsidRPr="002068FD" w:rsidRDefault="00EC4E13" w:rsidP="002068FD">
      <w:pPr>
        <w:jc w:val="both"/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</w:pPr>
      <w:r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>World hope international</w:t>
      </w:r>
      <w:r w:rsidR="00F96F54"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 (WHI)</w:t>
      </w:r>
      <w:r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 and Rotary international has a </w:t>
      </w:r>
      <w:r w:rsidR="007944EF"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>long-time</w:t>
      </w:r>
      <w:r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 partnership relationship for many years. </w:t>
      </w:r>
      <w:bookmarkStart w:id="0" w:name="_Hlk154205362"/>
      <w:r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>This rela</w:t>
      </w:r>
      <w:r w:rsidR="007944EF"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tionship stands on </w:t>
      </w:r>
      <w:r w:rsidR="00F96F54"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>providing</w:t>
      </w:r>
      <w:r w:rsidR="007944EF"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 water services</w:t>
      </w:r>
      <w:r w:rsidR="00F16308"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 </w:t>
      </w:r>
      <w:r w:rsidR="00DB5C0F"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>(drilling of borehole water wells</w:t>
      </w:r>
      <w:r w:rsid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 &amp; construction of water dam</w:t>
      </w:r>
      <w:r w:rsidR="00DB5C0F"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) </w:t>
      </w:r>
      <w:r w:rsidR="00F16308"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and training of Water management </w:t>
      </w:r>
      <w:r w:rsidR="001469C1"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>committees (</w:t>
      </w:r>
      <w:r w:rsidR="00DB5C0F"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>WMCs)</w:t>
      </w:r>
      <w:r w:rsidR="007944EF"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 in both institutions, based community,</w:t>
      </w:r>
      <w:r w:rsidR="00F16308"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 </w:t>
      </w:r>
      <w:r w:rsidR="007944EF"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>urban</w:t>
      </w:r>
      <w:r w:rsidR="00F16308"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>,</w:t>
      </w:r>
      <w:r w:rsidR="007944EF"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 peri urban</w:t>
      </w:r>
      <w:r w:rsidR="00DB5C0F"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 centres</w:t>
      </w:r>
      <w:r w:rsidR="00F16308"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 and rural settings.</w:t>
      </w:r>
    </w:p>
    <w:p w14:paraId="0822CFA0" w14:textId="2D8B1A0C" w:rsidR="00763E4C" w:rsidRPr="002068FD" w:rsidRDefault="00F96F54" w:rsidP="002068FD">
      <w:pPr>
        <w:tabs>
          <w:tab w:val="left" w:pos="3074"/>
        </w:tabs>
        <w:jc w:val="both"/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</w:pPr>
      <w:r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>WHI</w:t>
      </w:r>
      <w:r w:rsidR="00F16308"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 through Rotary </w:t>
      </w:r>
      <w:r w:rsid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>f</w:t>
      </w:r>
      <w:r w:rsidR="00F16308"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>unds</w:t>
      </w:r>
      <w:r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 has drilled 11 water points in Freetown, </w:t>
      </w:r>
      <w:proofErr w:type="spellStart"/>
      <w:r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>Bombali</w:t>
      </w:r>
      <w:proofErr w:type="spellEnd"/>
      <w:r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 and </w:t>
      </w:r>
      <w:proofErr w:type="spellStart"/>
      <w:r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>Koinadugu</w:t>
      </w:r>
      <w:proofErr w:type="spellEnd"/>
      <w:r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 Districts, </w:t>
      </w:r>
      <w:r w:rsidR="00152F59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established </w:t>
      </w:r>
      <w:r w:rsidR="00DB5C0F"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and trained 11 </w:t>
      </w:r>
      <w:r w:rsid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Water user </w:t>
      </w:r>
      <w:r w:rsidR="002068FD" w:rsidRP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>committees</w:t>
      </w:r>
      <w:r w:rsidR="002068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>.</w:t>
      </w:r>
    </w:p>
    <w:p w14:paraId="4D2387B3" w14:textId="77777777" w:rsidR="00975E3B" w:rsidRDefault="00975E3B" w:rsidP="00975E3B">
      <w:pPr>
        <w:tabs>
          <w:tab w:val="left" w:pos="3074"/>
        </w:tabs>
        <w:jc w:val="both"/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</w:pPr>
    </w:p>
    <w:p w14:paraId="495651CD" w14:textId="77777777" w:rsidR="008540FD" w:rsidRDefault="008540FD" w:rsidP="00975E3B">
      <w:pPr>
        <w:tabs>
          <w:tab w:val="left" w:pos="3074"/>
        </w:tabs>
        <w:jc w:val="both"/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IE"/>
          <w14:ligatures w14:val="none"/>
        </w:rPr>
      </w:pPr>
    </w:p>
    <w:p w14:paraId="6719ADE6" w14:textId="441DE13A" w:rsidR="00975E3B" w:rsidRDefault="00975E3B" w:rsidP="00975E3B">
      <w:pPr>
        <w:tabs>
          <w:tab w:val="left" w:pos="3074"/>
        </w:tabs>
        <w:jc w:val="both"/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IE"/>
          <w14:ligatures w14:val="none"/>
        </w:rPr>
      </w:pPr>
      <w:r w:rsidRPr="006F252F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IE"/>
          <w14:ligatures w14:val="none"/>
        </w:rPr>
        <w:t>The municipality of Freetown city and the provincial settlements.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927"/>
        <w:gridCol w:w="1209"/>
        <w:gridCol w:w="2899"/>
        <w:gridCol w:w="1350"/>
        <w:gridCol w:w="3600"/>
      </w:tblGrid>
      <w:tr w:rsidR="00AB0F0D" w14:paraId="0175DEF5" w14:textId="77777777" w:rsidTr="00AB0F0D">
        <w:tc>
          <w:tcPr>
            <w:tcW w:w="927" w:type="dxa"/>
          </w:tcPr>
          <w:p w14:paraId="5F314285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b/>
                <w:bCs/>
                <w:kern w:val="0"/>
                <w:lang w:val="en-IE"/>
                <w14:ligatures w14:val="none"/>
              </w:rPr>
              <w:t>No.</w:t>
            </w:r>
          </w:p>
        </w:tc>
        <w:tc>
          <w:tcPr>
            <w:tcW w:w="1209" w:type="dxa"/>
          </w:tcPr>
          <w:p w14:paraId="7FD1CCB7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b/>
                <w:bCs/>
                <w:kern w:val="0"/>
                <w:lang w:val="en-IE"/>
                <w14:ligatures w14:val="none"/>
              </w:rPr>
              <w:t>District</w:t>
            </w:r>
          </w:p>
        </w:tc>
        <w:tc>
          <w:tcPr>
            <w:tcW w:w="2899" w:type="dxa"/>
          </w:tcPr>
          <w:p w14:paraId="2EA797F8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b/>
                <w:bCs/>
                <w:kern w:val="0"/>
                <w:lang w:val="en-IE"/>
                <w14:ligatures w14:val="none"/>
              </w:rPr>
              <w:t>Location</w:t>
            </w:r>
          </w:p>
        </w:tc>
        <w:tc>
          <w:tcPr>
            <w:tcW w:w="1350" w:type="dxa"/>
          </w:tcPr>
          <w:p w14:paraId="6E7DD8F0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b/>
                <w:bCs/>
                <w:kern w:val="0"/>
                <w:lang w:val="en-IE"/>
                <w14:ligatures w14:val="none"/>
              </w:rPr>
              <w:t>No. of water</w:t>
            </w:r>
          </w:p>
          <w:p w14:paraId="6CF852D7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b/>
                <w:bCs/>
                <w:kern w:val="0"/>
                <w:lang w:val="en-IE"/>
                <w14:ligatures w14:val="none"/>
              </w:rPr>
              <w:t xml:space="preserve"> points</w:t>
            </w:r>
          </w:p>
        </w:tc>
        <w:tc>
          <w:tcPr>
            <w:tcW w:w="3600" w:type="dxa"/>
          </w:tcPr>
          <w:p w14:paraId="0D8EF26D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b/>
                <w:bCs/>
                <w:kern w:val="0"/>
                <w:lang w:val="en-IE"/>
                <w14:ligatures w14:val="none"/>
              </w:rPr>
              <w:t>Status</w:t>
            </w:r>
          </w:p>
        </w:tc>
      </w:tr>
      <w:tr w:rsidR="00AB0F0D" w14:paraId="01BF115E" w14:textId="77777777" w:rsidTr="00AB0F0D">
        <w:tc>
          <w:tcPr>
            <w:tcW w:w="927" w:type="dxa"/>
          </w:tcPr>
          <w:p w14:paraId="21F6FE0D" w14:textId="77777777" w:rsidR="00AB0F0D" w:rsidRPr="002068FD" w:rsidRDefault="00AB0F0D" w:rsidP="006A1211">
            <w:pPr>
              <w:pStyle w:val="ListParagraph"/>
              <w:numPr>
                <w:ilvl w:val="0"/>
                <w:numId w:val="3"/>
              </w:num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1209" w:type="dxa"/>
            <w:vMerge w:val="restart"/>
          </w:tcPr>
          <w:p w14:paraId="1B7CF02C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Freetown city</w:t>
            </w:r>
          </w:p>
        </w:tc>
        <w:tc>
          <w:tcPr>
            <w:tcW w:w="2899" w:type="dxa"/>
          </w:tcPr>
          <w:p w14:paraId="231696D9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proofErr w:type="spellStart"/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Majay</w:t>
            </w:r>
            <w:proofErr w:type="spellEnd"/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 xml:space="preserve"> town</w:t>
            </w:r>
          </w:p>
        </w:tc>
        <w:tc>
          <w:tcPr>
            <w:tcW w:w="1350" w:type="dxa"/>
          </w:tcPr>
          <w:p w14:paraId="34A5D045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1</w:t>
            </w:r>
          </w:p>
        </w:tc>
        <w:tc>
          <w:tcPr>
            <w:tcW w:w="3600" w:type="dxa"/>
          </w:tcPr>
          <w:p w14:paraId="5833C98F" w14:textId="596BB12F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Pump installed</w:t>
            </w:r>
            <w:r w:rsid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 xml:space="preserve"> and </w:t>
            </w:r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functional</w:t>
            </w:r>
            <w:r w:rsid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.</w:t>
            </w:r>
          </w:p>
        </w:tc>
      </w:tr>
      <w:tr w:rsidR="00AB0F0D" w14:paraId="0333C074" w14:textId="77777777" w:rsidTr="00AB0F0D">
        <w:tc>
          <w:tcPr>
            <w:tcW w:w="927" w:type="dxa"/>
          </w:tcPr>
          <w:p w14:paraId="1A09FF9E" w14:textId="77777777" w:rsidR="00AB0F0D" w:rsidRPr="002068FD" w:rsidRDefault="00AB0F0D" w:rsidP="006A1211">
            <w:pPr>
              <w:pStyle w:val="ListParagraph"/>
              <w:numPr>
                <w:ilvl w:val="0"/>
                <w:numId w:val="3"/>
              </w:num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1209" w:type="dxa"/>
            <w:vMerge/>
          </w:tcPr>
          <w:p w14:paraId="0CA01A49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2899" w:type="dxa"/>
          </w:tcPr>
          <w:p w14:paraId="751D0A61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 xml:space="preserve"> Pentecostal primary school, Fort Street.</w:t>
            </w:r>
          </w:p>
        </w:tc>
        <w:tc>
          <w:tcPr>
            <w:tcW w:w="1350" w:type="dxa"/>
          </w:tcPr>
          <w:p w14:paraId="76241D5A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1</w:t>
            </w:r>
          </w:p>
        </w:tc>
        <w:tc>
          <w:tcPr>
            <w:tcW w:w="3600" w:type="dxa"/>
          </w:tcPr>
          <w:p w14:paraId="6286F81C" w14:textId="2973E83D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hAnsi="Times New Roman" w:cs="Times New Roman"/>
              </w:rPr>
              <w:t>Pump installed</w:t>
            </w:r>
            <w:r w:rsidR="002068FD">
              <w:rPr>
                <w:rFonts w:ascii="Times New Roman" w:hAnsi="Times New Roman" w:cs="Times New Roman"/>
              </w:rPr>
              <w:t xml:space="preserve"> and </w:t>
            </w:r>
            <w:r w:rsidRPr="002068FD">
              <w:rPr>
                <w:rFonts w:ascii="Times New Roman" w:hAnsi="Times New Roman" w:cs="Times New Roman"/>
              </w:rPr>
              <w:t>functional</w:t>
            </w:r>
            <w:r w:rsidR="002068FD">
              <w:rPr>
                <w:rFonts w:ascii="Times New Roman" w:hAnsi="Times New Roman" w:cs="Times New Roman"/>
              </w:rPr>
              <w:t>.</w:t>
            </w:r>
          </w:p>
        </w:tc>
      </w:tr>
      <w:tr w:rsidR="00AB0F0D" w14:paraId="1AFD5244" w14:textId="77777777" w:rsidTr="00AB0F0D">
        <w:tc>
          <w:tcPr>
            <w:tcW w:w="927" w:type="dxa"/>
          </w:tcPr>
          <w:p w14:paraId="736ACDD2" w14:textId="77777777" w:rsidR="00AB0F0D" w:rsidRPr="002068FD" w:rsidRDefault="00AB0F0D" w:rsidP="006A1211">
            <w:pPr>
              <w:pStyle w:val="ListParagraph"/>
              <w:numPr>
                <w:ilvl w:val="0"/>
                <w:numId w:val="3"/>
              </w:num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1209" w:type="dxa"/>
            <w:vMerge/>
          </w:tcPr>
          <w:p w14:paraId="6366ED85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2899" w:type="dxa"/>
          </w:tcPr>
          <w:p w14:paraId="7EB2FE60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Alton Hope school, old wharf wellington</w:t>
            </w:r>
          </w:p>
        </w:tc>
        <w:tc>
          <w:tcPr>
            <w:tcW w:w="1350" w:type="dxa"/>
          </w:tcPr>
          <w:p w14:paraId="33D59AC4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1</w:t>
            </w:r>
          </w:p>
        </w:tc>
        <w:tc>
          <w:tcPr>
            <w:tcW w:w="3600" w:type="dxa"/>
          </w:tcPr>
          <w:p w14:paraId="249F2EA4" w14:textId="63BF511D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hAnsi="Times New Roman" w:cs="Times New Roman"/>
              </w:rPr>
              <w:t>Pump installed</w:t>
            </w:r>
            <w:r w:rsidR="002068FD">
              <w:rPr>
                <w:rFonts w:ascii="Times New Roman" w:hAnsi="Times New Roman" w:cs="Times New Roman"/>
              </w:rPr>
              <w:t xml:space="preserve"> and </w:t>
            </w:r>
            <w:r w:rsidRPr="002068FD">
              <w:rPr>
                <w:rFonts w:ascii="Times New Roman" w:hAnsi="Times New Roman" w:cs="Times New Roman"/>
              </w:rPr>
              <w:t>functional</w:t>
            </w:r>
            <w:r w:rsidR="002068FD">
              <w:rPr>
                <w:rFonts w:ascii="Times New Roman" w:hAnsi="Times New Roman" w:cs="Times New Roman"/>
              </w:rPr>
              <w:t>.</w:t>
            </w:r>
          </w:p>
        </w:tc>
      </w:tr>
      <w:tr w:rsidR="00AB0F0D" w14:paraId="53D8661D" w14:textId="77777777" w:rsidTr="00AB0F0D">
        <w:tc>
          <w:tcPr>
            <w:tcW w:w="927" w:type="dxa"/>
          </w:tcPr>
          <w:p w14:paraId="0349B48D" w14:textId="77777777" w:rsidR="00AB0F0D" w:rsidRPr="002068FD" w:rsidRDefault="00AB0F0D" w:rsidP="006A1211">
            <w:pPr>
              <w:pStyle w:val="ListParagraph"/>
              <w:numPr>
                <w:ilvl w:val="0"/>
                <w:numId w:val="3"/>
              </w:num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1209" w:type="dxa"/>
            <w:vMerge/>
          </w:tcPr>
          <w:p w14:paraId="3DA04164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2899" w:type="dxa"/>
          </w:tcPr>
          <w:p w14:paraId="47F96DB3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Jui Bible college</w:t>
            </w:r>
          </w:p>
        </w:tc>
        <w:tc>
          <w:tcPr>
            <w:tcW w:w="1350" w:type="dxa"/>
          </w:tcPr>
          <w:p w14:paraId="46F24ABD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11</w:t>
            </w:r>
          </w:p>
        </w:tc>
        <w:tc>
          <w:tcPr>
            <w:tcW w:w="3600" w:type="dxa"/>
          </w:tcPr>
          <w:p w14:paraId="5829FEEA" w14:textId="1570FB6E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hAnsi="Times New Roman" w:cs="Times New Roman"/>
              </w:rPr>
              <w:t>Pump installed</w:t>
            </w:r>
            <w:r w:rsidR="002068FD">
              <w:rPr>
                <w:rFonts w:ascii="Times New Roman" w:hAnsi="Times New Roman" w:cs="Times New Roman"/>
              </w:rPr>
              <w:t xml:space="preserve"> and </w:t>
            </w:r>
            <w:r w:rsidRPr="002068FD">
              <w:rPr>
                <w:rFonts w:ascii="Times New Roman" w:hAnsi="Times New Roman" w:cs="Times New Roman"/>
              </w:rPr>
              <w:t>functional</w:t>
            </w:r>
            <w:r w:rsidR="002068FD">
              <w:rPr>
                <w:rFonts w:ascii="Times New Roman" w:hAnsi="Times New Roman" w:cs="Times New Roman"/>
              </w:rPr>
              <w:t>.</w:t>
            </w:r>
          </w:p>
        </w:tc>
      </w:tr>
      <w:tr w:rsidR="00AB0F0D" w14:paraId="102D464B" w14:textId="77777777" w:rsidTr="00AB0F0D">
        <w:tc>
          <w:tcPr>
            <w:tcW w:w="927" w:type="dxa"/>
          </w:tcPr>
          <w:p w14:paraId="2FD259ED" w14:textId="77777777" w:rsidR="00AB0F0D" w:rsidRPr="002068FD" w:rsidRDefault="00AB0F0D" w:rsidP="006A1211">
            <w:pPr>
              <w:pStyle w:val="ListParagraph"/>
              <w:numPr>
                <w:ilvl w:val="0"/>
                <w:numId w:val="3"/>
              </w:num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1209" w:type="dxa"/>
            <w:vMerge/>
          </w:tcPr>
          <w:p w14:paraId="33D0A873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2899" w:type="dxa"/>
          </w:tcPr>
          <w:p w14:paraId="66DB04F7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Grammar School-Murray town</w:t>
            </w:r>
          </w:p>
        </w:tc>
        <w:tc>
          <w:tcPr>
            <w:tcW w:w="1350" w:type="dxa"/>
          </w:tcPr>
          <w:p w14:paraId="7B5A529D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3600" w:type="dxa"/>
          </w:tcPr>
          <w:p w14:paraId="53205DE6" w14:textId="6DCE9213" w:rsidR="00AB0F0D" w:rsidRPr="002068FD" w:rsidRDefault="002068FD" w:rsidP="006A1211">
            <w:pPr>
              <w:tabs>
                <w:tab w:val="left" w:pos="3074"/>
              </w:tabs>
              <w:jc w:val="both"/>
              <w:rPr>
                <w:rFonts w:ascii="Times New Roman" w:hAnsi="Times New Roman" w:cs="Times New Roman"/>
              </w:rPr>
            </w:pPr>
            <w:r w:rsidRPr="002068FD">
              <w:rPr>
                <w:rFonts w:ascii="Times New Roman" w:hAnsi="Times New Roman" w:cs="Times New Roman"/>
              </w:rPr>
              <w:t>Pump installed</w:t>
            </w:r>
            <w:r>
              <w:rPr>
                <w:rFonts w:ascii="Times New Roman" w:hAnsi="Times New Roman" w:cs="Times New Roman"/>
              </w:rPr>
              <w:t xml:space="preserve"> and </w:t>
            </w:r>
            <w:r w:rsidRPr="002068FD">
              <w:rPr>
                <w:rFonts w:ascii="Times New Roman" w:hAnsi="Times New Roman" w:cs="Times New Roman"/>
              </w:rPr>
              <w:t>functional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AB0F0D" w14:paraId="219B33CF" w14:textId="77777777" w:rsidTr="00AB0F0D">
        <w:tc>
          <w:tcPr>
            <w:tcW w:w="927" w:type="dxa"/>
          </w:tcPr>
          <w:p w14:paraId="33EE6C0F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1209" w:type="dxa"/>
            <w:vMerge/>
          </w:tcPr>
          <w:p w14:paraId="5CB459DC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2899" w:type="dxa"/>
          </w:tcPr>
          <w:p w14:paraId="0DE821AB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1350" w:type="dxa"/>
          </w:tcPr>
          <w:p w14:paraId="1D60614F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3600" w:type="dxa"/>
          </w:tcPr>
          <w:p w14:paraId="1581D26B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AB0F0D" w14:paraId="35381D09" w14:textId="77777777" w:rsidTr="00AB0F0D">
        <w:tc>
          <w:tcPr>
            <w:tcW w:w="927" w:type="dxa"/>
          </w:tcPr>
          <w:p w14:paraId="5A1F45E5" w14:textId="77777777" w:rsidR="00AB0F0D" w:rsidRPr="002068FD" w:rsidRDefault="00AB0F0D" w:rsidP="006A1211">
            <w:pPr>
              <w:pStyle w:val="ListParagraph"/>
              <w:numPr>
                <w:ilvl w:val="0"/>
                <w:numId w:val="3"/>
              </w:num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1209" w:type="dxa"/>
            <w:vMerge/>
          </w:tcPr>
          <w:p w14:paraId="7CC936C8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2899" w:type="dxa"/>
          </w:tcPr>
          <w:p w14:paraId="4E4799A1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Aberdeen Municipal school</w:t>
            </w:r>
          </w:p>
        </w:tc>
        <w:tc>
          <w:tcPr>
            <w:tcW w:w="1350" w:type="dxa"/>
          </w:tcPr>
          <w:p w14:paraId="2BDDA2CF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1</w:t>
            </w:r>
          </w:p>
        </w:tc>
        <w:tc>
          <w:tcPr>
            <w:tcW w:w="3600" w:type="dxa"/>
          </w:tcPr>
          <w:p w14:paraId="70BBB98F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 xml:space="preserve">Still under construction, due to heavy iron content intrusion. </w:t>
            </w:r>
          </w:p>
        </w:tc>
      </w:tr>
      <w:tr w:rsidR="00AB0F0D" w14:paraId="440AC6B5" w14:textId="77777777" w:rsidTr="00AB0F0D">
        <w:tc>
          <w:tcPr>
            <w:tcW w:w="927" w:type="dxa"/>
          </w:tcPr>
          <w:p w14:paraId="44BEBA29" w14:textId="77777777" w:rsidR="00AB0F0D" w:rsidRPr="002068FD" w:rsidRDefault="00AB0F0D" w:rsidP="006A1211">
            <w:pPr>
              <w:pStyle w:val="ListParagraph"/>
              <w:numPr>
                <w:ilvl w:val="0"/>
                <w:numId w:val="3"/>
              </w:num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1209" w:type="dxa"/>
          </w:tcPr>
          <w:p w14:paraId="63F89334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proofErr w:type="spellStart"/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Bombali</w:t>
            </w:r>
            <w:proofErr w:type="spellEnd"/>
          </w:p>
        </w:tc>
        <w:tc>
          <w:tcPr>
            <w:tcW w:w="2899" w:type="dxa"/>
          </w:tcPr>
          <w:p w14:paraId="523429B3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proofErr w:type="spellStart"/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Katatina</w:t>
            </w:r>
            <w:proofErr w:type="spellEnd"/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 xml:space="preserve"> (grant) in </w:t>
            </w:r>
            <w:proofErr w:type="spellStart"/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Biriwa</w:t>
            </w:r>
            <w:proofErr w:type="spellEnd"/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 xml:space="preserve"> chiefdom</w:t>
            </w:r>
          </w:p>
        </w:tc>
        <w:tc>
          <w:tcPr>
            <w:tcW w:w="1350" w:type="dxa"/>
          </w:tcPr>
          <w:p w14:paraId="3630A2E0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1</w:t>
            </w:r>
          </w:p>
        </w:tc>
        <w:tc>
          <w:tcPr>
            <w:tcW w:w="3600" w:type="dxa"/>
          </w:tcPr>
          <w:p w14:paraId="02E545F8" w14:textId="15F783CC" w:rsidR="00AB0F0D" w:rsidRPr="002068FD" w:rsidRDefault="002068F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hAnsi="Times New Roman" w:cs="Times New Roman"/>
              </w:rPr>
              <w:t>Pump installed</w:t>
            </w:r>
            <w:r>
              <w:rPr>
                <w:rFonts w:ascii="Times New Roman" w:hAnsi="Times New Roman" w:cs="Times New Roman"/>
              </w:rPr>
              <w:t xml:space="preserve"> and </w:t>
            </w:r>
            <w:r w:rsidRPr="002068FD">
              <w:rPr>
                <w:rFonts w:ascii="Times New Roman" w:hAnsi="Times New Roman" w:cs="Times New Roman"/>
              </w:rPr>
              <w:t>functional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AB0F0D" w14:paraId="2CC2E46C" w14:textId="77777777" w:rsidTr="00AB0F0D">
        <w:tc>
          <w:tcPr>
            <w:tcW w:w="927" w:type="dxa"/>
          </w:tcPr>
          <w:p w14:paraId="6C75D396" w14:textId="77777777" w:rsidR="00AB0F0D" w:rsidRPr="002068FD" w:rsidRDefault="00AB0F0D" w:rsidP="006A1211">
            <w:pPr>
              <w:pStyle w:val="ListParagraph"/>
              <w:numPr>
                <w:ilvl w:val="0"/>
                <w:numId w:val="3"/>
              </w:num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1209" w:type="dxa"/>
          </w:tcPr>
          <w:p w14:paraId="7F43066B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2899" w:type="dxa"/>
          </w:tcPr>
          <w:p w14:paraId="495A2A7C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proofErr w:type="spellStart"/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Matogo</w:t>
            </w:r>
            <w:proofErr w:type="spellEnd"/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 xml:space="preserve"> community</w:t>
            </w:r>
          </w:p>
        </w:tc>
        <w:tc>
          <w:tcPr>
            <w:tcW w:w="1350" w:type="dxa"/>
          </w:tcPr>
          <w:p w14:paraId="231CBB61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1</w:t>
            </w:r>
          </w:p>
        </w:tc>
        <w:tc>
          <w:tcPr>
            <w:tcW w:w="3600" w:type="dxa"/>
          </w:tcPr>
          <w:p w14:paraId="204D3409" w14:textId="442D3397" w:rsidR="00AB0F0D" w:rsidRPr="002068FD" w:rsidRDefault="002068F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hAnsi="Times New Roman" w:cs="Times New Roman"/>
              </w:rPr>
              <w:t>Pump installed</w:t>
            </w:r>
            <w:r>
              <w:rPr>
                <w:rFonts w:ascii="Times New Roman" w:hAnsi="Times New Roman" w:cs="Times New Roman"/>
              </w:rPr>
              <w:t xml:space="preserve"> and </w:t>
            </w:r>
            <w:r w:rsidRPr="002068FD">
              <w:rPr>
                <w:rFonts w:ascii="Times New Roman" w:hAnsi="Times New Roman" w:cs="Times New Roman"/>
              </w:rPr>
              <w:t>functional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AB0F0D" w14:paraId="3E9E7619" w14:textId="77777777" w:rsidTr="00AB0F0D">
        <w:tc>
          <w:tcPr>
            <w:tcW w:w="927" w:type="dxa"/>
          </w:tcPr>
          <w:p w14:paraId="4BC1D4AE" w14:textId="77777777" w:rsidR="00AB0F0D" w:rsidRPr="002068FD" w:rsidRDefault="00AB0F0D" w:rsidP="006A1211">
            <w:pPr>
              <w:pStyle w:val="ListParagraph"/>
              <w:numPr>
                <w:ilvl w:val="0"/>
                <w:numId w:val="3"/>
              </w:num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1209" w:type="dxa"/>
          </w:tcPr>
          <w:p w14:paraId="6609020F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2899" w:type="dxa"/>
          </w:tcPr>
          <w:p w14:paraId="02A0D40B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proofErr w:type="spellStart"/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Gbassia</w:t>
            </w:r>
            <w:proofErr w:type="spellEnd"/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 xml:space="preserve"> community school</w:t>
            </w:r>
          </w:p>
        </w:tc>
        <w:tc>
          <w:tcPr>
            <w:tcW w:w="1350" w:type="dxa"/>
          </w:tcPr>
          <w:p w14:paraId="6EF34E42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1</w:t>
            </w:r>
          </w:p>
        </w:tc>
        <w:tc>
          <w:tcPr>
            <w:tcW w:w="3600" w:type="dxa"/>
          </w:tcPr>
          <w:p w14:paraId="070E36E3" w14:textId="5FCC259B" w:rsidR="00AB0F0D" w:rsidRPr="002068FD" w:rsidRDefault="002068F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hAnsi="Times New Roman" w:cs="Times New Roman"/>
              </w:rPr>
              <w:t>Pump installed</w:t>
            </w:r>
            <w:r>
              <w:rPr>
                <w:rFonts w:ascii="Times New Roman" w:hAnsi="Times New Roman" w:cs="Times New Roman"/>
              </w:rPr>
              <w:t xml:space="preserve"> and </w:t>
            </w:r>
            <w:r w:rsidRPr="002068FD">
              <w:rPr>
                <w:rFonts w:ascii="Times New Roman" w:hAnsi="Times New Roman" w:cs="Times New Roman"/>
              </w:rPr>
              <w:t>functional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AB0F0D" w14:paraId="00B95C1A" w14:textId="77777777" w:rsidTr="00AB0F0D">
        <w:tc>
          <w:tcPr>
            <w:tcW w:w="927" w:type="dxa"/>
          </w:tcPr>
          <w:p w14:paraId="60258202" w14:textId="77777777" w:rsidR="00AB0F0D" w:rsidRPr="002068FD" w:rsidRDefault="00AB0F0D" w:rsidP="006A1211">
            <w:pPr>
              <w:pStyle w:val="ListParagraph"/>
              <w:numPr>
                <w:ilvl w:val="0"/>
                <w:numId w:val="3"/>
              </w:num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1209" w:type="dxa"/>
          </w:tcPr>
          <w:p w14:paraId="19F97A45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proofErr w:type="spellStart"/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Koinadugu</w:t>
            </w:r>
            <w:proofErr w:type="spellEnd"/>
          </w:p>
        </w:tc>
        <w:tc>
          <w:tcPr>
            <w:tcW w:w="2899" w:type="dxa"/>
          </w:tcPr>
          <w:p w14:paraId="12D45FFE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Brighton Horizon school-kabala</w:t>
            </w:r>
          </w:p>
        </w:tc>
        <w:tc>
          <w:tcPr>
            <w:tcW w:w="1350" w:type="dxa"/>
          </w:tcPr>
          <w:p w14:paraId="78734C37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1</w:t>
            </w:r>
          </w:p>
        </w:tc>
        <w:tc>
          <w:tcPr>
            <w:tcW w:w="3600" w:type="dxa"/>
          </w:tcPr>
          <w:p w14:paraId="7A3FDBFA" w14:textId="29F9F10C" w:rsidR="00AB0F0D" w:rsidRPr="002068FD" w:rsidRDefault="002068F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hAnsi="Times New Roman" w:cs="Times New Roman"/>
              </w:rPr>
              <w:t>Pump installed</w:t>
            </w:r>
            <w:r>
              <w:rPr>
                <w:rFonts w:ascii="Times New Roman" w:hAnsi="Times New Roman" w:cs="Times New Roman"/>
              </w:rPr>
              <w:t xml:space="preserve"> and </w:t>
            </w:r>
            <w:r w:rsidRPr="002068FD">
              <w:rPr>
                <w:rFonts w:ascii="Times New Roman" w:hAnsi="Times New Roman" w:cs="Times New Roman"/>
              </w:rPr>
              <w:t>functional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AB0F0D" w14:paraId="693905CF" w14:textId="77777777" w:rsidTr="00AB0F0D">
        <w:tc>
          <w:tcPr>
            <w:tcW w:w="927" w:type="dxa"/>
          </w:tcPr>
          <w:p w14:paraId="620F0538" w14:textId="77777777" w:rsidR="00AB0F0D" w:rsidRPr="002068FD" w:rsidRDefault="00AB0F0D" w:rsidP="006A1211">
            <w:pPr>
              <w:pStyle w:val="ListParagraph"/>
              <w:numPr>
                <w:ilvl w:val="0"/>
                <w:numId w:val="3"/>
              </w:num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1209" w:type="dxa"/>
          </w:tcPr>
          <w:p w14:paraId="754822E3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</w:p>
        </w:tc>
        <w:tc>
          <w:tcPr>
            <w:tcW w:w="2899" w:type="dxa"/>
          </w:tcPr>
          <w:p w14:paraId="6B6F5932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proofErr w:type="spellStart"/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Dogolia</w:t>
            </w:r>
            <w:proofErr w:type="spellEnd"/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 xml:space="preserve"> community</w:t>
            </w:r>
          </w:p>
        </w:tc>
        <w:tc>
          <w:tcPr>
            <w:tcW w:w="1350" w:type="dxa"/>
          </w:tcPr>
          <w:p w14:paraId="29BDC163" w14:textId="77777777" w:rsidR="00AB0F0D" w:rsidRPr="002068FD" w:rsidRDefault="00AB0F0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  <w:t>1</w:t>
            </w:r>
          </w:p>
        </w:tc>
        <w:tc>
          <w:tcPr>
            <w:tcW w:w="3600" w:type="dxa"/>
          </w:tcPr>
          <w:p w14:paraId="6FB0ADEE" w14:textId="3365E294" w:rsidR="00AB0F0D" w:rsidRPr="002068FD" w:rsidRDefault="002068FD" w:rsidP="006A1211">
            <w:pPr>
              <w:tabs>
                <w:tab w:val="left" w:pos="3074"/>
              </w:tabs>
              <w:jc w:val="both"/>
              <w:rPr>
                <w:rFonts w:ascii="Times New Roman" w:eastAsia="Calibri" w:hAnsi="Times New Roman" w:cs="Times New Roman"/>
                <w:kern w:val="0"/>
                <w:lang w:val="en-IE"/>
                <w14:ligatures w14:val="none"/>
              </w:rPr>
            </w:pPr>
            <w:r w:rsidRPr="002068FD">
              <w:rPr>
                <w:rFonts w:ascii="Times New Roman" w:hAnsi="Times New Roman" w:cs="Times New Roman"/>
              </w:rPr>
              <w:t>Pump installed</w:t>
            </w:r>
            <w:r>
              <w:rPr>
                <w:rFonts w:ascii="Times New Roman" w:hAnsi="Times New Roman" w:cs="Times New Roman"/>
              </w:rPr>
              <w:t xml:space="preserve"> and </w:t>
            </w:r>
            <w:r w:rsidRPr="002068FD">
              <w:rPr>
                <w:rFonts w:ascii="Times New Roman" w:hAnsi="Times New Roman" w:cs="Times New Roman"/>
              </w:rPr>
              <w:t>functional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14:paraId="47E56213" w14:textId="77777777" w:rsidR="00975E3B" w:rsidRPr="00DB5C0F" w:rsidRDefault="00975E3B" w:rsidP="00EC4E13">
      <w:pPr>
        <w:tabs>
          <w:tab w:val="left" w:pos="3074"/>
        </w:tabs>
        <w:jc w:val="both"/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IE"/>
          <w14:ligatures w14:val="none"/>
        </w:rPr>
      </w:pPr>
    </w:p>
    <w:bookmarkEnd w:id="0"/>
    <w:p w14:paraId="2DCFA162" w14:textId="77777777" w:rsidR="008540FD" w:rsidRDefault="008540FD" w:rsidP="00EC4E13">
      <w:pPr>
        <w:tabs>
          <w:tab w:val="left" w:pos="3074"/>
        </w:tabs>
        <w:jc w:val="both"/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</w:pPr>
    </w:p>
    <w:p w14:paraId="6B42CFA0" w14:textId="7486CEEC" w:rsidR="008540FD" w:rsidRDefault="008540FD" w:rsidP="00EC4E13">
      <w:pPr>
        <w:tabs>
          <w:tab w:val="left" w:pos="3074"/>
        </w:tabs>
        <w:jc w:val="both"/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</w:pPr>
      <w:r>
        <w:rPr>
          <w:noProof/>
        </w:rPr>
        <w:drawing>
          <wp:inline distT="0" distB="0" distL="0" distR="0" wp14:anchorId="5182479F" wp14:editId="2E2913DE">
            <wp:extent cx="5943600" cy="2971881"/>
            <wp:effectExtent l="0" t="0" r="0" b="0"/>
            <wp:docPr id="1042705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10" cy="297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D7289" w14:textId="63FD94F4" w:rsidR="008540FD" w:rsidRPr="005F7D46" w:rsidRDefault="008540FD" w:rsidP="00EC4E13">
      <w:pPr>
        <w:tabs>
          <w:tab w:val="left" w:pos="3074"/>
        </w:tabs>
        <w:jc w:val="both"/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IE"/>
          <w14:ligatures w14:val="none"/>
        </w:rPr>
      </w:pPr>
      <w:r w:rsidRPr="005F7D46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IE"/>
          <w14:ligatures w14:val="none"/>
        </w:rPr>
        <w:t xml:space="preserve">Completed well at the </w:t>
      </w:r>
      <w:proofErr w:type="spellStart"/>
      <w:r w:rsidRPr="005F7D46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IE"/>
          <w14:ligatures w14:val="none"/>
        </w:rPr>
        <w:t>Gbassia</w:t>
      </w:r>
      <w:proofErr w:type="spellEnd"/>
      <w:r w:rsidRPr="005F7D46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IE"/>
          <w14:ligatures w14:val="none"/>
        </w:rPr>
        <w:t xml:space="preserve"> community primary</w:t>
      </w:r>
      <w:r w:rsidR="00A3077F" w:rsidRPr="005F7D46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IE"/>
          <w14:ligatures w14:val="none"/>
        </w:rPr>
        <w:t xml:space="preserve"> in </w:t>
      </w:r>
      <w:proofErr w:type="spellStart"/>
      <w:r w:rsidR="00A3077F" w:rsidRPr="005F7D46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IE"/>
          <w14:ligatures w14:val="none"/>
        </w:rPr>
        <w:t>Bombali</w:t>
      </w:r>
      <w:proofErr w:type="spellEnd"/>
      <w:r w:rsidR="00A3077F" w:rsidRPr="005F7D46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IE"/>
          <w14:ligatures w14:val="none"/>
        </w:rPr>
        <w:t xml:space="preserve"> District.</w:t>
      </w:r>
    </w:p>
    <w:p w14:paraId="2F1379A8" w14:textId="3C1E22B1" w:rsidR="00E17C09" w:rsidRDefault="001469C1" w:rsidP="00EC4E13">
      <w:pPr>
        <w:tabs>
          <w:tab w:val="left" w:pos="3074"/>
        </w:tabs>
        <w:jc w:val="both"/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</w:pPr>
      <w:r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>A total of 11</w:t>
      </w:r>
      <w:r w:rsidR="00152F59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 water user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 </w:t>
      </w:r>
      <w:r w:rsidR="00152F59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committees were established and trained each </w:t>
      </w:r>
      <w:r w:rsidR="0060351F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>comprising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 </w:t>
      </w:r>
      <w:r w:rsidR="00152F59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>7 members</w:t>
      </w:r>
      <w:r w:rsidR="0060351F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 </w:t>
      </w:r>
      <w:r w:rsidR="00152F59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>totalling to 77 members.</w:t>
      </w:r>
      <w:r w:rsidR="00975E3B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 Each of the </w:t>
      </w:r>
      <w:r w:rsidR="00152F59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>water user committee was provided</w:t>
      </w:r>
      <w:r w:rsidR="00975E3B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 with basic start-up </w:t>
      </w:r>
      <w:r w:rsidR="004A60FD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>maintenance tool</w:t>
      </w:r>
      <w:r w:rsidR="00975E3B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 xml:space="preserve"> </w:t>
      </w:r>
      <w:r w:rsidR="00152F59"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  <w:t>kits.</w:t>
      </w:r>
    </w:p>
    <w:p w14:paraId="64BB3C31" w14:textId="77777777" w:rsidR="001D3F51" w:rsidRDefault="001D3F51" w:rsidP="00975E3B">
      <w:pPr>
        <w:tabs>
          <w:tab w:val="left" w:pos="3074"/>
        </w:tabs>
        <w:rPr>
          <w:rFonts w:ascii="Times New Roman" w:eastAsia="Calibri" w:hAnsi="Times New Roman" w:cs="Times New Roman"/>
          <w:b/>
          <w:kern w:val="0"/>
          <w:sz w:val="20"/>
          <w:szCs w:val="20"/>
          <w:lang w:val="en-IE"/>
          <w14:ligatures w14:val="none"/>
        </w:rPr>
      </w:pPr>
    </w:p>
    <w:p w14:paraId="329FDFAA" w14:textId="57D6C11C" w:rsidR="00975E3B" w:rsidRPr="00975E3B" w:rsidRDefault="00975E3B" w:rsidP="00975E3B">
      <w:pPr>
        <w:tabs>
          <w:tab w:val="left" w:pos="3074"/>
        </w:tabs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</w:pPr>
      <w:r w:rsidRPr="00975E3B">
        <w:rPr>
          <w:rFonts w:ascii="Times New Roman" w:eastAsia="Calibri" w:hAnsi="Times New Roman" w:cs="Times New Roman"/>
          <w:b/>
          <w:kern w:val="0"/>
          <w:sz w:val="20"/>
          <w:szCs w:val="20"/>
          <w:lang w:val="en-IE"/>
          <w14:ligatures w14:val="none"/>
        </w:rPr>
        <w:t>THE TOOL KI</w:t>
      </w:r>
      <w:r>
        <w:rPr>
          <w:rFonts w:ascii="Times New Roman" w:eastAsia="Calibri" w:hAnsi="Times New Roman" w:cs="Times New Roman"/>
          <w:b/>
          <w:kern w:val="0"/>
          <w:sz w:val="20"/>
          <w:szCs w:val="20"/>
          <w:lang w:val="en-IE"/>
          <w14:ligatures w14:val="none"/>
        </w:rPr>
        <w:t>TS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290"/>
        <w:gridCol w:w="2395"/>
        <w:gridCol w:w="2430"/>
      </w:tblGrid>
      <w:tr w:rsidR="00975E3B" w:rsidRPr="00975E3B" w14:paraId="4F89644B" w14:textId="77777777" w:rsidTr="006A1211">
        <w:tc>
          <w:tcPr>
            <w:tcW w:w="1290" w:type="dxa"/>
          </w:tcPr>
          <w:p w14:paraId="3A5438ED" w14:textId="77777777" w:rsidR="00975E3B" w:rsidRPr="00975E3B" w:rsidRDefault="00975E3B" w:rsidP="00975E3B">
            <w:pPr>
              <w:tabs>
                <w:tab w:val="left" w:pos="3074"/>
              </w:tabs>
              <w:ind w:left="720"/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bookmarkStart w:id="1" w:name="_Hlk149047818"/>
            <w:r w:rsidRPr="00975E3B">
              <w:rPr>
                <w:rFonts w:ascii="Times New Roman" w:hAnsi="Times New Roman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2395" w:type="dxa"/>
          </w:tcPr>
          <w:p w14:paraId="4C18B077" w14:textId="77777777" w:rsidR="00975E3B" w:rsidRPr="00975E3B" w:rsidRDefault="00975E3B" w:rsidP="00975E3B">
            <w:pPr>
              <w:tabs>
                <w:tab w:val="left" w:pos="3074"/>
              </w:tabs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IE"/>
              </w:rPr>
            </w:pPr>
            <w:r w:rsidRPr="00975E3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IE"/>
              </w:rPr>
              <w:t>Item</w:t>
            </w:r>
          </w:p>
        </w:tc>
        <w:tc>
          <w:tcPr>
            <w:tcW w:w="2430" w:type="dxa"/>
          </w:tcPr>
          <w:p w14:paraId="6A36B34C" w14:textId="77777777" w:rsidR="00975E3B" w:rsidRPr="00975E3B" w:rsidRDefault="00975E3B" w:rsidP="00975E3B">
            <w:pPr>
              <w:tabs>
                <w:tab w:val="left" w:pos="3074"/>
              </w:tabs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IE"/>
              </w:rPr>
            </w:pPr>
            <w:r w:rsidRPr="00975E3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IE"/>
              </w:rPr>
              <w:t>Quantity</w:t>
            </w:r>
          </w:p>
        </w:tc>
      </w:tr>
      <w:tr w:rsidR="00975E3B" w:rsidRPr="00975E3B" w14:paraId="5AD50168" w14:textId="77777777" w:rsidTr="006A1211">
        <w:tc>
          <w:tcPr>
            <w:tcW w:w="1290" w:type="dxa"/>
          </w:tcPr>
          <w:p w14:paraId="64D96A7C" w14:textId="77777777" w:rsidR="00975E3B" w:rsidRPr="00975E3B" w:rsidRDefault="00975E3B" w:rsidP="00975E3B">
            <w:pPr>
              <w:numPr>
                <w:ilvl w:val="0"/>
                <w:numId w:val="4"/>
              </w:numPr>
              <w:tabs>
                <w:tab w:val="left" w:pos="3074"/>
              </w:tabs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5" w:type="dxa"/>
          </w:tcPr>
          <w:p w14:paraId="03D6FDB4" w14:textId="77777777" w:rsidR="00975E3B" w:rsidRPr="00975E3B" w:rsidRDefault="00975E3B" w:rsidP="00975E3B">
            <w:pPr>
              <w:tabs>
                <w:tab w:val="left" w:pos="3074"/>
              </w:tabs>
              <w:rPr>
                <w:rFonts w:ascii="Times New Roman" w:eastAsia="Calibri" w:hAnsi="Times New Roman" w:cs="Times New Roman"/>
                <w:sz w:val="20"/>
                <w:szCs w:val="20"/>
                <w:lang w:val="en-IE"/>
              </w:rPr>
            </w:pPr>
            <w:r w:rsidRPr="00975E3B">
              <w:rPr>
                <w:rFonts w:ascii="Times New Roman" w:eastAsia="Calibri" w:hAnsi="Times New Roman" w:cs="Times New Roman"/>
                <w:sz w:val="20"/>
                <w:szCs w:val="20"/>
                <w:lang w:val="en-IE"/>
              </w:rPr>
              <w:t>Grease</w:t>
            </w:r>
          </w:p>
        </w:tc>
        <w:tc>
          <w:tcPr>
            <w:tcW w:w="2430" w:type="dxa"/>
          </w:tcPr>
          <w:p w14:paraId="69CF9005" w14:textId="77777777" w:rsidR="00975E3B" w:rsidRPr="00975E3B" w:rsidRDefault="00975E3B" w:rsidP="00975E3B">
            <w:pPr>
              <w:tabs>
                <w:tab w:val="left" w:pos="3074"/>
              </w:tabs>
              <w:rPr>
                <w:rFonts w:ascii="Times New Roman" w:eastAsia="Calibri" w:hAnsi="Times New Roman" w:cs="Times New Roman"/>
                <w:sz w:val="20"/>
                <w:szCs w:val="20"/>
                <w:lang w:val="en-IE"/>
              </w:rPr>
            </w:pPr>
            <w:r w:rsidRPr="00975E3B">
              <w:rPr>
                <w:rFonts w:ascii="Times New Roman" w:eastAsia="Calibri" w:hAnsi="Times New Roman" w:cs="Times New Roman"/>
                <w:sz w:val="20"/>
                <w:szCs w:val="20"/>
                <w:lang w:val="en-IE"/>
              </w:rPr>
              <w:t>2</w:t>
            </w:r>
          </w:p>
        </w:tc>
      </w:tr>
      <w:tr w:rsidR="00975E3B" w:rsidRPr="00975E3B" w14:paraId="705458D3" w14:textId="77777777" w:rsidTr="006A1211">
        <w:tc>
          <w:tcPr>
            <w:tcW w:w="1290" w:type="dxa"/>
          </w:tcPr>
          <w:p w14:paraId="38A3DAB5" w14:textId="77777777" w:rsidR="00975E3B" w:rsidRPr="00975E3B" w:rsidRDefault="00975E3B" w:rsidP="00975E3B">
            <w:pPr>
              <w:numPr>
                <w:ilvl w:val="0"/>
                <w:numId w:val="4"/>
              </w:numPr>
              <w:tabs>
                <w:tab w:val="left" w:pos="3074"/>
              </w:tabs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5" w:type="dxa"/>
          </w:tcPr>
          <w:p w14:paraId="010A2920" w14:textId="77777777" w:rsidR="00975E3B" w:rsidRPr="00975E3B" w:rsidRDefault="00975E3B" w:rsidP="00975E3B">
            <w:pPr>
              <w:tabs>
                <w:tab w:val="left" w:pos="3074"/>
              </w:tabs>
              <w:rPr>
                <w:rFonts w:ascii="Times New Roman" w:eastAsia="Calibri" w:hAnsi="Times New Roman" w:cs="Times New Roman"/>
                <w:sz w:val="20"/>
                <w:szCs w:val="20"/>
                <w:lang w:val="en-IE"/>
              </w:rPr>
            </w:pPr>
            <w:r w:rsidRPr="00975E3B">
              <w:rPr>
                <w:rFonts w:ascii="Times New Roman" w:eastAsia="Calibri" w:hAnsi="Times New Roman" w:cs="Times New Roman"/>
                <w:sz w:val="20"/>
                <w:szCs w:val="20"/>
                <w:lang w:val="en-IE"/>
              </w:rPr>
              <w:t>Screwdriver</w:t>
            </w:r>
          </w:p>
        </w:tc>
        <w:tc>
          <w:tcPr>
            <w:tcW w:w="2430" w:type="dxa"/>
          </w:tcPr>
          <w:p w14:paraId="7DD85C28" w14:textId="77777777" w:rsidR="00975E3B" w:rsidRPr="00975E3B" w:rsidRDefault="00975E3B" w:rsidP="00975E3B">
            <w:pPr>
              <w:tabs>
                <w:tab w:val="left" w:pos="3074"/>
              </w:tabs>
              <w:rPr>
                <w:rFonts w:ascii="Times New Roman" w:eastAsia="Calibri" w:hAnsi="Times New Roman" w:cs="Times New Roman"/>
                <w:sz w:val="20"/>
                <w:szCs w:val="20"/>
                <w:lang w:val="en-IE"/>
              </w:rPr>
            </w:pPr>
            <w:r w:rsidRPr="00975E3B">
              <w:rPr>
                <w:rFonts w:ascii="Times New Roman" w:eastAsia="Calibri" w:hAnsi="Times New Roman" w:cs="Times New Roman"/>
                <w:sz w:val="20"/>
                <w:szCs w:val="20"/>
                <w:lang w:val="en-IE"/>
              </w:rPr>
              <w:t>1</w:t>
            </w:r>
          </w:p>
        </w:tc>
      </w:tr>
      <w:tr w:rsidR="00975E3B" w:rsidRPr="00975E3B" w14:paraId="5BB98DFA" w14:textId="77777777" w:rsidTr="006A1211">
        <w:tc>
          <w:tcPr>
            <w:tcW w:w="1290" w:type="dxa"/>
          </w:tcPr>
          <w:p w14:paraId="6EE08A6A" w14:textId="77777777" w:rsidR="00975E3B" w:rsidRPr="00975E3B" w:rsidRDefault="00975E3B" w:rsidP="00975E3B">
            <w:pPr>
              <w:numPr>
                <w:ilvl w:val="0"/>
                <w:numId w:val="4"/>
              </w:numPr>
              <w:tabs>
                <w:tab w:val="left" w:pos="3074"/>
              </w:tabs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5" w:type="dxa"/>
          </w:tcPr>
          <w:p w14:paraId="372AF6C6" w14:textId="77777777" w:rsidR="00975E3B" w:rsidRPr="00975E3B" w:rsidRDefault="00975E3B" w:rsidP="00975E3B">
            <w:pPr>
              <w:tabs>
                <w:tab w:val="left" w:pos="3074"/>
              </w:tabs>
              <w:rPr>
                <w:rFonts w:ascii="Times New Roman" w:eastAsia="Calibri" w:hAnsi="Times New Roman" w:cs="Times New Roman"/>
                <w:sz w:val="20"/>
                <w:szCs w:val="20"/>
                <w:lang w:val="en-IE"/>
              </w:rPr>
            </w:pPr>
            <w:r w:rsidRPr="00975E3B">
              <w:rPr>
                <w:rFonts w:ascii="Times New Roman" w:eastAsia="Calibri" w:hAnsi="Times New Roman" w:cs="Times New Roman"/>
                <w:sz w:val="20"/>
                <w:szCs w:val="20"/>
                <w:lang w:val="en-IE"/>
              </w:rPr>
              <w:t>Wire brush</w:t>
            </w:r>
          </w:p>
        </w:tc>
        <w:tc>
          <w:tcPr>
            <w:tcW w:w="2430" w:type="dxa"/>
          </w:tcPr>
          <w:p w14:paraId="0649E3EC" w14:textId="77777777" w:rsidR="00975E3B" w:rsidRPr="00975E3B" w:rsidRDefault="00975E3B" w:rsidP="00975E3B">
            <w:pPr>
              <w:tabs>
                <w:tab w:val="left" w:pos="3074"/>
              </w:tabs>
              <w:rPr>
                <w:rFonts w:ascii="Times New Roman" w:eastAsia="Calibri" w:hAnsi="Times New Roman" w:cs="Times New Roman"/>
                <w:sz w:val="20"/>
                <w:szCs w:val="20"/>
                <w:lang w:val="en-IE"/>
              </w:rPr>
            </w:pPr>
            <w:r w:rsidRPr="00975E3B">
              <w:rPr>
                <w:rFonts w:ascii="Times New Roman" w:eastAsia="Calibri" w:hAnsi="Times New Roman" w:cs="Times New Roman"/>
                <w:sz w:val="20"/>
                <w:szCs w:val="20"/>
                <w:lang w:val="en-IE"/>
              </w:rPr>
              <w:t>1</w:t>
            </w:r>
          </w:p>
        </w:tc>
      </w:tr>
      <w:tr w:rsidR="00975E3B" w:rsidRPr="00975E3B" w14:paraId="58C0C3F0" w14:textId="77777777" w:rsidTr="006A1211">
        <w:tc>
          <w:tcPr>
            <w:tcW w:w="1290" w:type="dxa"/>
          </w:tcPr>
          <w:p w14:paraId="7888A754" w14:textId="77777777" w:rsidR="00975E3B" w:rsidRPr="00975E3B" w:rsidRDefault="00975E3B" w:rsidP="00975E3B">
            <w:pPr>
              <w:numPr>
                <w:ilvl w:val="0"/>
                <w:numId w:val="4"/>
              </w:numPr>
              <w:tabs>
                <w:tab w:val="left" w:pos="3074"/>
              </w:tabs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5" w:type="dxa"/>
          </w:tcPr>
          <w:p w14:paraId="2D8836DB" w14:textId="77777777" w:rsidR="00975E3B" w:rsidRPr="00975E3B" w:rsidRDefault="00975E3B" w:rsidP="00975E3B">
            <w:pPr>
              <w:tabs>
                <w:tab w:val="left" w:pos="3074"/>
              </w:tabs>
              <w:rPr>
                <w:rFonts w:ascii="Times New Roman" w:eastAsia="Calibri" w:hAnsi="Times New Roman" w:cs="Times New Roman"/>
                <w:sz w:val="20"/>
                <w:szCs w:val="20"/>
                <w:lang w:val="en-IE"/>
              </w:rPr>
            </w:pPr>
            <w:r w:rsidRPr="00975E3B">
              <w:rPr>
                <w:rFonts w:ascii="Times New Roman" w:eastAsia="Calibri" w:hAnsi="Times New Roman" w:cs="Times New Roman"/>
                <w:sz w:val="20"/>
                <w:szCs w:val="20"/>
                <w:lang w:val="en-IE"/>
              </w:rPr>
              <w:t>17mm spanner</w:t>
            </w:r>
          </w:p>
        </w:tc>
        <w:tc>
          <w:tcPr>
            <w:tcW w:w="2430" w:type="dxa"/>
          </w:tcPr>
          <w:p w14:paraId="5DAD346B" w14:textId="77777777" w:rsidR="00975E3B" w:rsidRPr="00975E3B" w:rsidRDefault="00975E3B" w:rsidP="00975E3B">
            <w:pPr>
              <w:tabs>
                <w:tab w:val="left" w:pos="3074"/>
              </w:tabs>
              <w:rPr>
                <w:rFonts w:ascii="Times New Roman" w:eastAsia="Calibri" w:hAnsi="Times New Roman" w:cs="Times New Roman"/>
                <w:sz w:val="20"/>
                <w:szCs w:val="20"/>
                <w:lang w:val="en-IE"/>
              </w:rPr>
            </w:pPr>
            <w:r w:rsidRPr="00975E3B">
              <w:rPr>
                <w:rFonts w:ascii="Times New Roman" w:eastAsia="Calibri" w:hAnsi="Times New Roman" w:cs="Times New Roman"/>
                <w:sz w:val="20"/>
                <w:szCs w:val="20"/>
                <w:lang w:val="en-IE"/>
              </w:rPr>
              <w:t>1</w:t>
            </w:r>
          </w:p>
        </w:tc>
      </w:tr>
      <w:tr w:rsidR="00975E3B" w:rsidRPr="00975E3B" w14:paraId="722AA2A1" w14:textId="77777777" w:rsidTr="006A1211">
        <w:tc>
          <w:tcPr>
            <w:tcW w:w="1290" w:type="dxa"/>
          </w:tcPr>
          <w:p w14:paraId="7629AA92" w14:textId="77777777" w:rsidR="00975E3B" w:rsidRPr="00975E3B" w:rsidRDefault="00975E3B" w:rsidP="00975E3B">
            <w:pPr>
              <w:numPr>
                <w:ilvl w:val="0"/>
                <w:numId w:val="4"/>
              </w:numPr>
              <w:tabs>
                <w:tab w:val="left" w:pos="3074"/>
              </w:tabs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5" w:type="dxa"/>
          </w:tcPr>
          <w:p w14:paraId="3781A1D2" w14:textId="77777777" w:rsidR="00975E3B" w:rsidRPr="00975E3B" w:rsidRDefault="00975E3B" w:rsidP="00975E3B">
            <w:pPr>
              <w:tabs>
                <w:tab w:val="left" w:pos="3074"/>
              </w:tabs>
              <w:rPr>
                <w:rFonts w:ascii="Times New Roman" w:eastAsia="Calibri" w:hAnsi="Times New Roman" w:cs="Times New Roman"/>
                <w:sz w:val="20"/>
                <w:szCs w:val="20"/>
                <w:lang w:val="en-IE"/>
              </w:rPr>
            </w:pPr>
            <w:r w:rsidRPr="00975E3B">
              <w:rPr>
                <w:rFonts w:ascii="Times New Roman" w:eastAsia="Calibri" w:hAnsi="Times New Roman" w:cs="Times New Roman"/>
                <w:sz w:val="20"/>
                <w:szCs w:val="20"/>
                <w:lang w:val="en-IE"/>
              </w:rPr>
              <w:t>19mm spanner</w:t>
            </w:r>
          </w:p>
        </w:tc>
        <w:tc>
          <w:tcPr>
            <w:tcW w:w="2430" w:type="dxa"/>
          </w:tcPr>
          <w:p w14:paraId="0329B5A8" w14:textId="77777777" w:rsidR="00975E3B" w:rsidRPr="00975E3B" w:rsidRDefault="00975E3B" w:rsidP="00975E3B">
            <w:pPr>
              <w:tabs>
                <w:tab w:val="left" w:pos="3074"/>
              </w:tabs>
              <w:rPr>
                <w:rFonts w:ascii="Times New Roman" w:eastAsia="Calibri" w:hAnsi="Times New Roman" w:cs="Times New Roman"/>
                <w:sz w:val="20"/>
                <w:szCs w:val="20"/>
                <w:lang w:val="en-IE"/>
              </w:rPr>
            </w:pPr>
            <w:r w:rsidRPr="00975E3B">
              <w:rPr>
                <w:rFonts w:ascii="Times New Roman" w:eastAsia="Calibri" w:hAnsi="Times New Roman" w:cs="Times New Roman"/>
                <w:sz w:val="20"/>
                <w:szCs w:val="20"/>
                <w:lang w:val="en-IE"/>
              </w:rPr>
              <w:t>1</w:t>
            </w:r>
          </w:p>
        </w:tc>
      </w:tr>
      <w:bookmarkEnd w:id="1"/>
    </w:tbl>
    <w:p w14:paraId="08B5DB3E" w14:textId="77777777" w:rsidR="001D3F51" w:rsidRDefault="001D3F51" w:rsidP="001D3F51">
      <w:pPr>
        <w:tabs>
          <w:tab w:val="left" w:pos="3074"/>
        </w:tabs>
        <w:contextualSpacing/>
        <w:rPr>
          <w:rFonts w:ascii="Times New Roman" w:eastAsia="Calibri" w:hAnsi="Times New Roman" w:cs="Times New Roman"/>
          <w:kern w:val="0"/>
          <w:sz w:val="20"/>
          <w:szCs w:val="20"/>
          <w:lang w:val="en-IE"/>
          <w14:ligatures w14:val="none"/>
        </w:rPr>
      </w:pPr>
    </w:p>
    <w:p w14:paraId="7B8220F5" w14:textId="2982DA98" w:rsidR="00B94A8B" w:rsidRDefault="00B94A8B" w:rsidP="00B94A8B">
      <w:pPr>
        <w:pStyle w:val="NormalWeb"/>
      </w:pPr>
    </w:p>
    <w:p w14:paraId="79C40B64" w14:textId="7F1F17DB" w:rsidR="00474FCC" w:rsidRDefault="00474FCC" w:rsidP="00C55639">
      <w:pPr>
        <w:pStyle w:val="NormalWeb"/>
        <w:rPr>
          <w:noProof/>
        </w:rPr>
      </w:pPr>
    </w:p>
    <w:p w14:paraId="2937F14A" w14:textId="66E32CC2" w:rsidR="00474FCC" w:rsidRDefault="00152F59" w:rsidP="00C55639">
      <w:pPr>
        <w:pStyle w:val="NormalWeb"/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04F8927" wp14:editId="3E183EFE">
            <wp:simplePos x="0" y="0"/>
            <wp:positionH relativeFrom="column">
              <wp:posOffset>3905250</wp:posOffset>
            </wp:positionH>
            <wp:positionV relativeFrom="paragraph">
              <wp:posOffset>6350</wp:posOffset>
            </wp:positionV>
            <wp:extent cx="1885950" cy="1616075"/>
            <wp:effectExtent l="0" t="0" r="0" b="3175"/>
            <wp:wrapSquare wrapText="bothSides"/>
            <wp:docPr id="7592060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80D135C" wp14:editId="18DADB17">
            <wp:simplePos x="0" y="0"/>
            <wp:positionH relativeFrom="margin">
              <wp:posOffset>120650</wp:posOffset>
            </wp:positionH>
            <wp:positionV relativeFrom="paragraph">
              <wp:posOffset>82550</wp:posOffset>
            </wp:positionV>
            <wp:extent cx="2180590" cy="1361440"/>
            <wp:effectExtent l="0" t="0" r="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22378" w14:textId="3BC7A8BA" w:rsidR="00474FCC" w:rsidRDefault="00474FCC" w:rsidP="00C55639">
      <w:pPr>
        <w:pStyle w:val="NormalWeb"/>
        <w:rPr>
          <w:noProof/>
        </w:rPr>
      </w:pPr>
    </w:p>
    <w:p w14:paraId="23397C07" w14:textId="32905A71" w:rsidR="00C55639" w:rsidRDefault="00C55639" w:rsidP="00C55639">
      <w:pPr>
        <w:pStyle w:val="NormalWeb"/>
      </w:pPr>
    </w:p>
    <w:p w14:paraId="708A8637" w14:textId="298F125E" w:rsidR="00B94A8B" w:rsidRDefault="00B94A8B" w:rsidP="00B94A8B">
      <w:pPr>
        <w:tabs>
          <w:tab w:val="left" w:pos="3945"/>
        </w:tabs>
      </w:pPr>
    </w:p>
    <w:p w14:paraId="633959A6" w14:textId="77777777" w:rsidR="00C2160E" w:rsidRDefault="00C2160E" w:rsidP="00B94A8B">
      <w:pPr>
        <w:tabs>
          <w:tab w:val="left" w:pos="3945"/>
        </w:tabs>
      </w:pPr>
    </w:p>
    <w:p w14:paraId="46BAFDD5" w14:textId="3C09A2B6" w:rsidR="00C2160E" w:rsidRPr="00B94A8B" w:rsidRDefault="00C2160E" w:rsidP="00B94A8B">
      <w:pPr>
        <w:tabs>
          <w:tab w:val="left" w:pos="3945"/>
        </w:tabs>
      </w:pPr>
      <w:r>
        <w:t xml:space="preserve">Completed water point </w:t>
      </w:r>
      <w:proofErr w:type="spellStart"/>
      <w:r>
        <w:t>Matogo</w:t>
      </w:r>
      <w:proofErr w:type="spellEnd"/>
      <w:r>
        <w:t xml:space="preserve"> community.                            </w:t>
      </w:r>
      <w:r w:rsidR="00197F2D">
        <w:t xml:space="preserve">  </w:t>
      </w:r>
      <w:r>
        <w:t xml:space="preserve"> </w:t>
      </w:r>
      <w:r w:rsidR="00197F2D">
        <w:t xml:space="preserve">Borehole drilling </w:t>
      </w:r>
      <w:r w:rsidR="00152F59">
        <w:t>on progress.</w:t>
      </w:r>
      <w:r>
        <w:t xml:space="preserve"> </w:t>
      </w:r>
    </w:p>
    <w:sectPr w:rsidR="00C2160E" w:rsidRPr="00B94A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70DB"/>
    <w:multiLevelType w:val="hybridMultilevel"/>
    <w:tmpl w:val="A69AF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359EA"/>
    <w:multiLevelType w:val="hybridMultilevel"/>
    <w:tmpl w:val="647C4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1D5192"/>
    <w:multiLevelType w:val="hybridMultilevel"/>
    <w:tmpl w:val="071E4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DF224D"/>
    <w:multiLevelType w:val="hybridMultilevel"/>
    <w:tmpl w:val="223817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0663935">
    <w:abstractNumId w:val="2"/>
  </w:num>
  <w:num w:numId="2" w16cid:durableId="1316494848">
    <w:abstractNumId w:val="0"/>
  </w:num>
  <w:num w:numId="3" w16cid:durableId="1741245973">
    <w:abstractNumId w:val="3"/>
  </w:num>
  <w:num w:numId="4" w16cid:durableId="19137307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DE1"/>
    <w:rsid w:val="0000516E"/>
    <w:rsid w:val="000E404B"/>
    <w:rsid w:val="00106AE8"/>
    <w:rsid w:val="001469C1"/>
    <w:rsid w:val="00152F59"/>
    <w:rsid w:val="0015582B"/>
    <w:rsid w:val="001701E2"/>
    <w:rsid w:val="00197F2D"/>
    <w:rsid w:val="001D3F51"/>
    <w:rsid w:val="002068FD"/>
    <w:rsid w:val="002F5F3E"/>
    <w:rsid w:val="00371C2B"/>
    <w:rsid w:val="003A5B3A"/>
    <w:rsid w:val="004464C8"/>
    <w:rsid w:val="00474FCC"/>
    <w:rsid w:val="004A60FD"/>
    <w:rsid w:val="004F61FC"/>
    <w:rsid w:val="005F7D46"/>
    <w:rsid w:val="0060351F"/>
    <w:rsid w:val="006F252F"/>
    <w:rsid w:val="00763E4C"/>
    <w:rsid w:val="007944EF"/>
    <w:rsid w:val="00841DE1"/>
    <w:rsid w:val="008540FD"/>
    <w:rsid w:val="00975E3B"/>
    <w:rsid w:val="00A3077F"/>
    <w:rsid w:val="00A51B15"/>
    <w:rsid w:val="00AB0F0D"/>
    <w:rsid w:val="00B161D3"/>
    <w:rsid w:val="00B421CA"/>
    <w:rsid w:val="00B45EB4"/>
    <w:rsid w:val="00B94A8B"/>
    <w:rsid w:val="00BE3B3C"/>
    <w:rsid w:val="00BE62E7"/>
    <w:rsid w:val="00BF73AD"/>
    <w:rsid w:val="00C2160E"/>
    <w:rsid w:val="00C55639"/>
    <w:rsid w:val="00DB5C0F"/>
    <w:rsid w:val="00DE49DB"/>
    <w:rsid w:val="00E17C09"/>
    <w:rsid w:val="00E84FA8"/>
    <w:rsid w:val="00EC4E13"/>
    <w:rsid w:val="00F13B41"/>
    <w:rsid w:val="00F13DA6"/>
    <w:rsid w:val="00F16308"/>
    <w:rsid w:val="00F60CFF"/>
    <w:rsid w:val="00F9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463C3"/>
  <w15:chartTrackingRefBased/>
  <w15:docId w15:val="{5143FC30-0F83-410C-9838-D074F87DE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25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252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94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975E3B"/>
    <w:pPr>
      <w:spacing w:after="0" w:line="240" w:lineRule="auto"/>
    </w:pPr>
    <w:rPr>
      <w:rFonts w:eastAsiaTheme="minorEastAsia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2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53669-57BC-4605-B9CC-BCC4ACD50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Bangura</dc:creator>
  <cp:keywords/>
  <dc:description/>
  <cp:lastModifiedBy>Manon Mitchell</cp:lastModifiedBy>
  <cp:revision>2</cp:revision>
  <dcterms:created xsi:type="dcterms:W3CDTF">2024-02-16T20:00:00Z</dcterms:created>
  <dcterms:modified xsi:type="dcterms:W3CDTF">2024-02-16T20:00:00Z</dcterms:modified>
</cp:coreProperties>
</file>