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C45A" w14:textId="5602CA80" w:rsidR="005652F3" w:rsidRPr="00A40C1F" w:rsidRDefault="009B0B36" w:rsidP="008D4769">
      <w:pPr>
        <w:pStyle w:val="Default"/>
        <w:spacing w:after="200"/>
        <w:ind w:right="280" w:firstLine="720"/>
        <w:rPr>
          <w:rFonts w:ascii="Arial Narrow" w:hAnsi="Arial Narrow"/>
          <w:lang w:val="en-CA"/>
        </w:rPr>
      </w:pPr>
      <w:r w:rsidRPr="00A40C1F">
        <w:rPr>
          <w:rFonts w:ascii="Arial Narrow" w:hAnsi="Arial Narrow"/>
          <w:noProof/>
          <w:lang w:val="en-CA" w:eastAsia="en-CA"/>
        </w:rPr>
        <w:drawing>
          <wp:inline distT="0" distB="0" distL="0" distR="0" wp14:anchorId="72D9143B" wp14:editId="6C8831B2">
            <wp:extent cx="1552575" cy="2057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52575" cy="2057400"/>
                    </a:xfrm>
                    <a:prstGeom prst="rect">
                      <a:avLst/>
                    </a:prstGeom>
                    <a:noFill/>
                    <a:ln w="9525">
                      <a:noFill/>
                      <a:miter lim="800000"/>
                      <a:headEnd/>
                      <a:tailEnd/>
                    </a:ln>
                  </pic:spPr>
                </pic:pic>
              </a:graphicData>
            </a:graphic>
          </wp:inline>
        </w:drawing>
      </w:r>
      <w:r w:rsidR="005652F3" w:rsidRPr="00A40C1F">
        <w:rPr>
          <w:rFonts w:ascii="Arial Narrow" w:hAnsi="Arial Narrow"/>
          <w:lang w:val="en-CA"/>
        </w:rPr>
        <w:tab/>
      </w:r>
      <w:r w:rsidR="005652F3" w:rsidRPr="00A40C1F">
        <w:rPr>
          <w:rFonts w:ascii="Arial Narrow" w:hAnsi="Arial Narrow"/>
          <w:lang w:val="en-CA"/>
        </w:rPr>
        <w:tab/>
      </w:r>
      <w:r w:rsidR="005652F3" w:rsidRPr="00A40C1F">
        <w:rPr>
          <w:rFonts w:ascii="Arial Narrow" w:hAnsi="Arial Narrow"/>
          <w:lang w:val="en-CA"/>
        </w:rPr>
        <w:tab/>
      </w:r>
      <w:r w:rsidR="005652F3" w:rsidRPr="00A40C1F">
        <w:rPr>
          <w:rFonts w:ascii="Arial Narrow" w:hAnsi="Arial Narrow"/>
          <w:lang w:val="en-CA"/>
        </w:rPr>
        <w:tab/>
      </w:r>
      <w:r w:rsidR="00AA4BF4">
        <w:rPr>
          <w:rFonts w:ascii="Arial Narrow" w:hAnsi="Arial Narrow"/>
          <w:lang w:val="en-CA"/>
        </w:rPr>
        <w:t xml:space="preserve">                              </w:t>
      </w:r>
      <w:r w:rsidR="008D4769">
        <w:rPr>
          <w:rFonts w:ascii="Arial Narrow" w:hAnsi="Arial Narrow"/>
          <w:lang w:val="en-CA"/>
        </w:rPr>
        <w:t xml:space="preserve"> </w:t>
      </w:r>
      <w:r w:rsidR="00AA4BF4">
        <w:rPr>
          <w:rFonts w:ascii="Arial Narrow" w:hAnsi="Arial Narrow"/>
          <w:noProof/>
          <w:lang w:val="en-CA"/>
        </w:rPr>
        <w:drawing>
          <wp:inline distT="0" distB="0" distL="0" distR="0" wp14:anchorId="14B311D5" wp14:editId="42EA765D">
            <wp:extent cx="1757238" cy="194073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758" cy="1957873"/>
                    </a:xfrm>
                    <a:prstGeom prst="rect">
                      <a:avLst/>
                    </a:prstGeom>
                    <a:noFill/>
                    <a:ln>
                      <a:noFill/>
                    </a:ln>
                  </pic:spPr>
                </pic:pic>
              </a:graphicData>
            </a:graphic>
          </wp:inline>
        </w:drawing>
      </w:r>
    </w:p>
    <w:p w14:paraId="798228AC" w14:textId="77777777" w:rsidR="007E7C16" w:rsidRDefault="007E7C16" w:rsidP="008D4769">
      <w:pPr>
        <w:pBdr>
          <w:top w:val="single" w:sz="4" w:space="7" w:color="auto"/>
          <w:left w:val="single" w:sz="4" w:space="4" w:color="auto"/>
          <w:bottom w:val="single" w:sz="4" w:space="1" w:color="auto"/>
          <w:right w:val="single" w:sz="4" w:space="4" w:color="auto"/>
        </w:pBdr>
        <w:autoSpaceDE w:val="0"/>
        <w:autoSpaceDN w:val="0"/>
        <w:adjustRightInd w:val="0"/>
        <w:spacing w:line="240" w:lineRule="auto"/>
        <w:ind w:right="280"/>
        <w:jc w:val="center"/>
        <w:rPr>
          <w:rFonts w:ascii="Arial Narrow" w:hAnsi="Arial Narrow" w:cs="Calibri"/>
          <w:b/>
          <w:bCs/>
          <w:color w:val="000000"/>
          <w:sz w:val="32"/>
          <w:szCs w:val="32"/>
          <w:lang w:val="en-CA"/>
        </w:rPr>
      </w:pPr>
      <w:bookmarkStart w:id="0" w:name="_Hlk23931576"/>
      <w:r>
        <w:rPr>
          <w:rFonts w:ascii="Arial Narrow" w:hAnsi="Arial Narrow" w:cs="Calibri"/>
          <w:b/>
          <w:bCs/>
          <w:color w:val="000000"/>
          <w:sz w:val="32"/>
          <w:szCs w:val="32"/>
          <w:lang w:val="en-CA"/>
        </w:rPr>
        <w:t>Interim Report:</w:t>
      </w:r>
    </w:p>
    <w:p w14:paraId="55CBAF49" w14:textId="3B4C4F12" w:rsidR="00976C46" w:rsidRPr="00A40C1F" w:rsidRDefault="004352D2" w:rsidP="008D4769">
      <w:pPr>
        <w:pBdr>
          <w:top w:val="single" w:sz="4" w:space="7" w:color="auto"/>
          <w:left w:val="single" w:sz="4" w:space="4" w:color="auto"/>
          <w:bottom w:val="single" w:sz="4" w:space="1" w:color="auto"/>
          <w:right w:val="single" w:sz="4" w:space="4" w:color="auto"/>
        </w:pBdr>
        <w:autoSpaceDE w:val="0"/>
        <w:autoSpaceDN w:val="0"/>
        <w:adjustRightInd w:val="0"/>
        <w:spacing w:line="240" w:lineRule="auto"/>
        <w:ind w:right="280"/>
        <w:jc w:val="center"/>
        <w:rPr>
          <w:rFonts w:ascii="Arial Narrow" w:hAnsi="Arial Narrow" w:cs="Calibri"/>
          <w:b/>
          <w:bCs/>
          <w:color w:val="000000"/>
          <w:sz w:val="32"/>
          <w:szCs w:val="32"/>
          <w:lang w:val="en-CA"/>
        </w:rPr>
      </w:pPr>
      <w:r>
        <w:rPr>
          <w:rFonts w:ascii="Arial Narrow" w:hAnsi="Arial Narrow" w:cs="Calibri"/>
          <w:b/>
          <w:bCs/>
          <w:color w:val="000000"/>
          <w:sz w:val="32"/>
          <w:szCs w:val="32"/>
          <w:lang w:val="en-CA"/>
        </w:rPr>
        <w:t>Educating women and girls in Nicaragua’s Indigenous region to defend their rights and address violence against women</w:t>
      </w:r>
    </w:p>
    <w:bookmarkEnd w:id="0"/>
    <w:p w14:paraId="3E3E72B9" w14:textId="77D9CD1D" w:rsidR="007F6CD4" w:rsidRDefault="007F6CD4" w:rsidP="008D4769">
      <w:pPr>
        <w:autoSpaceDE w:val="0"/>
        <w:autoSpaceDN w:val="0"/>
        <w:adjustRightInd w:val="0"/>
        <w:spacing w:line="240" w:lineRule="auto"/>
        <w:ind w:right="280"/>
        <w:jc w:val="center"/>
        <w:rPr>
          <w:noProof/>
        </w:rPr>
      </w:pPr>
    </w:p>
    <w:p w14:paraId="799ECFDC" w14:textId="18AEA7B2" w:rsidR="008D4769" w:rsidRPr="00A40C1F" w:rsidRDefault="00BB7D0D" w:rsidP="008D4769">
      <w:pPr>
        <w:autoSpaceDE w:val="0"/>
        <w:autoSpaceDN w:val="0"/>
        <w:adjustRightInd w:val="0"/>
        <w:spacing w:line="240" w:lineRule="auto"/>
        <w:ind w:right="280"/>
        <w:jc w:val="center"/>
        <w:rPr>
          <w:rFonts w:ascii="Arial Narrow" w:hAnsi="Arial Narrow" w:cs="Calibri"/>
          <w:color w:val="000000"/>
          <w:sz w:val="32"/>
          <w:szCs w:val="32"/>
          <w:lang w:val="en-CA"/>
        </w:rPr>
      </w:pPr>
      <w:r>
        <w:rPr>
          <w:noProof/>
        </w:rPr>
        <w:drawing>
          <wp:inline distT="0" distB="0" distL="0" distR="0" wp14:anchorId="55727F85" wp14:editId="5C6796D5">
            <wp:extent cx="6692900" cy="3767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2900" cy="3767455"/>
                    </a:xfrm>
                    <a:prstGeom prst="rect">
                      <a:avLst/>
                    </a:prstGeom>
                    <a:noFill/>
                    <a:ln>
                      <a:noFill/>
                    </a:ln>
                  </pic:spPr>
                </pic:pic>
              </a:graphicData>
            </a:graphic>
          </wp:inline>
        </w:drawing>
      </w:r>
    </w:p>
    <w:p w14:paraId="7CC3E690" w14:textId="09B1678C" w:rsidR="007F6CD4" w:rsidRPr="00EC29BF" w:rsidRDefault="00BB7D0D" w:rsidP="008D4769">
      <w:pPr>
        <w:pBdr>
          <w:top w:val="single" w:sz="4" w:space="1" w:color="auto"/>
          <w:left w:val="single" w:sz="4" w:space="0" w:color="auto"/>
          <w:bottom w:val="single" w:sz="4" w:space="1" w:color="auto"/>
          <w:right w:val="single" w:sz="4" w:space="14" w:color="auto"/>
        </w:pBdr>
        <w:autoSpaceDE w:val="0"/>
        <w:autoSpaceDN w:val="0"/>
        <w:adjustRightInd w:val="0"/>
        <w:spacing w:after="0" w:line="240" w:lineRule="auto"/>
        <w:ind w:right="280"/>
        <w:jc w:val="center"/>
        <w:rPr>
          <w:rFonts w:cs="Calibri"/>
          <w:color w:val="000000"/>
          <w:sz w:val="24"/>
          <w:szCs w:val="24"/>
          <w:lang w:val="en-CA"/>
        </w:rPr>
      </w:pPr>
      <w:r>
        <w:rPr>
          <w:rFonts w:cs="Calibri"/>
          <w:color w:val="000000"/>
          <w:sz w:val="24"/>
          <w:szCs w:val="24"/>
          <w:lang w:val="en-CA"/>
        </w:rPr>
        <w:t xml:space="preserve">Indigenous </w:t>
      </w:r>
      <w:proofErr w:type="spellStart"/>
      <w:r>
        <w:rPr>
          <w:rFonts w:cs="Calibri"/>
          <w:color w:val="000000"/>
          <w:sz w:val="24"/>
          <w:szCs w:val="24"/>
          <w:lang w:val="en-CA"/>
        </w:rPr>
        <w:t>Miskitu</w:t>
      </w:r>
      <w:proofErr w:type="spellEnd"/>
      <w:r>
        <w:rPr>
          <w:rFonts w:cs="Calibri"/>
          <w:color w:val="000000"/>
          <w:sz w:val="24"/>
          <w:szCs w:val="24"/>
          <w:lang w:val="en-CA"/>
        </w:rPr>
        <w:t xml:space="preserve"> </w:t>
      </w:r>
      <w:r w:rsidR="0089263C">
        <w:rPr>
          <w:rFonts w:cs="Calibri"/>
          <w:color w:val="000000"/>
          <w:sz w:val="24"/>
          <w:szCs w:val="24"/>
          <w:lang w:val="en-CA"/>
        </w:rPr>
        <w:t>y</w:t>
      </w:r>
      <w:r w:rsidR="008D4769">
        <w:rPr>
          <w:rFonts w:cs="Calibri"/>
          <w:color w:val="000000"/>
          <w:sz w:val="24"/>
          <w:szCs w:val="24"/>
          <w:lang w:val="en-CA"/>
        </w:rPr>
        <w:t>outh p</w:t>
      </w:r>
      <w:r w:rsidR="00AE3ED2">
        <w:rPr>
          <w:rFonts w:cs="Calibri"/>
          <w:color w:val="000000"/>
          <w:sz w:val="24"/>
          <w:szCs w:val="24"/>
          <w:lang w:val="en-CA"/>
        </w:rPr>
        <w:t>articipating in a w</w:t>
      </w:r>
      <w:r w:rsidR="00EC29BF" w:rsidRPr="00EC29BF">
        <w:rPr>
          <w:rFonts w:cs="Calibri"/>
          <w:color w:val="000000"/>
          <w:sz w:val="24"/>
          <w:szCs w:val="24"/>
          <w:lang w:val="en-CA"/>
        </w:rPr>
        <w:t xml:space="preserve">orkshop on sexual </w:t>
      </w:r>
      <w:r w:rsidR="00D02BD8">
        <w:rPr>
          <w:rFonts w:cs="Calibri"/>
          <w:color w:val="000000"/>
          <w:sz w:val="24"/>
          <w:szCs w:val="24"/>
          <w:lang w:val="en-CA"/>
        </w:rPr>
        <w:t xml:space="preserve">health </w:t>
      </w:r>
      <w:r w:rsidR="007E7C16">
        <w:rPr>
          <w:rFonts w:cs="Calibri"/>
          <w:color w:val="000000"/>
          <w:sz w:val="24"/>
          <w:szCs w:val="24"/>
          <w:lang w:val="en-CA"/>
        </w:rPr>
        <w:t xml:space="preserve">and reproductive </w:t>
      </w:r>
      <w:r w:rsidR="00D02BD8">
        <w:rPr>
          <w:rFonts w:cs="Calibri"/>
          <w:color w:val="000000"/>
          <w:sz w:val="24"/>
          <w:szCs w:val="24"/>
          <w:lang w:val="en-CA"/>
        </w:rPr>
        <w:t>rights</w:t>
      </w:r>
      <w:r w:rsidR="00EC29BF" w:rsidRPr="00EC29BF">
        <w:rPr>
          <w:rFonts w:cs="Calibri"/>
          <w:color w:val="000000"/>
          <w:sz w:val="24"/>
          <w:szCs w:val="24"/>
          <w:lang w:val="en-CA"/>
        </w:rPr>
        <w:t xml:space="preserve"> </w:t>
      </w:r>
    </w:p>
    <w:p w14:paraId="11268774" w14:textId="77777777" w:rsidR="00EC29BF" w:rsidRDefault="00EC29BF" w:rsidP="008D4769">
      <w:pPr>
        <w:autoSpaceDE w:val="0"/>
        <w:autoSpaceDN w:val="0"/>
        <w:adjustRightInd w:val="0"/>
        <w:spacing w:after="0" w:line="240" w:lineRule="auto"/>
        <w:ind w:right="280"/>
        <w:rPr>
          <w:rFonts w:cs="Calibri"/>
          <w:b/>
          <w:color w:val="000000"/>
          <w:sz w:val="28"/>
          <w:szCs w:val="28"/>
          <w:lang w:val="en-CA"/>
        </w:rPr>
      </w:pPr>
    </w:p>
    <w:p w14:paraId="3626167F" w14:textId="77777777" w:rsidR="008D4769" w:rsidRDefault="008D4769" w:rsidP="008D4769">
      <w:pPr>
        <w:autoSpaceDE w:val="0"/>
        <w:autoSpaceDN w:val="0"/>
        <w:adjustRightInd w:val="0"/>
        <w:spacing w:after="0" w:line="240" w:lineRule="auto"/>
        <w:ind w:right="280"/>
        <w:rPr>
          <w:rFonts w:cs="Calibri"/>
          <w:b/>
          <w:color w:val="000000"/>
          <w:sz w:val="28"/>
          <w:szCs w:val="28"/>
          <w:lang w:val="en-CA"/>
        </w:rPr>
      </w:pPr>
    </w:p>
    <w:p w14:paraId="3A7D580F" w14:textId="77777777" w:rsidR="007E7C16" w:rsidRDefault="007E7C16" w:rsidP="008D4769">
      <w:pPr>
        <w:autoSpaceDE w:val="0"/>
        <w:autoSpaceDN w:val="0"/>
        <w:adjustRightInd w:val="0"/>
        <w:spacing w:after="0" w:line="240" w:lineRule="auto"/>
        <w:ind w:right="280"/>
        <w:rPr>
          <w:rFonts w:cs="Calibri"/>
          <w:b/>
          <w:color w:val="000000"/>
          <w:sz w:val="28"/>
          <w:szCs w:val="28"/>
          <w:lang w:val="en-CA"/>
        </w:rPr>
      </w:pPr>
      <w:r>
        <w:rPr>
          <w:rFonts w:cs="Calibri"/>
          <w:b/>
          <w:color w:val="000000"/>
          <w:sz w:val="28"/>
          <w:szCs w:val="28"/>
          <w:lang w:val="en-CA"/>
        </w:rPr>
        <w:t xml:space="preserve">Interim Report </w:t>
      </w:r>
    </w:p>
    <w:p w14:paraId="08FEB9E3" w14:textId="5C8CF0AE" w:rsidR="00FE7900" w:rsidRPr="00A40C1F" w:rsidRDefault="00FE7900" w:rsidP="008D4769">
      <w:pPr>
        <w:autoSpaceDE w:val="0"/>
        <w:autoSpaceDN w:val="0"/>
        <w:adjustRightInd w:val="0"/>
        <w:spacing w:after="0" w:line="240" w:lineRule="auto"/>
        <w:ind w:right="280"/>
        <w:rPr>
          <w:rFonts w:cs="Calibri"/>
          <w:b/>
          <w:color w:val="000000"/>
          <w:sz w:val="28"/>
          <w:szCs w:val="28"/>
          <w:lang w:val="en-CA"/>
        </w:rPr>
      </w:pPr>
      <w:r w:rsidRPr="00A40C1F">
        <w:rPr>
          <w:rFonts w:cs="Calibri"/>
          <w:b/>
          <w:color w:val="000000"/>
          <w:sz w:val="28"/>
          <w:szCs w:val="28"/>
          <w:lang w:val="en-CA"/>
        </w:rPr>
        <w:t xml:space="preserve">Presented to </w:t>
      </w:r>
      <w:r w:rsidR="00A03B39">
        <w:rPr>
          <w:rFonts w:cs="Calibri"/>
          <w:b/>
          <w:color w:val="000000"/>
          <w:sz w:val="28"/>
          <w:szCs w:val="28"/>
          <w:lang w:val="en-CA"/>
        </w:rPr>
        <w:t>the Rotary Club of Brighton</w:t>
      </w:r>
    </w:p>
    <w:p w14:paraId="2F2DFB41" w14:textId="29786E52" w:rsidR="004F00B0" w:rsidRPr="00A40C1F" w:rsidRDefault="007E7C16" w:rsidP="008D4769">
      <w:pPr>
        <w:autoSpaceDE w:val="0"/>
        <w:autoSpaceDN w:val="0"/>
        <w:adjustRightInd w:val="0"/>
        <w:spacing w:after="0" w:line="240" w:lineRule="auto"/>
        <w:ind w:right="280"/>
        <w:rPr>
          <w:rFonts w:cs="Calibri"/>
          <w:color w:val="000000"/>
          <w:sz w:val="28"/>
          <w:szCs w:val="28"/>
          <w:lang w:val="en-CA"/>
        </w:rPr>
      </w:pPr>
      <w:r>
        <w:rPr>
          <w:rFonts w:cs="Calibri"/>
          <w:b/>
          <w:color w:val="000000"/>
          <w:sz w:val="28"/>
          <w:szCs w:val="28"/>
          <w:lang w:val="en-CA"/>
        </w:rPr>
        <w:t xml:space="preserve">By </w:t>
      </w:r>
      <w:r w:rsidR="00D35527" w:rsidRPr="00A40C1F">
        <w:rPr>
          <w:rFonts w:cs="Calibri"/>
          <w:b/>
          <w:color w:val="000000"/>
          <w:sz w:val="28"/>
          <w:szCs w:val="28"/>
          <w:lang w:val="en-CA"/>
        </w:rPr>
        <w:t>Horizons of Friendship</w:t>
      </w:r>
    </w:p>
    <w:p w14:paraId="0C298437" w14:textId="094475DC" w:rsidR="0048783F" w:rsidRPr="00A40C1F" w:rsidRDefault="007E7C16" w:rsidP="008D4769">
      <w:pPr>
        <w:autoSpaceDE w:val="0"/>
        <w:autoSpaceDN w:val="0"/>
        <w:adjustRightInd w:val="0"/>
        <w:spacing w:after="0" w:line="240" w:lineRule="auto"/>
        <w:ind w:right="280"/>
        <w:rPr>
          <w:rFonts w:cs="Calibri"/>
          <w:b/>
          <w:color w:val="000000"/>
          <w:sz w:val="28"/>
          <w:szCs w:val="28"/>
          <w:lang w:val="en-CA"/>
        </w:rPr>
      </w:pPr>
      <w:r>
        <w:rPr>
          <w:rFonts w:cs="Calibri"/>
          <w:b/>
          <w:color w:val="000000"/>
          <w:sz w:val="28"/>
          <w:szCs w:val="28"/>
          <w:lang w:val="en-CA"/>
        </w:rPr>
        <w:t xml:space="preserve">August </w:t>
      </w:r>
      <w:r w:rsidR="00BB7D0D">
        <w:rPr>
          <w:rFonts w:cs="Calibri"/>
          <w:b/>
          <w:color w:val="000000"/>
          <w:sz w:val="28"/>
          <w:szCs w:val="28"/>
          <w:lang w:val="en-CA"/>
        </w:rPr>
        <w:t>2</w:t>
      </w:r>
      <w:r w:rsidR="00A03B39">
        <w:rPr>
          <w:rFonts w:cs="Calibri"/>
          <w:b/>
          <w:color w:val="000000"/>
          <w:sz w:val="28"/>
          <w:szCs w:val="28"/>
          <w:lang w:val="en-CA"/>
        </w:rPr>
        <w:t>5</w:t>
      </w:r>
      <w:r w:rsidR="00995734" w:rsidRPr="00A40C1F">
        <w:rPr>
          <w:rFonts w:cs="Calibri"/>
          <w:b/>
          <w:color w:val="000000"/>
          <w:sz w:val="28"/>
          <w:szCs w:val="28"/>
          <w:lang w:val="en-CA"/>
        </w:rPr>
        <w:t>, 20</w:t>
      </w:r>
      <w:r w:rsidR="00F53889">
        <w:rPr>
          <w:rFonts w:cs="Calibri"/>
          <w:b/>
          <w:color w:val="000000"/>
          <w:sz w:val="28"/>
          <w:szCs w:val="28"/>
          <w:lang w:val="en-CA"/>
        </w:rPr>
        <w:t>20</w:t>
      </w:r>
    </w:p>
    <w:p w14:paraId="6948982F" w14:textId="72FBB925" w:rsidR="00432B97" w:rsidRDefault="00432B97" w:rsidP="008D4769">
      <w:pPr>
        <w:pStyle w:val="Heading1"/>
        <w:numPr>
          <w:ilvl w:val="0"/>
          <w:numId w:val="24"/>
        </w:numPr>
        <w:pBdr>
          <w:top w:val="none" w:sz="0" w:space="0" w:color="auto"/>
          <w:bottom w:val="none" w:sz="0" w:space="0" w:color="auto"/>
        </w:pBdr>
        <w:ind w:right="280"/>
        <w:jc w:val="left"/>
        <w:rPr>
          <w:sz w:val="28"/>
          <w:szCs w:val="28"/>
        </w:rPr>
      </w:pPr>
      <w:r w:rsidRPr="00432B97">
        <w:rPr>
          <w:sz w:val="28"/>
          <w:szCs w:val="28"/>
        </w:rPr>
        <w:lastRenderedPageBreak/>
        <w:t>Organization Background</w:t>
      </w:r>
    </w:p>
    <w:p w14:paraId="3DFAB9C0" w14:textId="77777777" w:rsidR="00EB1DD8" w:rsidRPr="00EB1DD8" w:rsidRDefault="00EB1DD8" w:rsidP="00EB1DD8">
      <w:pPr>
        <w:rPr>
          <w:lang w:val="en-CA"/>
        </w:rPr>
      </w:pPr>
    </w:p>
    <w:p w14:paraId="33572840" w14:textId="77777777" w:rsidR="00027DE2" w:rsidRPr="008D4769" w:rsidRDefault="00027DE2" w:rsidP="008D4769">
      <w:pPr>
        <w:spacing w:after="0" w:line="360" w:lineRule="auto"/>
        <w:ind w:right="280"/>
        <w:rPr>
          <w:rFonts w:eastAsia="Times New Roman" w:cs="Arial"/>
          <w:b/>
          <w:lang w:val="en-CA"/>
        </w:rPr>
      </w:pPr>
      <w:r w:rsidRPr="008D4769">
        <w:rPr>
          <w:b/>
          <w:bCs/>
          <w:lang w:val="en-CA"/>
        </w:rPr>
        <w:t>Name of Charitable Organization:</w:t>
      </w:r>
      <w:r w:rsidRPr="008D4769">
        <w:rPr>
          <w:rFonts w:cs="Arial"/>
          <w:lang w:val="en-CA"/>
        </w:rPr>
        <w:t xml:space="preserve"> </w:t>
      </w:r>
      <w:r w:rsidRPr="008D4769">
        <w:rPr>
          <w:rFonts w:cs="Arial"/>
          <w:lang w:val="en-CA"/>
        </w:rPr>
        <w:tab/>
      </w:r>
      <w:r w:rsidRPr="008D4769">
        <w:rPr>
          <w:rFonts w:cs="Arial"/>
          <w:bCs/>
          <w:lang w:val="en-CA"/>
        </w:rPr>
        <w:t>Horizons of Friendship</w:t>
      </w:r>
    </w:p>
    <w:p w14:paraId="31AFE070" w14:textId="77777777" w:rsidR="00027DE2" w:rsidRPr="008D4769" w:rsidRDefault="00027DE2" w:rsidP="008D4769">
      <w:pPr>
        <w:spacing w:after="0" w:line="360" w:lineRule="auto"/>
        <w:ind w:right="280"/>
        <w:rPr>
          <w:rFonts w:cs="Arial"/>
          <w:b/>
          <w:i/>
          <w:lang w:val="en-CA"/>
        </w:rPr>
      </w:pPr>
      <w:r w:rsidRPr="008D4769">
        <w:rPr>
          <w:rFonts w:cs="Arial"/>
          <w:b/>
          <w:lang w:val="en-CA"/>
        </w:rPr>
        <w:t>Address of Charitable Organization</w:t>
      </w:r>
      <w:r w:rsidRPr="008D4769">
        <w:rPr>
          <w:rFonts w:cs="Arial"/>
          <w:b/>
          <w:i/>
          <w:lang w:val="en-CA"/>
        </w:rPr>
        <w:t>:</w:t>
      </w:r>
      <w:r w:rsidRPr="008D4769">
        <w:rPr>
          <w:rFonts w:cs="Arial"/>
          <w:lang w:val="en-CA"/>
        </w:rPr>
        <w:t xml:space="preserve"> </w:t>
      </w:r>
      <w:r w:rsidRPr="008D4769">
        <w:rPr>
          <w:rFonts w:cs="Arial"/>
          <w:lang w:val="en-CA"/>
        </w:rPr>
        <w:tab/>
        <w:t>50 Covert Street, P.O. Box 402, Cobourg, Ontario K9A 4L1</w:t>
      </w:r>
      <w:r w:rsidRPr="008D4769">
        <w:rPr>
          <w:rFonts w:cs="Arial"/>
          <w:b/>
          <w:i/>
          <w:lang w:val="en-CA"/>
        </w:rPr>
        <w:t xml:space="preserve"> </w:t>
      </w:r>
    </w:p>
    <w:p w14:paraId="43420393" w14:textId="77777777" w:rsidR="00027DE2" w:rsidRPr="008D4769" w:rsidRDefault="00027DE2" w:rsidP="008D4769">
      <w:pPr>
        <w:spacing w:after="0" w:line="360" w:lineRule="auto"/>
        <w:ind w:right="280"/>
        <w:rPr>
          <w:rFonts w:cs="Arial"/>
          <w:lang w:val="en-CA"/>
        </w:rPr>
      </w:pPr>
      <w:r w:rsidRPr="008D4769">
        <w:rPr>
          <w:rFonts w:cs="Arial"/>
          <w:b/>
          <w:lang w:val="en-CA"/>
        </w:rPr>
        <w:t xml:space="preserve">Charitable Registration Number: </w:t>
      </w:r>
      <w:r w:rsidRPr="008D4769">
        <w:rPr>
          <w:rFonts w:cs="Arial"/>
          <w:b/>
          <w:lang w:val="en-CA"/>
        </w:rPr>
        <w:tab/>
      </w:r>
      <w:r w:rsidRPr="008D4769">
        <w:rPr>
          <w:rFonts w:cs="Arial"/>
          <w:lang w:val="en-CA"/>
        </w:rPr>
        <w:t>11896 3461 RR0001</w:t>
      </w:r>
    </w:p>
    <w:p w14:paraId="569004E7" w14:textId="77777777" w:rsidR="00027DE2" w:rsidRPr="008D4769" w:rsidRDefault="00027DE2" w:rsidP="008D4769">
      <w:pPr>
        <w:spacing w:after="0" w:line="360" w:lineRule="auto"/>
        <w:ind w:right="280"/>
        <w:rPr>
          <w:lang w:val="en-CA"/>
        </w:rPr>
      </w:pPr>
      <w:r w:rsidRPr="008D4769">
        <w:rPr>
          <w:rFonts w:cs="Arial"/>
          <w:b/>
          <w:lang w:val="en-CA"/>
        </w:rPr>
        <w:t>Executive Director</w:t>
      </w:r>
      <w:r w:rsidRPr="008D4769">
        <w:rPr>
          <w:rFonts w:cs="Arial"/>
          <w:lang w:val="en-CA"/>
        </w:rPr>
        <w:t xml:space="preserve">: Patricia Rebolledo, 1.905.372.5483 ext. 11 or </w:t>
      </w:r>
      <w:hyperlink r:id="rId11" w:history="1">
        <w:r w:rsidRPr="008D4769">
          <w:rPr>
            <w:rStyle w:val="Hyperlink"/>
            <w:rFonts w:cs="Arial"/>
            <w:lang w:val="en-CA"/>
          </w:rPr>
          <w:t>prebolledo@horizons.ca</w:t>
        </w:r>
      </w:hyperlink>
    </w:p>
    <w:p w14:paraId="4FE22313" w14:textId="6E365D37" w:rsidR="00027DE2" w:rsidRPr="008D4769" w:rsidRDefault="00027DE2" w:rsidP="008D4769">
      <w:pPr>
        <w:spacing w:after="0" w:line="360" w:lineRule="auto"/>
        <w:ind w:left="1276" w:right="280" w:hanging="1276"/>
        <w:rPr>
          <w:rFonts w:cs="Arial"/>
          <w:lang w:val="en-CA"/>
        </w:rPr>
      </w:pPr>
      <w:r w:rsidRPr="008D4769">
        <w:rPr>
          <w:rFonts w:cs="Arial"/>
          <w:b/>
          <w:lang w:val="en-CA"/>
        </w:rPr>
        <w:t>Key Contact</w:t>
      </w:r>
      <w:r w:rsidRPr="008D4769">
        <w:rPr>
          <w:rFonts w:cs="Arial"/>
          <w:lang w:val="en-CA"/>
        </w:rPr>
        <w:t xml:space="preserve">: Ellen Meadd, Resource Development Officer, 1.905.372.5483 Ext. 13 or  </w:t>
      </w:r>
      <w:hyperlink r:id="rId12" w:history="1">
        <w:r w:rsidR="00292AB9" w:rsidRPr="008D4769">
          <w:rPr>
            <w:rStyle w:val="Hyperlink"/>
            <w:rFonts w:cs="Arial"/>
            <w:lang w:val="en-CA"/>
          </w:rPr>
          <w:t>e.meadd@horizons.ca</w:t>
        </w:r>
      </w:hyperlink>
      <w:r w:rsidRPr="008D4769">
        <w:rPr>
          <w:rFonts w:cs="Arial"/>
          <w:lang w:val="en-CA"/>
        </w:rPr>
        <w:t xml:space="preserve"> </w:t>
      </w:r>
    </w:p>
    <w:p w14:paraId="0FB2D86B" w14:textId="77777777" w:rsidR="00027DE2" w:rsidRPr="008D4769" w:rsidRDefault="00027DE2" w:rsidP="008D4769">
      <w:pPr>
        <w:spacing w:after="0" w:line="240" w:lineRule="auto"/>
        <w:ind w:right="280"/>
        <w:jc w:val="both"/>
        <w:rPr>
          <w:rFonts w:ascii="Arial Narrow" w:hAnsi="Arial Narrow"/>
          <w:color w:val="000000"/>
          <w:lang w:val="en-CA"/>
        </w:rPr>
      </w:pPr>
    </w:p>
    <w:p w14:paraId="7A73469C" w14:textId="06FE42EE" w:rsidR="00806191" w:rsidRPr="008D4769" w:rsidRDefault="00027DE2" w:rsidP="00EB1DD8">
      <w:pPr>
        <w:autoSpaceDE w:val="0"/>
        <w:autoSpaceDN w:val="0"/>
        <w:adjustRightInd w:val="0"/>
        <w:spacing w:after="0"/>
        <w:ind w:right="280"/>
        <w:jc w:val="both"/>
        <w:rPr>
          <w:lang w:val="en-CA"/>
        </w:rPr>
      </w:pPr>
      <w:bookmarkStart w:id="1" w:name="_Hlk44332795"/>
      <w:r w:rsidRPr="008D4769">
        <w:rPr>
          <w:b/>
          <w:bCs/>
          <w:lang w:val="en-CA"/>
        </w:rPr>
        <w:t>Horizons of Friendship (Horizons)</w:t>
      </w:r>
      <w:r w:rsidRPr="008D4769">
        <w:rPr>
          <w:bCs/>
          <w:lang w:val="en-CA"/>
        </w:rPr>
        <w:t xml:space="preserve"> </w:t>
      </w:r>
      <w:r w:rsidRPr="008D4769">
        <w:rPr>
          <w:lang w:val="en-CA"/>
        </w:rPr>
        <w:t xml:space="preserve">is a Charitable Canadian organization based in Cobourg, Ontario committed to addressing the root causes of poverty and injustice through the cooperation of people from the South and the North. </w:t>
      </w:r>
      <w:r w:rsidR="00B230CD" w:rsidRPr="008D4769">
        <w:rPr>
          <w:lang w:val="en-CA"/>
        </w:rPr>
        <w:t>It was f</w:t>
      </w:r>
      <w:r w:rsidR="0006586E" w:rsidRPr="008D4769">
        <w:rPr>
          <w:lang w:val="en-CA"/>
        </w:rPr>
        <w:t>ounded in</w:t>
      </w:r>
      <w:r w:rsidRPr="008D4769">
        <w:rPr>
          <w:lang w:val="en-CA"/>
        </w:rPr>
        <w:t xml:space="preserve"> 1973</w:t>
      </w:r>
      <w:r w:rsidR="00B230CD" w:rsidRPr="008D4769">
        <w:rPr>
          <w:lang w:val="en-CA"/>
        </w:rPr>
        <w:t xml:space="preserve"> and </w:t>
      </w:r>
      <w:r w:rsidRPr="008D4769">
        <w:rPr>
          <w:lang w:val="en-CA"/>
        </w:rPr>
        <w:t>has</w:t>
      </w:r>
      <w:r w:rsidR="0006586E" w:rsidRPr="008D4769">
        <w:rPr>
          <w:lang w:val="en-CA"/>
        </w:rPr>
        <w:t xml:space="preserve"> grown from a small group of concerned citizens from rural Ontario into a nationally recognized and respected non-governmental organization. W</w:t>
      </w:r>
      <w:r w:rsidRPr="008D4769">
        <w:rPr>
          <w:lang w:val="en-CA"/>
        </w:rPr>
        <w:t>ork</w:t>
      </w:r>
      <w:r w:rsidR="0006586E" w:rsidRPr="008D4769">
        <w:rPr>
          <w:lang w:val="en-CA"/>
        </w:rPr>
        <w:t>ing</w:t>
      </w:r>
      <w:r w:rsidRPr="008D4769">
        <w:rPr>
          <w:lang w:val="en-CA"/>
        </w:rPr>
        <w:t xml:space="preserve"> directly with community-based partner organizations, </w:t>
      </w:r>
      <w:r w:rsidR="0006586E" w:rsidRPr="008D4769">
        <w:rPr>
          <w:lang w:val="en-CA"/>
        </w:rPr>
        <w:t xml:space="preserve">it </w:t>
      </w:r>
      <w:r w:rsidRPr="008D4769">
        <w:rPr>
          <w:lang w:val="en-CA"/>
        </w:rPr>
        <w:t>provid</w:t>
      </w:r>
      <w:r w:rsidR="0006586E" w:rsidRPr="008D4769">
        <w:rPr>
          <w:lang w:val="en-CA"/>
        </w:rPr>
        <w:t>es</w:t>
      </w:r>
      <w:r w:rsidRPr="008D4769">
        <w:rPr>
          <w:lang w:val="en-CA"/>
        </w:rPr>
        <w:t xml:space="preserve"> financial and technical support</w:t>
      </w:r>
      <w:r w:rsidR="0006586E" w:rsidRPr="008D4769">
        <w:rPr>
          <w:lang w:val="en-CA"/>
        </w:rPr>
        <w:t>, education</w:t>
      </w:r>
      <w:r w:rsidR="00B230CD" w:rsidRPr="008D4769">
        <w:rPr>
          <w:lang w:val="en-CA"/>
        </w:rPr>
        <w:t xml:space="preserve"> and</w:t>
      </w:r>
      <w:r w:rsidR="0006586E" w:rsidRPr="008D4769">
        <w:rPr>
          <w:lang w:val="en-CA"/>
        </w:rPr>
        <w:t xml:space="preserve"> training, and resources</w:t>
      </w:r>
      <w:r w:rsidR="00B230CD" w:rsidRPr="008D4769">
        <w:rPr>
          <w:lang w:val="en-CA"/>
        </w:rPr>
        <w:t>, with the goal of</w:t>
      </w:r>
      <w:r w:rsidRPr="008D4769">
        <w:rPr>
          <w:lang w:val="en-CA"/>
        </w:rPr>
        <w:t xml:space="preserve"> empower</w:t>
      </w:r>
      <w:r w:rsidR="00B230CD" w:rsidRPr="008D4769">
        <w:rPr>
          <w:lang w:val="en-CA"/>
        </w:rPr>
        <w:t>ing</w:t>
      </w:r>
      <w:r w:rsidRPr="008D4769">
        <w:rPr>
          <w:lang w:val="en-CA"/>
        </w:rPr>
        <w:t xml:space="preserve"> local people to lead projects that address needs in their communities</w:t>
      </w:r>
      <w:r w:rsidR="00B230CD" w:rsidRPr="008D4769">
        <w:rPr>
          <w:lang w:val="en-CA"/>
        </w:rPr>
        <w:t xml:space="preserve"> and</w:t>
      </w:r>
      <w:r w:rsidR="00C313E7" w:rsidRPr="008D4769">
        <w:rPr>
          <w:lang w:val="en-CA"/>
        </w:rPr>
        <w:t xml:space="preserve"> </w:t>
      </w:r>
      <w:r w:rsidRPr="008D4769">
        <w:rPr>
          <w:lang w:val="en-CA"/>
        </w:rPr>
        <w:t>mak</w:t>
      </w:r>
      <w:r w:rsidR="00B230CD" w:rsidRPr="008D4769">
        <w:rPr>
          <w:lang w:val="en-CA"/>
        </w:rPr>
        <w:t>e</w:t>
      </w:r>
      <w:r w:rsidRPr="008D4769">
        <w:rPr>
          <w:lang w:val="en-CA"/>
        </w:rPr>
        <w:t xml:space="preserve"> </w:t>
      </w:r>
      <w:r w:rsidR="0006586E" w:rsidRPr="008D4769">
        <w:rPr>
          <w:lang w:val="en-CA"/>
        </w:rPr>
        <w:t xml:space="preserve">transformative </w:t>
      </w:r>
      <w:r w:rsidRPr="008D4769">
        <w:rPr>
          <w:lang w:val="en-CA"/>
        </w:rPr>
        <w:t xml:space="preserve">social and economic change </w:t>
      </w:r>
      <w:r w:rsidR="0006586E" w:rsidRPr="008D4769">
        <w:rPr>
          <w:lang w:val="en-CA"/>
        </w:rPr>
        <w:t xml:space="preserve">possible </w:t>
      </w:r>
      <w:r w:rsidRPr="008D4769">
        <w:rPr>
          <w:lang w:val="en-CA"/>
        </w:rPr>
        <w:t xml:space="preserve">on a big scale. </w:t>
      </w:r>
    </w:p>
    <w:p w14:paraId="58002BAC" w14:textId="77777777" w:rsidR="00806191" w:rsidRPr="008D4769" w:rsidRDefault="00806191" w:rsidP="00EB1DD8">
      <w:pPr>
        <w:autoSpaceDE w:val="0"/>
        <w:autoSpaceDN w:val="0"/>
        <w:adjustRightInd w:val="0"/>
        <w:spacing w:after="0"/>
        <w:ind w:right="280"/>
        <w:jc w:val="both"/>
        <w:rPr>
          <w:lang w:val="en-CA"/>
        </w:rPr>
      </w:pPr>
    </w:p>
    <w:p w14:paraId="72BF715A" w14:textId="77777777" w:rsidR="00EB1DD8" w:rsidRDefault="00BC66E0" w:rsidP="00EB1DD8">
      <w:pPr>
        <w:autoSpaceDE w:val="0"/>
        <w:autoSpaceDN w:val="0"/>
        <w:adjustRightInd w:val="0"/>
        <w:ind w:right="280"/>
        <w:jc w:val="both"/>
        <w:rPr>
          <w:rFonts w:asciiTheme="minorHAnsi" w:hAnsiTheme="minorHAnsi" w:cstheme="minorHAnsi"/>
          <w:spacing w:val="7"/>
          <w:shd w:val="clear" w:color="auto" w:fill="FFFFFF"/>
        </w:rPr>
      </w:pPr>
      <w:r w:rsidRPr="008D4769">
        <w:rPr>
          <w:rFonts w:asciiTheme="minorHAnsi" w:hAnsiTheme="minorHAnsi" w:cstheme="minorHAnsi"/>
          <w:spacing w:val="7"/>
          <w:shd w:val="clear" w:color="auto" w:fill="FFFFFF"/>
        </w:rPr>
        <w:t>A</w:t>
      </w:r>
      <w:r w:rsidRPr="008D4769">
        <w:rPr>
          <w:bCs/>
          <w:lang w:val="en-CA"/>
        </w:rPr>
        <w:t xml:space="preserve"> firm believer in the adage that change starts at home, </w:t>
      </w:r>
      <w:r w:rsidRPr="008D4769">
        <w:rPr>
          <w:b/>
          <w:lang w:val="en-CA"/>
        </w:rPr>
        <w:t>Horizons</w:t>
      </w:r>
      <w:r w:rsidRPr="008D4769">
        <w:rPr>
          <w:bCs/>
          <w:lang w:val="en-CA"/>
        </w:rPr>
        <w:t xml:space="preserve"> supports work in the field by building awareness in Canada, connecting and engaging citizens young and old, and fostering solidarity</w:t>
      </w:r>
      <w:r w:rsidR="00750EB4" w:rsidRPr="008D4769">
        <w:rPr>
          <w:bCs/>
          <w:lang w:val="en-CA"/>
        </w:rPr>
        <w:t xml:space="preserve">. </w:t>
      </w:r>
      <w:r w:rsidR="00F4506D" w:rsidRPr="008D4769">
        <w:rPr>
          <w:lang w:val="en-CA"/>
        </w:rPr>
        <w:t>In</w:t>
      </w:r>
      <w:r w:rsidR="00806191" w:rsidRPr="008D4769">
        <w:rPr>
          <w:lang w:val="en-CA"/>
        </w:rPr>
        <w:t xml:space="preserve"> 46 years</w:t>
      </w:r>
      <w:r w:rsidR="00A96177" w:rsidRPr="008D4769">
        <w:rPr>
          <w:lang w:val="en-CA"/>
        </w:rPr>
        <w:t>,</w:t>
      </w:r>
      <w:r w:rsidR="00806191" w:rsidRPr="008D4769">
        <w:rPr>
          <w:lang w:val="en-CA"/>
        </w:rPr>
        <w:t xml:space="preserve"> </w:t>
      </w:r>
      <w:r w:rsidR="00890058" w:rsidRPr="008D4769">
        <w:rPr>
          <w:bCs/>
          <w:lang w:val="en-CA"/>
        </w:rPr>
        <w:t>it</w:t>
      </w:r>
      <w:r w:rsidR="00890058" w:rsidRPr="008D4769">
        <w:rPr>
          <w:b/>
          <w:lang w:val="en-CA"/>
        </w:rPr>
        <w:t xml:space="preserve"> </w:t>
      </w:r>
      <w:r w:rsidR="00806191" w:rsidRPr="008D4769">
        <w:rPr>
          <w:lang w:val="en-CA"/>
        </w:rPr>
        <w:t xml:space="preserve">has worked with over 130 partners to </w:t>
      </w:r>
      <w:r w:rsidR="00806191" w:rsidRPr="008D4769">
        <w:rPr>
          <w:rFonts w:asciiTheme="minorHAnsi" w:hAnsiTheme="minorHAnsi" w:cstheme="minorHAnsi"/>
          <w:lang w:val="en-CA"/>
        </w:rPr>
        <w:t>successfully implement more than 1,300 projects, including multi-year projects with the support of the Canadian government</w:t>
      </w:r>
      <w:r w:rsidR="00806191" w:rsidRPr="008D4769">
        <w:rPr>
          <w:rFonts w:asciiTheme="minorHAnsi" w:hAnsiTheme="minorHAnsi" w:cstheme="minorHAnsi"/>
          <w:b/>
          <w:lang w:val="en-CA"/>
        </w:rPr>
        <w:t xml:space="preserve">. </w:t>
      </w:r>
      <w:r w:rsidR="00B230CD" w:rsidRPr="008D4769">
        <w:rPr>
          <w:rFonts w:asciiTheme="minorHAnsi" w:hAnsiTheme="minorHAnsi" w:cstheme="minorHAnsi"/>
          <w:lang w:val="en-CA"/>
        </w:rPr>
        <w:t>Its c</w:t>
      </w:r>
      <w:r w:rsidR="00750EB4" w:rsidRPr="008D4769">
        <w:rPr>
          <w:rFonts w:asciiTheme="minorHAnsi" w:hAnsiTheme="minorHAnsi" w:cstheme="minorHAnsi"/>
          <w:lang w:val="en-CA"/>
        </w:rPr>
        <w:t>urrent</w:t>
      </w:r>
      <w:r w:rsidR="00027DE2" w:rsidRPr="008D4769">
        <w:rPr>
          <w:rFonts w:asciiTheme="minorHAnsi" w:hAnsiTheme="minorHAnsi" w:cstheme="minorHAnsi"/>
          <w:lang w:val="en-CA"/>
        </w:rPr>
        <w:t xml:space="preserve"> international program</w:t>
      </w:r>
      <w:r w:rsidR="00750EB4" w:rsidRPr="008D4769">
        <w:rPr>
          <w:rFonts w:asciiTheme="minorHAnsi" w:hAnsiTheme="minorHAnsi" w:cstheme="minorHAnsi"/>
          <w:lang w:val="en-CA"/>
        </w:rPr>
        <w:t>ming</w:t>
      </w:r>
      <w:r w:rsidR="00027DE2" w:rsidRPr="008D4769">
        <w:rPr>
          <w:rFonts w:asciiTheme="minorHAnsi" w:hAnsiTheme="minorHAnsi" w:cstheme="minorHAnsi"/>
          <w:lang w:val="en-CA"/>
        </w:rPr>
        <w:t xml:space="preserve"> supports the work of 1</w:t>
      </w:r>
      <w:r w:rsidR="008D4769">
        <w:rPr>
          <w:rFonts w:asciiTheme="minorHAnsi" w:hAnsiTheme="minorHAnsi" w:cstheme="minorHAnsi"/>
          <w:lang w:val="en-CA"/>
        </w:rPr>
        <w:t>1</w:t>
      </w:r>
      <w:r w:rsidR="00027DE2" w:rsidRPr="008D4769">
        <w:rPr>
          <w:rFonts w:asciiTheme="minorHAnsi" w:hAnsiTheme="minorHAnsi" w:cstheme="minorHAnsi"/>
          <w:lang w:val="en-CA"/>
        </w:rPr>
        <w:t xml:space="preserve"> partners and 1</w:t>
      </w:r>
      <w:r w:rsidR="008D4769">
        <w:rPr>
          <w:rFonts w:asciiTheme="minorHAnsi" w:hAnsiTheme="minorHAnsi" w:cstheme="minorHAnsi"/>
          <w:lang w:val="en-CA"/>
        </w:rPr>
        <w:t>8</w:t>
      </w:r>
      <w:r w:rsidR="00027DE2" w:rsidRPr="008D4769">
        <w:rPr>
          <w:rFonts w:asciiTheme="minorHAnsi" w:hAnsiTheme="minorHAnsi" w:cstheme="minorHAnsi"/>
          <w:lang w:val="en-CA"/>
        </w:rPr>
        <w:t xml:space="preserve"> projects in Mexico, Guatemala, </w:t>
      </w:r>
      <w:r w:rsidR="00292AB9" w:rsidRPr="008D4769">
        <w:rPr>
          <w:rFonts w:asciiTheme="minorHAnsi" w:hAnsiTheme="minorHAnsi" w:cstheme="minorHAnsi"/>
          <w:lang w:val="en-CA"/>
        </w:rPr>
        <w:t xml:space="preserve">Honduras, </w:t>
      </w:r>
      <w:r w:rsidR="00027DE2" w:rsidRPr="008D4769">
        <w:rPr>
          <w:rFonts w:asciiTheme="minorHAnsi" w:hAnsiTheme="minorHAnsi" w:cstheme="minorHAnsi"/>
          <w:lang w:val="en-CA"/>
        </w:rPr>
        <w:t xml:space="preserve">El Salvador, Nicaragua, </w:t>
      </w:r>
      <w:r w:rsidR="00EE678A" w:rsidRPr="008D4769">
        <w:rPr>
          <w:rFonts w:asciiTheme="minorHAnsi" w:hAnsiTheme="minorHAnsi" w:cstheme="minorHAnsi"/>
          <w:lang w:val="en-CA"/>
        </w:rPr>
        <w:t xml:space="preserve">Costa Rica, </w:t>
      </w:r>
      <w:r w:rsidR="00027DE2" w:rsidRPr="008D4769">
        <w:rPr>
          <w:rFonts w:asciiTheme="minorHAnsi" w:hAnsiTheme="minorHAnsi" w:cstheme="minorHAnsi"/>
          <w:lang w:val="en-CA"/>
        </w:rPr>
        <w:t>and Panama</w:t>
      </w:r>
      <w:r w:rsidR="00806191" w:rsidRPr="008D4769">
        <w:rPr>
          <w:lang w:val="en-CA"/>
        </w:rPr>
        <w:t>,</w:t>
      </w:r>
      <w:r w:rsidR="004448CA" w:rsidRPr="008D4769">
        <w:rPr>
          <w:bCs/>
          <w:lang w:val="en-CA"/>
        </w:rPr>
        <w:t xml:space="preserve"> </w:t>
      </w:r>
      <w:r w:rsidR="0006586E" w:rsidRPr="008D4769">
        <w:rPr>
          <w:bCs/>
          <w:lang w:val="en-CA"/>
        </w:rPr>
        <w:t>encourag</w:t>
      </w:r>
      <w:r w:rsidR="004448CA" w:rsidRPr="008D4769">
        <w:rPr>
          <w:bCs/>
          <w:lang w:val="en-CA"/>
        </w:rPr>
        <w:t xml:space="preserve">es </w:t>
      </w:r>
      <w:r w:rsidR="0006586E" w:rsidRPr="008D4769">
        <w:rPr>
          <w:bCs/>
          <w:lang w:val="en-CA"/>
        </w:rPr>
        <w:t>sustained impacts at community, provincial, national</w:t>
      </w:r>
      <w:r w:rsidR="00905E57" w:rsidRPr="008D4769">
        <w:rPr>
          <w:bCs/>
          <w:lang w:val="en-CA"/>
        </w:rPr>
        <w:t>,</w:t>
      </w:r>
      <w:r w:rsidR="0006586E" w:rsidRPr="008D4769">
        <w:rPr>
          <w:bCs/>
          <w:lang w:val="en-CA"/>
        </w:rPr>
        <w:t xml:space="preserve"> and regional levels</w:t>
      </w:r>
      <w:r w:rsidR="005B7D51" w:rsidRPr="008D4769">
        <w:rPr>
          <w:bCs/>
          <w:lang w:val="en-CA"/>
        </w:rPr>
        <w:t xml:space="preserve">, and </w:t>
      </w:r>
      <w:r w:rsidR="005B7D51" w:rsidRPr="008D4769">
        <w:rPr>
          <w:rFonts w:asciiTheme="minorHAnsi" w:hAnsiTheme="minorHAnsi" w:cstheme="minorHAnsi"/>
          <w:lang w:val="en-CA"/>
        </w:rPr>
        <w:t>is focused on pressing themes</w:t>
      </w:r>
      <w:r w:rsidR="006905D3" w:rsidRPr="008D4769">
        <w:rPr>
          <w:rFonts w:asciiTheme="minorHAnsi" w:hAnsiTheme="minorHAnsi" w:cstheme="minorHAnsi"/>
          <w:lang w:val="en-CA"/>
        </w:rPr>
        <w:t xml:space="preserve">, </w:t>
      </w:r>
      <w:r w:rsidR="00B230CD" w:rsidRPr="008D4769">
        <w:rPr>
          <w:rFonts w:asciiTheme="minorHAnsi" w:hAnsiTheme="minorHAnsi" w:cstheme="minorHAnsi"/>
          <w:lang w:val="en-CA"/>
        </w:rPr>
        <w:t>including</w:t>
      </w:r>
      <w:r w:rsidR="005B7D51" w:rsidRPr="008D4769">
        <w:rPr>
          <w:rFonts w:asciiTheme="minorHAnsi" w:hAnsiTheme="minorHAnsi" w:cstheme="minorHAnsi"/>
          <w:lang w:val="en-CA"/>
        </w:rPr>
        <w:t xml:space="preserve"> </w:t>
      </w:r>
      <w:r w:rsidR="005B7D51" w:rsidRPr="008D4769">
        <w:rPr>
          <w:rFonts w:asciiTheme="minorHAnsi" w:hAnsiTheme="minorHAnsi" w:cstheme="minorHAnsi"/>
          <w:spacing w:val="7"/>
          <w:shd w:val="clear" w:color="auto" w:fill="FFFFFF"/>
        </w:rPr>
        <w:t>Indigenous &amp; Afro-Descendant Rights and Violence Against Women.</w:t>
      </w:r>
      <w:r w:rsidR="008D4769">
        <w:rPr>
          <w:rFonts w:asciiTheme="minorHAnsi" w:hAnsiTheme="minorHAnsi" w:cstheme="minorHAnsi"/>
          <w:spacing w:val="7"/>
          <w:shd w:val="clear" w:color="auto" w:fill="FFFFFF"/>
        </w:rPr>
        <w:t xml:space="preserve">  </w:t>
      </w:r>
    </w:p>
    <w:p w14:paraId="3D9807D9" w14:textId="56B4D796" w:rsidR="00806191" w:rsidRPr="008D4769" w:rsidRDefault="008D4769" w:rsidP="00EB1DD8">
      <w:pPr>
        <w:autoSpaceDE w:val="0"/>
        <w:autoSpaceDN w:val="0"/>
        <w:adjustRightInd w:val="0"/>
        <w:ind w:right="280"/>
        <w:jc w:val="both"/>
        <w:rPr>
          <w:rFonts w:asciiTheme="minorHAnsi" w:hAnsiTheme="minorHAnsi" w:cstheme="minorHAnsi"/>
          <w:b/>
          <w:lang w:val="en-CA"/>
        </w:rPr>
      </w:pPr>
      <w:r>
        <w:rPr>
          <w:rFonts w:asciiTheme="minorHAnsi" w:hAnsiTheme="minorHAnsi" w:cstheme="minorHAnsi"/>
          <w:spacing w:val="7"/>
          <w:shd w:val="clear" w:color="auto" w:fill="FFFFFF"/>
        </w:rPr>
        <w:t xml:space="preserve">                  </w:t>
      </w:r>
      <w:r w:rsidR="005B7D51" w:rsidRPr="008D4769">
        <w:rPr>
          <w:rFonts w:asciiTheme="minorHAnsi" w:hAnsiTheme="minorHAnsi" w:cstheme="minorHAnsi"/>
          <w:spacing w:val="7"/>
          <w:shd w:val="clear" w:color="auto" w:fill="FFFFFF"/>
        </w:rPr>
        <w:t xml:space="preserve"> </w:t>
      </w:r>
      <w:r>
        <w:rPr>
          <w:rFonts w:asciiTheme="minorHAnsi" w:hAnsiTheme="minorHAnsi" w:cstheme="minorHAnsi"/>
          <w:spacing w:val="7"/>
          <w:shd w:val="clear" w:color="auto" w:fill="FFFFFF"/>
        </w:rPr>
        <w:t xml:space="preserve">    </w:t>
      </w:r>
    </w:p>
    <w:bookmarkEnd w:id="1"/>
    <w:p w14:paraId="373CD79A" w14:textId="542148AA" w:rsidR="00027DE2" w:rsidRPr="008D4769" w:rsidRDefault="00027DE2" w:rsidP="008D4769">
      <w:pPr>
        <w:pStyle w:val="Heading1"/>
        <w:numPr>
          <w:ilvl w:val="0"/>
          <w:numId w:val="24"/>
        </w:numPr>
        <w:pBdr>
          <w:top w:val="none" w:sz="0" w:space="0" w:color="auto"/>
          <w:bottom w:val="none" w:sz="0" w:space="0" w:color="auto"/>
        </w:pBdr>
        <w:ind w:right="280"/>
        <w:jc w:val="left"/>
        <w:rPr>
          <w:sz w:val="28"/>
          <w:szCs w:val="28"/>
        </w:rPr>
      </w:pPr>
      <w:r w:rsidRPr="008D4769">
        <w:rPr>
          <w:sz w:val="28"/>
          <w:szCs w:val="28"/>
        </w:rPr>
        <w:t>P</w:t>
      </w:r>
      <w:r w:rsidR="008D4769" w:rsidRPr="008D4769">
        <w:rPr>
          <w:sz w:val="28"/>
          <w:szCs w:val="28"/>
        </w:rPr>
        <w:t>artner Organization</w:t>
      </w:r>
    </w:p>
    <w:p w14:paraId="34281227" w14:textId="77777777" w:rsidR="00027DE2" w:rsidRPr="00A40C1F" w:rsidRDefault="00027DE2" w:rsidP="008D4769">
      <w:pPr>
        <w:spacing w:after="0"/>
        <w:ind w:right="280"/>
        <w:jc w:val="both"/>
        <w:rPr>
          <w:rFonts w:asciiTheme="minorHAnsi" w:hAnsiTheme="minorHAnsi" w:cstheme="minorHAnsi"/>
          <w:bCs/>
          <w:sz w:val="24"/>
          <w:szCs w:val="24"/>
          <w:lang w:val="en-CA"/>
        </w:rPr>
      </w:pPr>
    </w:p>
    <w:p w14:paraId="699B8746" w14:textId="0910CC63" w:rsidR="005C4F80" w:rsidRDefault="008D4769" w:rsidP="005C4F80">
      <w:pPr>
        <w:spacing w:after="0"/>
        <w:ind w:right="280"/>
        <w:jc w:val="both"/>
        <w:rPr>
          <w:rFonts w:cs="Calibri"/>
          <w:color w:val="000000"/>
        </w:rPr>
      </w:pPr>
      <w:r w:rsidRPr="00310A3A">
        <w:rPr>
          <w:rFonts w:cs="Calibri"/>
          <w:b/>
          <w:bCs/>
          <w:color w:val="000000"/>
        </w:rPr>
        <w:t xml:space="preserve">The </w:t>
      </w:r>
      <w:r w:rsidR="003D3FD9" w:rsidRPr="00310A3A">
        <w:rPr>
          <w:rFonts w:cs="Calibri"/>
          <w:b/>
          <w:bCs/>
          <w:color w:val="000000"/>
        </w:rPr>
        <w:t>Asociación de Mujeres Indígenas de la Costa Atlántica de Nicaragua</w:t>
      </w:r>
      <w:r w:rsidR="003D3FD9" w:rsidRPr="00310A3A">
        <w:rPr>
          <w:rFonts w:cs="Calibri"/>
          <w:color w:val="000000"/>
        </w:rPr>
        <w:t xml:space="preserve"> </w:t>
      </w:r>
      <w:r w:rsidR="006C575E" w:rsidRPr="00310A3A">
        <w:rPr>
          <w:rFonts w:cs="Calibri"/>
          <w:b/>
          <w:bCs/>
          <w:color w:val="000000"/>
        </w:rPr>
        <w:t>(AMICA)</w:t>
      </w:r>
      <w:r w:rsidR="006C575E" w:rsidRPr="00310A3A">
        <w:rPr>
          <w:rFonts w:cs="Calibri"/>
          <w:color w:val="000000"/>
        </w:rPr>
        <w:t xml:space="preserve"> is an Indigenous organization headed by Indigenous women. It was established in the 1980s to improve the social and economic conditions of women living in remote communities on the North Atlantic Coast of Nicaragua. One of the first civil-society organizations to emerge in this area and to focus on women, AMICA's vision is of a future in which marginalized </w:t>
      </w:r>
      <w:r w:rsidR="00D02BD8">
        <w:rPr>
          <w:rFonts w:cs="Calibri"/>
          <w:color w:val="000000"/>
        </w:rPr>
        <w:t>I</w:t>
      </w:r>
      <w:r w:rsidR="006C575E" w:rsidRPr="00310A3A">
        <w:rPr>
          <w:rFonts w:cs="Calibri"/>
          <w:color w:val="000000"/>
        </w:rPr>
        <w:t xml:space="preserve">ndigenous </w:t>
      </w:r>
      <w:proofErr w:type="spellStart"/>
      <w:r w:rsidR="006C575E" w:rsidRPr="00310A3A">
        <w:rPr>
          <w:rFonts w:cs="Calibri"/>
          <w:color w:val="000000"/>
        </w:rPr>
        <w:t>Miskitu</w:t>
      </w:r>
      <w:proofErr w:type="spellEnd"/>
      <w:r w:rsidR="006C575E" w:rsidRPr="00310A3A">
        <w:rPr>
          <w:rFonts w:cs="Calibri"/>
          <w:color w:val="000000"/>
        </w:rPr>
        <w:t xml:space="preserve"> women are empowered to assume leading role</w:t>
      </w:r>
      <w:r w:rsidR="00EA19DD">
        <w:rPr>
          <w:rFonts w:cs="Calibri"/>
          <w:color w:val="000000"/>
        </w:rPr>
        <w:t>s</w:t>
      </w:r>
      <w:r w:rsidR="006C575E" w:rsidRPr="00310A3A">
        <w:rPr>
          <w:rFonts w:cs="Calibri"/>
          <w:color w:val="000000"/>
        </w:rPr>
        <w:t xml:space="preserve"> in the development of their families and communities. Towards these ends, one of their primary objectives is to address the high levels of gender-based violence experienced by </w:t>
      </w:r>
      <w:r w:rsidR="00D02BD8">
        <w:rPr>
          <w:rFonts w:cs="Calibri"/>
          <w:color w:val="000000"/>
        </w:rPr>
        <w:t>I</w:t>
      </w:r>
      <w:r w:rsidR="006C575E" w:rsidRPr="00310A3A">
        <w:rPr>
          <w:rFonts w:cs="Calibri"/>
          <w:color w:val="000000"/>
        </w:rPr>
        <w:t xml:space="preserve">ndigenous women on the North Atlantic Coast. Horizons has partnered with AMICA </w:t>
      </w:r>
      <w:r w:rsidR="003A3311" w:rsidRPr="00310A3A">
        <w:rPr>
          <w:rFonts w:cs="Calibri"/>
          <w:color w:val="000000"/>
        </w:rPr>
        <w:t xml:space="preserve">since 2008 </w:t>
      </w:r>
      <w:r w:rsidR="006C575E" w:rsidRPr="00310A3A">
        <w:rPr>
          <w:rFonts w:cs="Calibri"/>
          <w:color w:val="000000"/>
        </w:rPr>
        <w:t>to support Indigenous women through education on health, violence, and gender equalit</w:t>
      </w:r>
      <w:r w:rsidR="005C4F80">
        <w:rPr>
          <w:rFonts w:cs="Calibri"/>
          <w:color w:val="000000"/>
        </w:rPr>
        <w:t>y. I</w:t>
      </w:r>
      <w:r w:rsidR="006C575E" w:rsidRPr="00310A3A">
        <w:rPr>
          <w:rFonts w:cs="Calibri"/>
          <w:color w:val="000000"/>
        </w:rPr>
        <w:t>mproving</w:t>
      </w:r>
      <w:r w:rsidR="005C4F80">
        <w:rPr>
          <w:rFonts w:cs="Calibri"/>
          <w:color w:val="000000"/>
        </w:rPr>
        <w:t xml:space="preserve"> </w:t>
      </w:r>
    </w:p>
    <w:p w14:paraId="13E16D34" w14:textId="4404075E" w:rsidR="00890058" w:rsidRPr="005C4F80" w:rsidRDefault="006C575E" w:rsidP="005C4F80">
      <w:pPr>
        <w:spacing w:after="0"/>
        <w:ind w:right="280"/>
        <w:rPr>
          <w:rFonts w:cs="Calibri"/>
          <w:color w:val="000000"/>
        </w:rPr>
      </w:pPr>
      <w:r w:rsidRPr="00310A3A">
        <w:rPr>
          <w:rFonts w:cs="Calibri"/>
          <w:color w:val="000000"/>
        </w:rPr>
        <w:t>agricultural livelihoods has been a complementary</w:t>
      </w:r>
      <w:r w:rsidR="008D4769" w:rsidRPr="00310A3A">
        <w:rPr>
          <w:rFonts w:cs="Calibri"/>
          <w:color w:val="000000"/>
        </w:rPr>
        <w:t xml:space="preserve"> </w:t>
      </w:r>
      <w:r w:rsidRPr="00310A3A">
        <w:rPr>
          <w:rFonts w:cs="Calibri"/>
          <w:color w:val="000000"/>
        </w:rPr>
        <w:t>focus.</w:t>
      </w:r>
      <w:r w:rsidR="00EF6462" w:rsidRPr="00310A3A">
        <w:rPr>
          <w:rFonts w:cs="Calibri"/>
          <w:color w:val="000000"/>
        </w:rPr>
        <w:br/>
      </w:r>
      <w:r w:rsidR="003B7AE1" w:rsidRPr="00310A3A">
        <w:rPr>
          <w:rFonts w:cs="Calibri"/>
          <w:bCs/>
          <w:color w:val="000000"/>
        </w:rPr>
        <w:br/>
      </w:r>
      <w:r w:rsidRPr="00310A3A">
        <w:rPr>
          <w:rFonts w:cs="Calibri"/>
          <w:bCs/>
          <w:color w:val="000000"/>
        </w:rPr>
        <w:t>AMICA works to increase awareness of violence against women and of sexual reproduction and health rights (SRHR) among the Indigenous communities of Nicaragua's North Atlantic Coast</w:t>
      </w:r>
      <w:r w:rsidR="00EA19DD">
        <w:rPr>
          <w:rFonts w:cs="Calibri"/>
          <w:bCs/>
          <w:color w:val="000000"/>
        </w:rPr>
        <w:t xml:space="preserve">, responding to </w:t>
      </w:r>
      <w:r w:rsidR="00D02BD8">
        <w:rPr>
          <w:rFonts w:cs="Calibri"/>
          <w:bCs/>
          <w:color w:val="000000"/>
        </w:rPr>
        <w:t xml:space="preserve">a </w:t>
      </w:r>
      <w:r w:rsidR="00EA19DD">
        <w:rPr>
          <w:rFonts w:cs="Calibri"/>
          <w:bCs/>
          <w:color w:val="000000"/>
        </w:rPr>
        <w:t xml:space="preserve">needs </w:t>
      </w:r>
      <w:r w:rsidR="00D02BD8">
        <w:rPr>
          <w:rFonts w:cs="Calibri"/>
          <w:bCs/>
          <w:color w:val="000000"/>
        </w:rPr>
        <w:t>assessment conducted in the community, which indicated there was a need</w:t>
      </w:r>
      <w:r w:rsidR="00EA19DD">
        <w:rPr>
          <w:rFonts w:cs="Calibri"/>
          <w:bCs/>
          <w:color w:val="000000"/>
        </w:rPr>
        <w:t xml:space="preserve"> for reliable information on </w:t>
      </w:r>
      <w:r w:rsidR="00D02BD8">
        <w:rPr>
          <w:rFonts w:cs="Calibri"/>
          <w:bCs/>
          <w:color w:val="000000"/>
        </w:rPr>
        <w:t>SRHR</w:t>
      </w:r>
      <w:r w:rsidRPr="00310A3A">
        <w:rPr>
          <w:rFonts w:cs="Calibri"/>
          <w:bCs/>
          <w:color w:val="000000"/>
        </w:rPr>
        <w:t xml:space="preserve"> and increased efforts to protect </w:t>
      </w:r>
      <w:r w:rsidR="00EA19DD">
        <w:rPr>
          <w:rFonts w:cs="Calibri"/>
          <w:bCs/>
          <w:color w:val="000000"/>
        </w:rPr>
        <w:t>women</w:t>
      </w:r>
      <w:r w:rsidRPr="00310A3A">
        <w:rPr>
          <w:rFonts w:cs="Calibri"/>
          <w:bCs/>
          <w:color w:val="000000"/>
        </w:rPr>
        <w:t xml:space="preserve"> from gender-based violence. AMICA has scaled-up its educational efforts to compensate </w:t>
      </w:r>
      <w:r w:rsidRPr="00310A3A">
        <w:rPr>
          <w:rFonts w:cs="Calibri"/>
          <w:bCs/>
          <w:color w:val="000000"/>
        </w:rPr>
        <w:lastRenderedPageBreak/>
        <w:t xml:space="preserve">for </w:t>
      </w:r>
      <w:r w:rsidR="00D02BD8">
        <w:rPr>
          <w:rFonts w:cs="Calibri"/>
          <w:bCs/>
          <w:color w:val="000000"/>
        </w:rPr>
        <w:t xml:space="preserve">the </w:t>
      </w:r>
      <w:r w:rsidRPr="00310A3A">
        <w:rPr>
          <w:rFonts w:cs="Calibri"/>
          <w:bCs/>
          <w:color w:val="000000"/>
        </w:rPr>
        <w:t xml:space="preserve">inadequate support </w:t>
      </w:r>
      <w:r w:rsidR="00E20F1B" w:rsidRPr="00310A3A">
        <w:rPr>
          <w:rFonts w:cs="Calibri"/>
          <w:bCs/>
          <w:color w:val="000000"/>
        </w:rPr>
        <w:t xml:space="preserve">currently available </w:t>
      </w:r>
      <w:r w:rsidRPr="00310A3A">
        <w:rPr>
          <w:rFonts w:cs="Calibri"/>
          <w:bCs/>
          <w:color w:val="000000"/>
        </w:rPr>
        <w:t xml:space="preserve">for young people </w:t>
      </w:r>
      <w:r w:rsidR="00E20F1B" w:rsidRPr="00310A3A">
        <w:rPr>
          <w:rFonts w:cs="Calibri"/>
          <w:bCs/>
          <w:color w:val="000000"/>
        </w:rPr>
        <w:t>from</w:t>
      </w:r>
      <w:r w:rsidRPr="00310A3A">
        <w:rPr>
          <w:rFonts w:cs="Calibri"/>
          <w:bCs/>
          <w:color w:val="000000"/>
        </w:rPr>
        <w:t xml:space="preserve"> educational institutions, community leaders</w:t>
      </w:r>
      <w:r w:rsidR="00AA5986" w:rsidRPr="00310A3A">
        <w:rPr>
          <w:rFonts w:cs="Calibri"/>
          <w:bCs/>
          <w:color w:val="000000"/>
        </w:rPr>
        <w:t>,</w:t>
      </w:r>
      <w:r w:rsidRPr="00310A3A">
        <w:rPr>
          <w:rFonts w:cs="Calibri"/>
          <w:bCs/>
          <w:color w:val="000000"/>
        </w:rPr>
        <w:t xml:space="preserve"> and government authorities. </w:t>
      </w:r>
      <w:r w:rsidR="003B7AE1" w:rsidRPr="00310A3A">
        <w:rPr>
          <w:rFonts w:cs="Calibri"/>
          <w:bCs/>
          <w:color w:val="000000"/>
        </w:rPr>
        <w:br/>
      </w:r>
    </w:p>
    <w:p w14:paraId="67C098DF" w14:textId="1ADEE817" w:rsidR="00027DE2" w:rsidRPr="008D4769" w:rsidRDefault="008D4769" w:rsidP="008D4769">
      <w:pPr>
        <w:pStyle w:val="Heading1"/>
        <w:numPr>
          <w:ilvl w:val="0"/>
          <w:numId w:val="24"/>
        </w:numPr>
        <w:pBdr>
          <w:top w:val="none" w:sz="0" w:space="0" w:color="auto"/>
          <w:bottom w:val="none" w:sz="0" w:space="0" w:color="auto"/>
        </w:pBdr>
        <w:ind w:right="280"/>
        <w:jc w:val="left"/>
        <w:rPr>
          <w:sz w:val="28"/>
          <w:szCs w:val="28"/>
        </w:rPr>
      </w:pPr>
      <w:r w:rsidRPr="008D4769">
        <w:rPr>
          <w:sz w:val="28"/>
          <w:szCs w:val="28"/>
        </w:rPr>
        <w:t>Recap of Community Need</w:t>
      </w:r>
    </w:p>
    <w:p w14:paraId="62B5914E" w14:textId="77777777" w:rsidR="00027DE2" w:rsidRPr="00A40C1F" w:rsidRDefault="00027DE2" w:rsidP="008D4769">
      <w:pPr>
        <w:spacing w:after="0"/>
        <w:ind w:right="280"/>
        <w:jc w:val="both"/>
        <w:rPr>
          <w:rFonts w:asciiTheme="minorHAnsi" w:hAnsiTheme="minorHAnsi" w:cstheme="minorHAnsi"/>
          <w:color w:val="000000"/>
          <w:sz w:val="24"/>
          <w:szCs w:val="24"/>
          <w:lang w:val="en-CA"/>
        </w:rPr>
      </w:pPr>
    </w:p>
    <w:p w14:paraId="1192C383" w14:textId="3F8C9586" w:rsidR="00EB29B8" w:rsidRPr="00310A3A" w:rsidRDefault="00EB29B8" w:rsidP="008D4769">
      <w:pPr>
        <w:ind w:right="280"/>
        <w:contextualSpacing/>
        <w:jc w:val="both"/>
        <w:rPr>
          <w:bCs/>
          <w:lang w:val="en-CA"/>
        </w:rPr>
      </w:pPr>
      <w:bookmarkStart w:id="2" w:name="_Hlk44332880"/>
      <w:r w:rsidRPr="00310A3A">
        <w:rPr>
          <w:bCs/>
          <w:lang w:val="en-CA"/>
        </w:rPr>
        <w:t>Nicaragua is one of the poorest countries in Latin America and the Caribbean</w:t>
      </w:r>
      <w:r w:rsidR="00544975">
        <w:rPr>
          <w:bCs/>
          <w:lang w:val="en-CA"/>
        </w:rPr>
        <w:t>, has had a long history of civil war,</w:t>
      </w:r>
      <w:r w:rsidRPr="00310A3A">
        <w:rPr>
          <w:bCs/>
          <w:lang w:val="en-CA"/>
        </w:rPr>
        <w:t xml:space="preserve"> and is currently experiencing an ongoing human rights crisis</w:t>
      </w:r>
      <w:r w:rsidR="00544975">
        <w:rPr>
          <w:bCs/>
          <w:lang w:val="en-CA"/>
        </w:rPr>
        <w:t xml:space="preserve"> that erupted in 2018</w:t>
      </w:r>
      <w:r w:rsidRPr="00310A3A">
        <w:rPr>
          <w:bCs/>
          <w:lang w:val="en-CA"/>
        </w:rPr>
        <w:t xml:space="preserve">. </w:t>
      </w:r>
      <w:r w:rsidR="00544975">
        <w:rPr>
          <w:bCs/>
          <w:lang w:val="en-CA"/>
        </w:rPr>
        <w:t xml:space="preserve">With a high poverty rate (i.e., </w:t>
      </w:r>
      <w:r w:rsidRPr="00310A3A">
        <w:rPr>
          <w:bCs/>
          <w:lang w:val="en-CA"/>
        </w:rPr>
        <w:t>30% in 2014</w:t>
      </w:r>
      <w:r w:rsidR="00544975">
        <w:rPr>
          <w:bCs/>
          <w:lang w:val="en-CA"/>
        </w:rPr>
        <w:t xml:space="preserve">) </w:t>
      </w:r>
      <w:r w:rsidRPr="00310A3A">
        <w:rPr>
          <w:bCs/>
          <w:lang w:val="en-CA"/>
        </w:rPr>
        <w:t xml:space="preserve">extreme poverty </w:t>
      </w:r>
      <w:r w:rsidR="00544975">
        <w:rPr>
          <w:bCs/>
          <w:lang w:val="en-CA"/>
        </w:rPr>
        <w:t xml:space="preserve">sitting at </w:t>
      </w:r>
      <w:r w:rsidRPr="00310A3A">
        <w:rPr>
          <w:bCs/>
          <w:lang w:val="en-CA"/>
        </w:rPr>
        <w:t>8%</w:t>
      </w:r>
      <w:r w:rsidR="00544975">
        <w:rPr>
          <w:bCs/>
          <w:lang w:val="en-CA"/>
        </w:rPr>
        <w:t>, and a</w:t>
      </w:r>
      <w:r w:rsidRPr="00310A3A">
        <w:rPr>
          <w:bCs/>
          <w:lang w:val="en-CA"/>
        </w:rPr>
        <w:t xml:space="preserve"> GDP </w:t>
      </w:r>
      <w:r w:rsidR="00544975">
        <w:rPr>
          <w:bCs/>
          <w:lang w:val="en-CA"/>
        </w:rPr>
        <w:t>second only to</w:t>
      </w:r>
      <w:r w:rsidRPr="00310A3A">
        <w:rPr>
          <w:bCs/>
          <w:lang w:val="en-CA"/>
        </w:rPr>
        <w:t xml:space="preserve"> Haiti’s</w:t>
      </w:r>
      <w:r w:rsidR="00544975">
        <w:rPr>
          <w:bCs/>
          <w:lang w:val="en-CA"/>
        </w:rPr>
        <w:t>, t</w:t>
      </w:r>
      <w:r w:rsidRPr="00310A3A">
        <w:rPr>
          <w:bCs/>
          <w:lang w:val="en-CA"/>
        </w:rPr>
        <w:t xml:space="preserve">he country struggles with low and unequally distributed access to basic services such as electricity, water, and sanitation, and issues such as access to education, </w:t>
      </w:r>
      <w:r w:rsidR="003D3FD9" w:rsidRPr="00310A3A">
        <w:rPr>
          <w:bCs/>
          <w:lang w:val="en-CA"/>
        </w:rPr>
        <w:t xml:space="preserve">low </w:t>
      </w:r>
      <w:r w:rsidRPr="00310A3A">
        <w:rPr>
          <w:bCs/>
          <w:lang w:val="en-CA"/>
        </w:rPr>
        <w:t xml:space="preserve">secondary school completion rates, and </w:t>
      </w:r>
      <w:r w:rsidR="00E20F1B" w:rsidRPr="00310A3A">
        <w:rPr>
          <w:bCs/>
          <w:lang w:val="en-CA"/>
        </w:rPr>
        <w:t xml:space="preserve">rates of </w:t>
      </w:r>
      <w:r w:rsidRPr="00310A3A">
        <w:rPr>
          <w:bCs/>
          <w:lang w:val="en-CA"/>
        </w:rPr>
        <w:t>teenage pregnanc</w:t>
      </w:r>
      <w:r w:rsidR="00E20F1B" w:rsidRPr="00310A3A">
        <w:rPr>
          <w:bCs/>
          <w:lang w:val="en-CA"/>
        </w:rPr>
        <w:t>y</w:t>
      </w:r>
      <w:r w:rsidRPr="00310A3A">
        <w:rPr>
          <w:bCs/>
          <w:lang w:val="en-CA"/>
        </w:rPr>
        <w:t xml:space="preserve"> which are particularly high amongst Indigenous women on the Caribbean coast</w:t>
      </w:r>
      <w:r w:rsidR="005F0F36" w:rsidRPr="00310A3A">
        <w:rPr>
          <w:bCs/>
          <w:lang w:val="en-CA"/>
        </w:rPr>
        <w:t xml:space="preserve"> (World Bank, 2017)</w:t>
      </w:r>
      <w:r w:rsidRPr="00310A3A">
        <w:rPr>
          <w:bCs/>
          <w:lang w:val="en-CA"/>
        </w:rPr>
        <w:t xml:space="preserve">. </w:t>
      </w:r>
    </w:p>
    <w:p w14:paraId="2EE86149" w14:textId="77777777" w:rsidR="0018187E" w:rsidRPr="00310A3A" w:rsidRDefault="0018187E" w:rsidP="008D4769">
      <w:pPr>
        <w:ind w:right="280"/>
        <w:contextualSpacing/>
        <w:jc w:val="both"/>
        <w:rPr>
          <w:bCs/>
          <w:lang w:val="en-CA"/>
        </w:rPr>
      </w:pPr>
    </w:p>
    <w:p w14:paraId="079A6CC4" w14:textId="3ABDFFD5" w:rsidR="0018187E" w:rsidRPr="00310A3A" w:rsidRDefault="00544975" w:rsidP="008D4769">
      <w:pPr>
        <w:ind w:right="280"/>
        <w:contextualSpacing/>
        <w:jc w:val="both"/>
        <w:rPr>
          <w:bCs/>
          <w:lang w:val="en-CA"/>
        </w:rPr>
      </w:pPr>
      <w:r>
        <w:rPr>
          <w:bCs/>
          <w:lang w:val="en-CA"/>
        </w:rPr>
        <w:t>Being</w:t>
      </w:r>
      <w:r w:rsidR="007B1C50" w:rsidRPr="00310A3A">
        <w:rPr>
          <w:bCs/>
          <w:lang w:val="en-CA"/>
        </w:rPr>
        <w:t xml:space="preserve"> female</w:t>
      </w:r>
      <w:r w:rsidR="00FD4BDD" w:rsidRPr="00310A3A">
        <w:rPr>
          <w:bCs/>
          <w:lang w:val="en-CA"/>
        </w:rPr>
        <w:t xml:space="preserve"> </w:t>
      </w:r>
      <w:r>
        <w:rPr>
          <w:bCs/>
          <w:lang w:val="en-CA"/>
        </w:rPr>
        <w:t xml:space="preserve">in Nicaragua </w:t>
      </w:r>
      <w:r w:rsidR="00FD4BDD" w:rsidRPr="00310A3A">
        <w:rPr>
          <w:bCs/>
          <w:lang w:val="en-CA"/>
        </w:rPr>
        <w:t>means living in a constant</w:t>
      </w:r>
      <w:r w:rsidR="00E57581" w:rsidRPr="00310A3A">
        <w:rPr>
          <w:bCs/>
          <w:lang w:val="en-CA"/>
        </w:rPr>
        <w:t xml:space="preserve"> situation of violence, discrimination</w:t>
      </w:r>
      <w:r w:rsidR="00371F58" w:rsidRPr="00310A3A">
        <w:rPr>
          <w:bCs/>
          <w:lang w:val="en-CA"/>
        </w:rPr>
        <w:t>,</w:t>
      </w:r>
      <w:r w:rsidR="00E57581" w:rsidRPr="00310A3A">
        <w:rPr>
          <w:bCs/>
          <w:lang w:val="en-CA"/>
        </w:rPr>
        <w:t xml:space="preserve"> and poverty</w:t>
      </w:r>
      <w:r w:rsidR="0018187E" w:rsidRPr="00310A3A">
        <w:rPr>
          <w:bCs/>
          <w:lang w:val="en-CA"/>
        </w:rPr>
        <w:t xml:space="preserve">. </w:t>
      </w:r>
      <w:r w:rsidR="00AC4CD5" w:rsidRPr="00310A3A">
        <w:rPr>
          <w:bCs/>
          <w:lang w:val="en-CA"/>
        </w:rPr>
        <w:t xml:space="preserve">This is especially the case for Indigenous women living in the autonomous regions of the Caribbean Coast where this project is being implemented. </w:t>
      </w:r>
      <w:r w:rsidR="00371F58" w:rsidRPr="00310A3A">
        <w:rPr>
          <w:bCs/>
          <w:lang w:val="en-CA"/>
        </w:rPr>
        <w:t>G</w:t>
      </w:r>
      <w:r w:rsidR="00F506FA" w:rsidRPr="00310A3A">
        <w:rPr>
          <w:bCs/>
          <w:lang w:val="en-CA"/>
        </w:rPr>
        <w:t xml:space="preserve">ender-based violence against women has risen </w:t>
      </w:r>
      <w:r w:rsidR="00AC4CD5" w:rsidRPr="00310A3A">
        <w:rPr>
          <w:bCs/>
          <w:lang w:val="en-CA"/>
        </w:rPr>
        <w:t>country-wide</w:t>
      </w:r>
      <w:r w:rsidR="00F506FA" w:rsidRPr="00310A3A">
        <w:rPr>
          <w:bCs/>
          <w:lang w:val="en-CA"/>
        </w:rPr>
        <w:t xml:space="preserve"> in recent years to become one of the main security problems for this sector of the population</w:t>
      </w:r>
      <w:r w:rsidR="00371F58" w:rsidRPr="00310A3A">
        <w:rPr>
          <w:bCs/>
          <w:lang w:val="en-CA"/>
        </w:rPr>
        <w:t xml:space="preserve"> in which 9</w:t>
      </w:r>
      <w:r w:rsidR="00F506FA" w:rsidRPr="00310A3A">
        <w:rPr>
          <w:bCs/>
          <w:lang w:val="en-CA"/>
        </w:rPr>
        <w:t xml:space="preserve"> of every 10 women has experienced some type of violence before the age of 15 (</w:t>
      </w:r>
      <w:r w:rsidR="00371F58" w:rsidRPr="00310A3A">
        <w:rPr>
          <w:bCs/>
          <w:lang w:val="en-CA"/>
        </w:rPr>
        <w:t>IEEPP,</w:t>
      </w:r>
      <w:r w:rsidR="00371F58" w:rsidRPr="00310A3A">
        <w:rPr>
          <w:rStyle w:val="FootnoteReference"/>
          <w:bCs/>
          <w:lang w:val="en-CA"/>
        </w:rPr>
        <w:footnoteReference w:id="1"/>
      </w:r>
      <w:r w:rsidR="00371F58" w:rsidRPr="00310A3A">
        <w:rPr>
          <w:bCs/>
          <w:lang w:val="en-CA"/>
        </w:rPr>
        <w:t xml:space="preserve"> 2017). </w:t>
      </w:r>
      <w:r w:rsidR="00AC4CD5" w:rsidRPr="00310A3A">
        <w:rPr>
          <w:bCs/>
          <w:lang w:val="en-CA"/>
        </w:rPr>
        <w:t>Femicide, the worst form of violence against women, is also high country-wide</w:t>
      </w:r>
      <w:r w:rsidR="00E20F1B" w:rsidRPr="00310A3A">
        <w:rPr>
          <w:bCs/>
          <w:lang w:val="en-CA"/>
        </w:rPr>
        <w:t xml:space="preserve"> and </w:t>
      </w:r>
      <w:r w:rsidR="00AC4CD5" w:rsidRPr="00310A3A">
        <w:rPr>
          <w:bCs/>
          <w:lang w:val="en-CA"/>
        </w:rPr>
        <w:t>highest along t</w:t>
      </w:r>
      <w:r w:rsidR="00371F58" w:rsidRPr="00310A3A">
        <w:rPr>
          <w:bCs/>
          <w:lang w:val="en-CA"/>
        </w:rPr>
        <w:t xml:space="preserve">he Caribbean Coast. </w:t>
      </w:r>
      <w:r w:rsidR="00E57581" w:rsidRPr="00310A3A">
        <w:rPr>
          <w:bCs/>
          <w:lang w:val="en-CA"/>
        </w:rPr>
        <w:t>Although Nicaragua has a legal framework favo</w:t>
      </w:r>
      <w:r w:rsidR="00B1103F" w:rsidRPr="00310A3A">
        <w:rPr>
          <w:bCs/>
          <w:lang w:val="en-CA"/>
        </w:rPr>
        <w:t>u</w:t>
      </w:r>
      <w:r w:rsidR="00E57581" w:rsidRPr="00310A3A">
        <w:rPr>
          <w:bCs/>
          <w:lang w:val="en-CA"/>
        </w:rPr>
        <w:t xml:space="preserve">rable to women's rights, there is a gap between what is established in law and </w:t>
      </w:r>
      <w:r w:rsidR="00AF1200" w:rsidRPr="00310A3A">
        <w:rPr>
          <w:bCs/>
          <w:lang w:val="en-CA"/>
        </w:rPr>
        <w:t>what is enforced</w:t>
      </w:r>
      <w:r w:rsidR="00E57581" w:rsidRPr="00310A3A">
        <w:rPr>
          <w:bCs/>
          <w:lang w:val="en-CA"/>
        </w:rPr>
        <w:t xml:space="preserve">. This </w:t>
      </w:r>
      <w:r w:rsidR="00AF1200" w:rsidRPr="00310A3A">
        <w:rPr>
          <w:bCs/>
          <w:lang w:val="en-CA"/>
        </w:rPr>
        <w:t>gap is visible in the absence of access to loans, justice institutions that refuse to recognize women and the civil society organizations that defend them, and a local citizen</w:t>
      </w:r>
      <w:r w:rsidR="000A7783">
        <w:rPr>
          <w:bCs/>
          <w:lang w:val="en-CA"/>
        </w:rPr>
        <w:t>ry</w:t>
      </w:r>
      <w:r w:rsidR="00AF1200" w:rsidRPr="00310A3A">
        <w:rPr>
          <w:bCs/>
          <w:lang w:val="en-CA"/>
        </w:rPr>
        <w:t xml:space="preserve"> that prioritizes economic problems over tackling systemic institutional problems which enable discrimination, poverty, and other factors. </w:t>
      </w:r>
      <w:r w:rsidR="00E57581" w:rsidRPr="00310A3A">
        <w:rPr>
          <w:bCs/>
          <w:lang w:val="en-CA"/>
        </w:rPr>
        <w:t xml:space="preserve"> </w:t>
      </w:r>
    </w:p>
    <w:p w14:paraId="5E4EA350" w14:textId="09DC2A61" w:rsidR="0018187E" w:rsidRPr="00310A3A" w:rsidRDefault="0018187E" w:rsidP="008D4769">
      <w:pPr>
        <w:ind w:right="280"/>
        <w:contextualSpacing/>
        <w:jc w:val="both"/>
        <w:rPr>
          <w:bCs/>
          <w:lang w:val="en-CA"/>
        </w:rPr>
      </w:pPr>
    </w:p>
    <w:p w14:paraId="5E527772" w14:textId="1160422D" w:rsidR="0018187E" w:rsidRPr="00310A3A" w:rsidRDefault="00AC4CD5" w:rsidP="008D4769">
      <w:pPr>
        <w:ind w:right="280"/>
        <w:contextualSpacing/>
        <w:jc w:val="both"/>
        <w:rPr>
          <w:bCs/>
          <w:lang w:val="en-CA"/>
        </w:rPr>
      </w:pPr>
      <w:r w:rsidRPr="00310A3A">
        <w:rPr>
          <w:bCs/>
          <w:lang w:val="en-CA"/>
        </w:rPr>
        <w:t xml:space="preserve">Studies have established a strong link between gender-based violence and women’s poverty rates and the </w:t>
      </w:r>
      <w:r w:rsidR="00E20F1B" w:rsidRPr="00310A3A">
        <w:rPr>
          <w:bCs/>
          <w:lang w:val="en-CA"/>
        </w:rPr>
        <w:t>in</w:t>
      </w:r>
      <w:r w:rsidRPr="00310A3A">
        <w:rPr>
          <w:bCs/>
          <w:lang w:val="en-CA"/>
        </w:rPr>
        <w:t xml:space="preserve">ability to exercise their rights. </w:t>
      </w:r>
      <w:r w:rsidR="0018187E" w:rsidRPr="00310A3A">
        <w:rPr>
          <w:bCs/>
          <w:lang w:val="en-CA"/>
        </w:rPr>
        <w:t xml:space="preserve">Nicaraguan women are </w:t>
      </w:r>
      <w:r w:rsidR="00165D3D" w:rsidRPr="00310A3A">
        <w:rPr>
          <w:bCs/>
          <w:lang w:val="en-CA"/>
        </w:rPr>
        <w:t xml:space="preserve">almost twice as </w:t>
      </w:r>
      <w:r w:rsidR="0018187E" w:rsidRPr="00310A3A">
        <w:rPr>
          <w:bCs/>
          <w:lang w:val="en-CA"/>
        </w:rPr>
        <w:t>likely than men to be underemployed</w:t>
      </w:r>
      <w:r w:rsidR="00165D3D" w:rsidRPr="00310A3A">
        <w:rPr>
          <w:bCs/>
          <w:lang w:val="en-CA"/>
        </w:rPr>
        <w:t xml:space="preserve">, and this gap is more pronounced in rural areas. Land, even marital property, still tends to be registered to men. Women who want to start businesses have few opportunities to access credit, particularly on the Caribbean Coast. </w:t>
      </w:r>
      <w:r w:rsidR="00E20F1B" w:rsidRPr="00310A3A">
        <w:rPr>
          <w:bCs/>
          <w:lang w:val="en-CA"/>
        </w:rPr>
        <w:t xml:space="preserve">A woman’s chances for economic security are further limited by early and frequent childbirth. On the </w:t>
      </w:r>
      <w:r w:rsidR="00F506FA" w:rsidRPr="00310A3A">
        <w:rPr>
          <w:bCs/>
          <w:lang w:val="en-CA"/>
        </w:rPr>
        <w:t>Caribbean Coast</w:t>
      </w:r>
      <w:r w:rsidR="00E20F1B" w:rsidRPr="00310A3A">
        <w:rPr>
          <w:bCs/>
          <w:lang w:val="en-CA"/>
        </w:rPr>
        <w:t>,</w:t>
      </w:r>
      <w:r w:rsidR="00F506FA" w:rsidRPr="00310A3A">
        <w:rPr>
          <w:bCs/>
          <w:lang w:val="en-CA"/>
        </w:rPr>
        <w:t xml:space="preserve"> 22% of women have their first pregnancy before the age of 15 and Indigenous women have an average of </w:t>
      </w:r>
      <w:r w:rsidR="000462A8" w:rsidRPr="00310A3A">
        <w:rPr>
          <w:bCs/>
          <w:lang w:val="en-CA"/>
        </w:rPr>
        <w:t>5</w:t>
      </w:r>
      <w:r w:rsidR="00F506FA" w:rsidRPr="00310A3A">
        <w:rPr>
          <w:bCs/>
          <w:lang w:val="en-CA"/>
        </w:rPr>
        <w:t xml:space="preserve"> to 8 children. </w:t>
      </w:r>
    </w:p>
    <w:p w14:paraId="7AAF10C6" w14:textId="29237384" w:rsidR="00265881" w:rsidRPr="00310A3A" w:rsidRDefault="00265881" w:rsidP="008D4769">
      <w:pPr>
        <w:ind w:right="280"/>
        <w:contextualSpacing/>
        <w:jc w:val="both"/>
        <w:rPr>
          <w:bCs/>
          <w:lang w:val="en-CA"/>
        </w:rPr>
      </w:pPr>
    </w:p>
    <w:p w14:paraId="7DB1BA1B" w14:textId="416174A5" w:rsidR="00DC3DAC" w:rsidRPr="00310A3A" w:rsidRDefault="0067235A" w:rsidP="008D4769">
      <w:pPr>
        <w:ind w:right="280"/>
        <w:jc w:val="both"/>
        <w:rPr>
          <w:rFonts w:asciiTheme="minorHAnsi" w:hAnsiTheme="minorHAnsi" w:cstheme="minorHAnsi"/>
        </w:rPr>
      </w:pPr>
      <w:r w:rsidRPr="00310A3A">
        <w:rPr>
          <w:rFonts w:asciiTheme="minorHAnsi" w:hAnsiTheme="minorHAnsi" w:cstheme="minorHAnsi"/>
        </w:rPr>
        <w:t xml:space="preserve">The current response to </w:t>
      </w:r>
      <w:r w:rsidR="00A37D9A" w:rsidRPr="00310A3A">
        <w:rPr>
          <w:rFonts w:asciiTheme="minorHAnsi" w:hAnsiTheme="minorHAnsi" w:cstheme="minorHAnsi"/>
        </w:rPr>
        <w:t>COVID-19</w:t>
      </w:r>
      <w:r w:rsidRPr="00310A3A">
        <w:rPr>
          <w:rFonts w:asciiTheme="minorHAnsi" w:hAnsiTheme="minorHAnsi" w:cstheme="minorHAnsi"/>
        </w:rPr>
        <w:t xml:space="preserve"> has left</w:t>
      </w:r>
      <w:r w:rsidR="00A37D9A" w:rsidRPr="00310A3A">
        <w:rPr>
          <w:rFonts w:asciiTheme="minorHAnsi" w:hAnsiTheme="minorHAnsi" w:cstheme="minorHAnsi"/>
        </w:rPr>
        <w:t xml:space="preserve"> the autonomous regions of the Caribbean coast in a difficult situation. </w:t>
      </w:r>
      <w:r w:rsidR="00DC3DAC" w:rsidRPr="00310A3A">
        <w:rPr>
          <w:rFonts w:asciiTheme="minorHAnsi" w:hAnsiTheme="minorHAnsi" w:cstheme="minorHAnsi"/>
        </w:rPr>
        <w:t xml:space="preserve">The national government chose not to establish any type of quarantine measures, even in response to the World Health Organization Director General’s urgings to governments around the world on March 11, 2020 to take aggressive action to stop the virus from spreading. Instead, there has been continued promotion during the pandemic of tourism and mass gatherings such as sports events and church services as well as political messaging </w:t>
      </w:r>
      <w:r w:rsidR="000A7783">
        <w:rPr>
          <w:rFonts w:asciiTheme="minorHAnsi" w:hAnsiTheme="minorHAnsi" w:cstheme="minorHAnsi"/>
        </w:rPr>
        <w:t>that claimed</w:t>
      </w:r>
      <w:r w:rsidR="00DC3DAC" w:rsidRPr="00310A3A">
        <w:rPr>
          <w:rFonts w:asciiTheme="minorHAnsi" w:hAnsiTheme="minorHAnsi" w:cstheme="minorHAnsi"/>
        </w:rPr>
        <w:t xml:space="preserve"> the virus is nothing more than a hoax, while people are dying without access to testing or medical aid. </w:t>
      </w:r>
      <w:r w:rsidR="00B33F56">
        <w:rPr>
          <w:rFonts w:asciiTheme="minorHAnsi" w:hAnsiTheme="minorHAnsi" w:cstheme="minorHAnsi"/>
        </w:rPr>
        <w:t>Reliable i</w:t>
      </w:r>
      <w:r w:rsidR="00086E31">
        <w:rPr>
          <w:rFonts w:asciiTheme="minorHAnsi" w:hAnsiTheme="minorHAnsi" w:cstheme="minorHAnsi"/>
        </w:rPr>
        <w:t>nformation about COVID-19 and its spread was not provided to communities</w:t>
      </w:r>
      <w:r w:rsidR="00B33F56">
        <w:rPr>
          <w:rFonts w:asciiTheme="minorHAnsi" w:hAnsiTheme="minorHAnsi" w:cstheme="minorHAnsi"/>
        </w:rPr>
        <w:t>.</w:t>
      </w:r>
      <w:r w:rsidR="00086E31">
        <w:rPr>
          <w:rFonts w:asciiTheme="minorHAnsi" w:hAnsiTheme="minorHAnsi" w:cstheme="minorHAnsi"/>
        </w:rPr>
        <w:t xml:space="preserve"> </w:t>
      </w:r>
      <w:r w:rsidR="00B33F56">
        <w:rPr>
          <w:rFonts w:asciiTheme="minorHAnsi" w:hAnsiTheme="minorHAnsi" w:cstheme="minorHAnsi"/>
        </w:rPr>
        <w:t>C</w:t>
      </w:r>
      <w:r w:rsidR="00086E31">
        <w:rPr>
          <w:rFonts w:asciiTheme="minorHAnsi" w:hAnsiTheme="minorHAnsi" w:cstheme="minorHAnsi"/>
        </w:rPr>
        <w:t>laim</w:t>
      </w:r>
      <w:r w:rsidR="00B33F56">
        <w:rPr>
          <w:rFonts w:asciiTheme="minorHAnsi" w:hAnsiTheme="minorHAnsi" w:cstheme="minorHAnsi"/>
        </w:rPr>
        <w:t>s were made</w:t>
      </w:r>
      <w:r w:rsidR="00086E31">
        <w:rPr>
          <w:rFonts w:asciiTheme="minorHAnsi" w:hAnsiTheme="minorHAnsi" w:cstheme="minorHAnsi"/>
        </w:rPr>
        <w:t xml:space="preserve"> in the early days of the disease that Cuba already had a cure in hand</w:t>
      </w:r>
      <w:r w:rsidR="00EB1DD8">
        <w:rPr>
          <w:rFonts w:asciiTheme="minorHAnsi" w:hAnsiTheme="minorHAnsi" w:cstheme="minorHAnsi"/>
        </w:rPr>
        <w:t xml:space="preserve">, </w:t>
      </w:r>
      <w:r w:rsidR="00B33F56">
        <w:rPr>
          <w:rFonts w:asciiTheme="minorHAnsi" w:hAnsiTheme="minorHAnsi" w:cstheme="minorHAnsi"/>
        </w:rPr>
        <w:t xml:space="preserve">and this </w:t>
      </w:r>
      <w:r w:rsidR="000A7783">
        <w:rPr>
          <w:rFonts w:asciiTheme="minorHAnsi" w:hAnsiTheme="minorHAnsi" w:cstheme="minorHAnsi"/>
        </w:rPr>
        <w:t xml:space="preserve">messaging </w:t>
      </w:r>
      <w:r w:rsidR="00B33F56">
        <w:rPr>
          <w:rFonts w:asciiTheme="minorHAnsi" w:hAnsiTheme="minorHAnsi" w:cstheme="minorHAnsi"/>
        </w:rPr>
        <w:t xml:space="preserve">has been linked by some to a delay in </w:t>
      </w:r>
      <w:r w:rsidR="00EB1DD8">
        <w:rPr>
          <w:rFonts w:asciiTheme="minorHAnsi" w:hAnsiTheme="minorHAnsi" w:cstheme="minorHAnsi"/>
        </w:rPr>
        <w:t xml:space="preserve">the adoption of </w:t>
      </w:r>
      <w:r w:rsidR="00190787">
        <w:rPr>
          <w:rFonts w:asciiTheme="minorHAnsi" w:hAnsiTheme="minorHAnsi" w:cstheme="minorHAnsi"/>
        </w:rPr>
        <w:t xml:space="preserve">protective </w:t>
      </w:r>
      <w:proofErr w:type="spellStart"/>
      <w:r w:rsidR="00190787">
        <w:rPr>
          <w:rFonts w:asciiTheme="minorHAnsi" w:hAnsiTheme="minorHAnsi" w:cstheme="minorHAnsi"/>
        </w:rPr>
        <w:t>behaviours</w:t>
      </w:r>
      <w:proofErr w:type="spellEnd"/>
      <w:r w:rsidR="00190787">
        <w:rPr>
          <w:rFonts w:asciiTheme="minorHAnsi" w:hAnsiTheme="minorHAnsi" w:cstheme="minorHAnsi"/>
        </w:rPr>
        <w:t xml:space="preserve"> </w:t>
      </w:r>
      <w:r w:rsidR="00B33F56">
        <w:rPr>
          <w:rFonts w:asciiTheme="minorHAnsi" w:hAnsiTheme="minorHAnsi" w:cstheme="minorHAnsi"/>
        </w:rPr>
        <w:t>by</w:t>
      </w:r>
      <w:r w:rsidR="00190787">
        <w:rPr>
          <w:rFonts w:asciiTheme="minorHAnsi" w:hAnsiTheme="minorHAnsi" w:cstheme="minorHAnsi"/>
        </w:rPr>
        <w:t xml:space="preserve"> the population</w:t>
      </w:r>
      <w:r w:rsidR="00B33F56">
        <w:rPr>
          <w:rFonts w:asciiTheme="minorHAnsi" w:hAnsiTheme="minorHAnsi" w:cstheme="minorHAnsi"/>
        </w:rPr>
        <w:t xml:space="preserve"> and increased infection</w:t>
      </w:r>
      <w:r w:rsidR="00086E31">
        <w:rPr>
          <w:rFonts w:asciiTheme="minorHAnsi" w:hAnsiTheme="minorHAnsi" w:cstheme="minorHAnsi"/>
        </w:rPr>
        <w:t xml:space="preserve">. </w:t>
      </w:r>
      <w:r w:rsidR="00DC3DAC" w:rsidRPr="00310A3A">
        <w:rPr>
          <w:rFonts w:asciiTheme="minorHAnsi" w:hAnsiTheme="minorHAnsi" w:cstheme="minorHAnsi"/>
        </w:rPr>
        <w:t xml:space="preserve">The Nicaraguan Ministry of Health </w:t>
      </w:r>
      <w:r w:rsidR="00B33F56">
        <w:rPr>
          <w:rFonts w:asciiTheme="minorHAnsi" w:hAnsiTheme="minorHAnsi" w:cstheme="minorHAnsi"/>
        </w:rPr>
        <w:t xml:space="preserve">(MINSA) </w:t>
      </w:r>
      <w:r w:rsidR="00DC3DAC" w:rsidRPr="00310A3A">
        <w:rPr>
          <w:rFonts w:asciiTheme="minorHAnsi" w:hAnsiTheme="minorHAnsi" w:cstheme="minorHAnsi"/>
        </w:rPr>
        <w:t xml:space="preserve">has reported a modest number of confirmed infections and deaths related to COVID-19, i.e., </w:t>
      </w:r>
      <w:r w:rsidR="008D4769" w:rsidRPr="00310A3A">
        <w:rPr>
          <w:rFonts w:asciiTheme="minorHAnsi" w:hAnsiTheme="minorHAnsi" w:cstheme="minorHAnsi"/>
        </w:rPr>
        <w:t>4,</w:t>
      </w:r>
      <w:r w:rsidR="00B33F56">
        <w:rPr>
          <w:rFonts w:asciiTheme="minorHAnsi" w:hAnsiTheme="minorHAnsi" w:cstheme="minorHAnsi"/>
        </w:rPr>
        <w:t>311</w:t>
      </w:r>
      <w:r w:rsidR="00DC3DAC" w:rsidRPr="00310A3A">
        <w:rPr>
          <w:rFonts w:asciiTheme="minorHAnsi" w:hAnsiTheme="minorHAnsi" w:cstheme="minorHAnsi"/>
        </w:rPr>
        <w:t xml:space="preserve"> and </w:t>
      </w:r>
      <w:r w:rsidR="008D4769" w:rsidRPr="00310A3A">
        <w:rPr>
          <w:rFonts w:asciiTheme="minorHAnsi" w:hAnsiTheme="minorHAnsi" w:cstheme="minorHAnsi"/>
        </w:rPr>
        <w:t>1</w:t>
      </w:r>
      <w:r w:rsidR="00B33F56">
        <w:rPr>
          <w:rFonts w:asciiTheme="minorHAnsi" w:hAnsiTheme="minorHAnsi" w:cstheme="minorHAnsi"/>
        </w:rPr>
        <w:t>33</w:t>
      </w:r>
      <w:r w:rsidR="00DC3DAC" w:rsidRPr="00310A3A">
        <w:rPr>
          <w:rFonts w:asciiTheme="minorHAnsi" w:hAnsiTheme="minorHAnsi" w:cstheme="minorHAnsi"/>
        </w:rPr>
        <w:t xml:space="preserve"> respectively on </w:t>
      </w:r>
      <w:r w:rsidR="008D4769" w:rsidRPr="00310A3A">
        <w:rPr>
          <w:rFonts w:asciiTheme="minorHAnsi" w:hAnsiTheme="minorHAnsi" w:cstheme="minorHAnsi"/>
        </w:rPr>
        <w:t xml:space="preserve">August </w:t>
      </w:r>
      <w:r w:rsidR="00B33F56">
        <w:rPr>
          <w:rFonts w:asciiTheme="minorHAnsi" w:hAnsiTheme="minorHAnsi" w:cstheme="minorHAnsi"/>
        </w:rPr>
        <w:t>21</w:t>
      </w:r>
      <w:r w:rsidR="00B33F56" w:rsidRPr="00B33F56">
        <w:rPr>
          <w:rFonts w:asciiTheme="minorHAnsi" w:hAnsiTheme="minorHAnsi" w:cstheme="minorHAnsi"/>
          <w:vertAlign w:val="superscript"/>
        </w:rPr>
        <w:t>st</w:t>
      </w:r>
      <w:r w:rsidR="00DC3DAC" w:rsidRPr="00310A3A">
        <w:rPr>
          <w:rFonts w:asciiTheme="minorHAnsi" w:hAnsiTheme="minorHAnsi" w:cstheme="minorHAnsi"/>
        </w:rPr>
        <w:t xml:space="preserve">. However, the COVID-19 Citizen Observatory, a watchdog group of medical professionals and others in the country, has been quick to challenge these official numbers and claim that </w:t>
      </w:r>
      <w:r w:rsidR="00DC3DAC" w:rsidRPr="00310A3A">
        <w:rPr>
          <w:rFonts w:asciiTheme="minorHAnsi" w:hAnsiTheme="minorHAnsi" w:cstheme="minorHAnsi"/>
        </w:rPr>
        <w:lastRenderedPageBreak/>
        <w:t xml:space="preserve">actual infections are </w:t>
      </w:r>
      <w:r w:rsidR="008D4769" w:rsidRPr="00310A3A">
        <w:rPr>
          <w:rFonts w:asciiTheme="minorHAnsi" w:hAnsiTheme="minorHAnsi" w:cstheme="minorHAnsi"/>
        </w:rPr>
        <w:t>much higher</w:t>
      </w:r>
      <w:r w:rsidR="00DC3DAC" w:rsidRPr="00310A3A">
        <w:rPr>
          <w:rFonts w:asciiTheme="minorHAnsi" w:hAnsiTheme="minorHAnsi" w:cstheme="minorHAnsi"/>
        </w:rPr>
        <w:t xml:space="preserve">.  Claims from Nicaraguan physicians on the dire conditions in the country’s hospitals have been reported by media, i.e., no preventative, containment or mitigation actions </w:t>
      </w:r>
      <w:r w:rsidR="000A7783">
        <w:rPr>
          <w:rFonts w:asciiTheme="minorHAnsi" w:hAnsiTheme="minorHAnsi" w:cstheme="minorHAnsi"/>
        </w:rPr>
        <w:t xml:space="preserve">are </w:t>
      </w:r>
      <w:r w:rsidR="00DC3DAC" w:rsidRPr="00310A3A">
        <w:rPr>
          <w:rFonts w:asciiTheme="minorHAnsi" w:hAnsiTheme="minorHAnsi" w:cstheme="minorHAnsi"/>
        </w:rPr>
        <w:t xml:space="preserve">being used to stop the spread. </w:t>
      </w:r>
    </w:p>
    <w:p w14:paraId="263D89EF" w14:textId="59F992CB" w:rsidR="00DC3DAC" w:rsidRPr="00310A3A" w:rsidRDefault="00DC3DAC" w:rsidP="008D4769">
      <w:pPr>
        <w:ind w:right="280"/>
        <w:jc w:val="both"/>
        <w:rPr>
          <w:rFonts w:asciiTheme="minorHAnsi" w:hAnsiTheme="minorHAnsi" w:cstheme="minorHAnsi"/>
        </w:rPr>
      </w:pPr>
      <w:r w:rsidRPr="00310A3A">
        <w:rPr>
          <w:rFonts w:asciiTheme="minorHAnsi" w:hAnsiTheme="minorHAnsi" w:cstheme="minorHAnsi"/>
        </w:rPr>
        <w:t xml:space="preserve">It is particularly challenging to get aid to the remote communities of the North Atlantic Autonomous Region on the Caribbean coast where our project is being implemented. Without support to provide advice about managing COVID-19 to communities in this region of the country, </w:t>
      </w:r>
      <w:r w:rsidR="00E01660">
        <w:rPr>
          <w:rFonts w:asciiTheme="minorHAnsi" w:hAnsiTheme="minorHAnsi" w:cstheme="minorHAnsi"/>
        </w:rPr>
        <w:t xml:space="preserve">our local partner, the </w:t>
      </w:r>
      <w:proofErr w:type="spellStart"/>
      <w:r w:rsidR="00E01660" w:rsidRPr="00E01660">
        <w:rPr>
          <w:rFonts w:cs="Calibri"/>
          <w:b/>
          <w:bCs/>
          <w:color w:val="000000"/>
        </w:rPr>
        <w:t>Asociación</w:t>
      </w:r>
      <w:proofErr w:type="spellEnd"/>
      <w:r w:rsidR="00E01660" w:rsidRPr="00E01660">
        <w:rPr>
          <w:rFonts w:cs="Calibri"/>
          <w:b/>
          <w:bCs/>
          <w:color w:val="000000"/>
        </w:rPr>
        <w:t xml:space="preserve"> de </w:t>
      </w:r>
      <w:proofErr w:type="spellStart"/>
      <w:r w:rsidR="00E01660" w:rsidRPr="00E01660">
        <w:rPr>
          <w:rFonts w:cs="Calibri"/>
          <w:b/>
          <w:bCs/>
          <w:color w:val="000000"/>
        </w:rPr>
        <w:t>Mujeres</w:t>
      </w:r>
      <w:proofErr w:type="spellEnd"/>
      <w:r w:rsidR="00E01660" w:rsidRPr="00E01660">
        <w:rPr>
          <w:rFonts w:cs="Calibri"/>
          <w:b/>
          <w:bCs/>
          <w:color w:val="000000"/>
        </w:rPr>
        <w:t xml:space="preserve"> </w:t>
      </w:r>
      <w:proofErr w:type="spellStart"/>
      <w:r w:rsidR="00E01660" w:rsidRPr="00E01660">
        <w:rPr>
          <w:rFonts w:cs="Calibri"/>
          <w:b/>
          <w:bCs/>
          <w:color w:val="000000"/>
        </w:rPr>
        <w:t>Indígenas</w:t>
      </w:r>
      <w:proofErr w:type="spellEnd"/>
      <w:r w:rsidR="00E01660" w:rsidRPr="00E01660">
        <w:rPr>
          <w:rFonts w:cs="Calibri"/>
          <w:b/>
          <w:bCs/>
          <w:color w:val="000000"/>
        </w:rPr>
        <w:t xml:space="preserve"> de la Costa </w:t>
      </w:r>
      <w:proofErr w:type="spellStart"/>
      <w:r w:rsidR="00E01660" w:rsidRPr="00E01660">
        <w:rPr>
          <w:rFonts w:cs="Calibri"/>
          <w:b/>
          <w:bCs/>
          <w:color w:val="000000"/>
        </w:rPr>
        <w:t>Atlántica</w:t>
      </w:r>
      <w:proofErr w:type="spellEnd"/>
      <w:r w:rsidR="00E01660" w:rsidRPr="00E01660">
        <w:rPr>
          <w:rFonts w:cs="Calibri"/>
          <w:b/>
          <w:bCs/>
          <w:color w:val="000000"/>
        </w:rPr>
        <w:t xml:space="preserve"> de Nicaragua</w:t>
      </w:r>
      <w:r w:rsidR="00E01660" w:rsidRPr="00310A3A">
        <w:rPr>
          <w:rFonts w:cs="Calibri"/>
          <w:color w:val="000000"/>
        </w:rPr>
        <w:t xml:space="preserve"> </w:t>
      </w:r>
      <w:r w:rsidR="00E01660">
        <w:rPr>
          <w:rFonts w:cs="Calibri"/>
          <w:color w:val="000000"/>
        </w:rPr>
        <w:t>(</w:t>
      </w:r>
      <w:r w:rsidRPr="00310A3A">
        <w:rPr>
          <w:rFonts w:asciiTheme="minorHAnsi" w:hAnsiTheme="minorHAnsi" w:cstheme="minorHAnsi"/>
          <w:b/>
          <w:bCs/>
        </w:rPr>
        <w:t>AMICA</w:t>
      </w:r>
      <w:r w:rsidR="00E01660">
        <w:rPr>
          <w:rFonts w:asciiTheme="minorHAnsi" w:hAnsiTheme="minorHAnsi" w:cstheme="minorHAnsi"/>
          <w:b/>
          <w:bCs/>
        </w:rPr>
        <w:t>)</w:t>
      </w:r>
      <w:r w:rsidRPr="00310A3A">
        <w:rPr>
          <w:rFonts w:asciiTheme="minorHAnsi" w:hAnsiTheme="minorHAnsi" w:cstheme="minorHAnsi"/>
          <w:b/>
          <w:bCs/>
        </w:rPr>
        <w:t xml:space="preserve"> </w:t>
      </w:r>
      <w:r w:rsidRPr="00310A3A">
        <w:rPr>
          <w:rFonts w:asciiTheme="minorHAnsi" w:hAnsiTheme="minorHAnsi" w:cstheme="minorHAnsi"/>
        </w:rPr>
        <w:t>has stepped in to help</w:t>
      </w:r>
      <w:r w:rsidR="00B33F56">
        <w:rPr>
          <w:rFonts w:asciiTheme="minorHAnsi" w:hAnsiTheme="minorHAnsi" w:cstheme="minorHAnsi"/>
        </w:rPr>
        <w:t>. Project activities have been altered to reflect this, as described below</w:t>
      </w:r>
      <w:r w:rsidRPr="00310A3A">
        <w:rPr>
          <w:rFonts w:asciiTheme="minorHAnsi" w:hAnsiTheme="minorHAnsi" w:cstheme="minorHAnsi"/>
        </w:rPr>
        <w:t xml:space="preserve">. </w:t>
      </w:r>
      <w:r w:rsidR="000A7783">
        <w:rPr>
          <w:rFonts w:asciiTheme="minorHAnsi" w:hAnsiTheme="minorHAnsi" w:cstheme="minorHAnsi"/>
        </w:rPr>
        <w:t>AMICA is</w:t>
      </w:r>
      <w:r w:rsidRPr="00310A3A">
        <w:rPr>
          <w:rFonts w:asciiTheme="minorHAnsi" w:hAnsiTheme="minorHAnsi" w:cstheme="minorHAnsi"/>
        </w:rPr>
        <w:t xml:space="preserve"> providing information about voluntary quarantine and social distancing measures and ensuring that the most vulnerable in these communities have the support they need.  They set up a plan to help communities recover lost crops, procure</w:t>
      </w:r>
      <w:r w:rsidR="00B33F56">
        <w:rPr>
          <w:rFonts w:asciiTheme="minorHAnsi" w:hAnsiTheme="minorHAnsi" w:cstheme="minorHAnsi"/>
        </w:rPr>
        <w:t>d and distributed</w:t>
      </w:r>
      <w:r w:rsidRPr="00310A3A">
        <w:rPr>
          <w:rFonts w:asciiTheme="minorHAnsi" w:hAnsiTheme="minorHAnsi" w:cstheme="minorHAnsi"/>
        </w:rPr>
        <w:t xml:space="preserve"> hygiene items to families, and </w:t>
      </w:r>
      <w:r w:rsidR="00B33F56">
        <w:rPr>
          <w:rFonts w:asciiTheme="minorHAnsi" w:hAnsiTheme="minorHAnsi" w:cstheme="minorHAnsi"/>
        </w:rPr>
        <w:t xml:space="preserve">stepped-up their </w:t>
      </w:r>
      <w:r w:rsidRPr="00310A3A">
        <w:rPr>
          <w:rFonts w:asciiTheme="minorHAnsi" w:hAnsiTheme="minorHAnsi" w:cstheme="minorHAnsi"/>
        </w:rPr>
        <w:t xml:space="preserve">work with traditional authorities to support survivors of sexual and domestic violence. Gender-based violence has spiked in Central American countries during the pandemic; in fact, many refer to this as a second pandemic. We continue to watch this situation. While we do not have reliable statistics on it for Nicaragua just yet, we do know that the incidence has increased by 70% in </w:t>
      </w:r>
      <w:proofErr w:type="spellStart"/>
      <w:r w:rsidRPr="00310A3A">
        <w:rPr>
          <w:rFonts w:asciiTheme="minorHAnsi" w:hAnsiTheme="minorHAnsi" w:cstheme="minorHAnsi"/>
        </w:rPr>
        <w:t>neighbouring</w:t>
      </w:r>
      <w:proofErr w:type="spellEnd"/>
      <w:r w:rsidRPr="00310A3A">
        <w:rPr>
          <w:rFonts w:asciiTheme="minorHAnsi" w:hAnsiTheme="minorHAnsi" w:cstheme="minorHAnsi"/>
        </w:rPr>
        <w:t xml:space="preserve"> El Salvador, and we expect it is </w:t>
      </w:r>
      <w:r w:rsidR="00B33F56">
        <w:rPr>
          <w:rFonts w:asciiTheme="minorHAnsi" w:hAnsiTheme="minorHAnsi" w:cstheme="minorHAnsi"/>
        </w:rPr>
        <w:t xml:space="preserve">also </w:t>
      </w:r>
      <w:r w:rsidRPr="00310A3A">
        <w:rPr>
          <w:rFonts w:asciiTheme="minorHAnsi" w:hAnsiTheme="minorHAnsi" w:cstheme="minorHAnsi"/>
        </w:rPr>
        <w:t xml:space="preserve">severe in Nicaragua. </w:t>
      </w:r>
    </w:p>
    <w:p w14:paraId="17F3F22B" w14:textId="356C7E0F" w:rsidR="006649A3" w:rsidRDefault="00A37D9A" w:rsidP="006649A3">
      <w:pPr>
        <w:ind w:right="280"/>
        <w:jc w:val="both"/>
        <w:rPr>
          <w:rFonts w:asciiTheme="minorHAnsi" w:hAnsiTheme="minorHAnsi" w:cstheme="minorHAnsi"/>
          <w:iCs/>
          <w:color w:val="222222"/>
        </w:rPr>
      </w:pPr>
      <w:r w:rsidRPr="00310A3A">
        <w:t>The project aims to improve, strengthen, and continue the advocacy work of AMICA on the Caribbean coast of Nicaragua to address the situation of violence and discrimination against women</w:t>
      </w:r>
      <w:r w:rsidRPr="00310A3A">
        <w:rPr>
          <w:rFonts w:asciiTheme="minorHAnsi" w:hAnsiTheme="minorHAnsi" w:cstheme="minorHAnsi"/>
          <w:iCs/>
          <w:color w:val="222222"/>
        </w:rPr>
        <w:t>, contribute to the fulfillment of women’s human rights, and improve the capacity of women, especially Indigenous women, to promote their right to live free of violence and with access to justice.</w:t>
      </w:r>
    </w:p>
    <w:p w14:paraId="1E2CE2BD" w14:textId="77777777" w:rsidR="00EB1DD8" w:rsidRPr="00310A3A" w:rsidRDefault="00EB1DD8" w:rsidP="006649A3">
      <w:pPr>
        <w:ind w:right="280"/>
        <w:jc w:val="both"/>
        <w:rPr>
          <w:rFonts w:asciiTheme="minorHAnsi" w:hAnsiTheme="minorHAnsi" w:cstheme="minorHAnsi"/>
          <w:iCs/>
          <w:color w:val="222222"/>
        </w:rPr>
      </w:pPr>
    </w:p>
    <w:bookmarkEnd w:id="2"/>
    <w:p w14:paraId="05FB3741" w14:textId="0E260C79" w:rsidR="00AF6945" w:rsidRDefault="00E956ED" w:rsidP="00E956ED">
      <w:pPr>
        <w:pStyle w:val="Heading1"/>
        <w:numPr>
          <w:ilvl w:val="0"/>
          <w:numId w:val="24"/>
        </w:numPr>
        <w:pBdr>
          <w:top w:val="none" w:sz="0" w:space="0" w:color="auto"/>
          <w:bottom w:val="none" w:sz="0" w:space="0" w:color="auto"/>
        </w:pBdr>
        <w:ind w:right="280"/>
        <w:jc w:val="left"/>
        <w:rPr>
          <w:sz w:val="28"/>
          <w:szCs w:val="28"/>
        </w:rPr>
      </w:pPr>
      <w:r w:rsidRPr="00E956ED">
        <w:rPr>
          <w:sz w:val="28"/>
          <w:szCs w:val="28"/>
        </w:rPr>
        <w:t>Review of Project Summary</w:t>
      </w:r>
    </w:p>
    <w:p w14:paraId="64B93F25" w14:textId="77777777" w:rsidR="00190787" w:rsidRPr="00190787" w:rsidRDefault="00190787" w:rsidP="00190787">
      <w:pPr>
        <w:rPr>
          <w:lang w:val="en-CA"/>
        </w:rPr>
      </w:pPr>
    </w:p>
    <w:p w14:paraId="11835949" w14:textId="2362368F" w:rsidR="00B33376" w:rsidRPr="00310A3A" w:rsidRDefault="00B33376" w:rsidP="00612D28">
      <w:pPr>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left="1701" w:right="278" w:hanging="1701"/>
        <w:contextualSpacing/>
        <w:rPr>
          <w:rFonts w:cs="Calibri"/>
          <w:bCs/>
          <w:color w:val="000000"/>
          <w:lang w:val="en-CA"/>
        </w:rPr>
      </w:pPr>
      <w:r w:rsidRPr="00310A3A">
        <w:rPr>
          <w:rFonts w:cs="Arial"/>
          <w:b/>
          <w:lang w:val="en-CA"/>
        </w:rPr>
        <w:t>Title:</w:t>
      </w:r>
      <w:r w:rsidR="00190787">
        <w:rPr>
          <w:lang w:val="en-CA"/>
        </w:rPr>
        <w:tab/>
      </w:r>
      <w:r w:rsidRPr="00310A3A">
        <w:rPr>
          <w:rFonts w:cs="Calibri"/>
          <w:i/>
          <w:lang w:val="en-CA"/>
        </w:rPr>
        <w:t>“</w:t>
      </w:r>
      <w:r w:rsidR="004352D2" w:rsidRPr="00310A3A">
        <w:rPr>
          <w:rFonts w:cs="Calibri"/>
          <w:i/>
          <w:lang w:val="en-CA"/>
        </w:rPr>
        <w:t>Educating women and girls in Nicaragua’s Indigenous region to defend their rights and address violence against women</w:t>
      </w:r>
      <w:r w:rsidRPr="00310A3A">
        <w:rPr>
          <w:rFonts w:cs="Calibri"/>
          <w:i/>
          <w:lang w:val="en-CA"/>
        </w:rPr>
        <w:t>”</w:t>
      </w:r>
      <w:r w:rsidRPr="00310A3A">
        <w:rPr>
          <w:rFonts w:cs="Calibri"/>
          <w:i/>
          <w:u w:val="single"/>
          <w:lang w:val="en-CA"/>
        </w:rPr>
        <w:t xml:space="preserve"> </w:t>
      </w:r>
    </w:p>
    <w:p w14:paraId="7705007C" w14:textId="77777777" w:rsidR="00BE302B" w:rsidRPr="00310A3A" w:rsidRDefault="00BE302B" w:rsidP="00612D28">
      <w:pPr>
        <w:pBdr>
          <w:top w:val="single" w:sz="6" w:space="1" w:color="auto"/>
          <w:left w:val="single" w:sz="6" w:space="4" w:color="auto"/>
          <w:bottom w:val="single" w:sz="6" w:space="1" w:color="auto"/>
          <w:right w:val="single" w:sz="6" w:space="4" w:color="auto"/>
        </w:pBdr>
        <w:spacing w:after="0" w:line="240" w:lineRule="auto"/>
        <w:ind w:left="2340" w:right="278" w:hanging="2340"/>
        <w:contextualSpacing/>
        <w:rPr>
          <w:rFonts w:cs="Arial"/>
          <w:b/>
          <w:lang w:val="en-CA"/>
        </w:rPr>
      </w:pPr>
    </w:p>
    <w:p w14:paraId="557581A3" w14:textId="4C7DEF58" w:rsidR="00995734" w:rsidRPr="00310A3A" w:rsidRDefault="00BE302B" w:rsidP="00612D28">
      <w:pPr>
        <w:pBdr>
          <w:top w:val="single" w:sz="6" w:space="1" w:color="auto"/>
          <w:left w:val="single" w:sz="6" w:space="4" w:color="auto"/>
          <w:bottom w:val="single" w:sz="6" w:space="1" w:color="auto"/>
          <w:right w:val="single" w:sz="6" w:space="4" w:color="auto"/>
        </w:pBdr>
        <w:spacing w:after="0" w:line="240" w:lineRule="auto"/>
        <w:ind w:left="1701" w:right="278" w:hanging="1701"/>
        <w:contextualSpacing/>
        <w:rPr>
          <w:rStyle w:val="Strong"/>
          <w:rFonts w:cs="Calibri"/>
          <w:lang w:val="en-CA"/>
        </w:rPr>
      </w:pPr>
      <w:r w:rsidRPr="00310A3A">
        <w:rPr>
          <w:rFonts w:cs="Arial"/>
          <w:b/>
          <w:lang w:val="en-CA"/>
        </w:rPr>
        <w:t>P</w:t>
      </w:r>
      <w:r w:rsidR="00B33376" w:rsidRPr="00310A3A">
        <w:rPr>
          <w:rFonts w:cs="Arial"/>
          <w:b/>
          <w:lang w:val="en-CA"/>
        </w:rPr>
        <w:t xml:space="preserve">artner: </w:t>
      </w:r>
      <w:r w:rsidR="00B33376" w:rsidRPr="00310A3A">
        <w:rPr>
          <w:b/>
          <w:lang w:val="en-CA"/>
        </w:rPr>
        <w:tab/>
      </w:r>
      <w:r w:rsidR="00E35A61" w:rsidRPr="00310A3A">
        <w:rPr>
          <w:rFonts w:cs="Calibri"/>
          <w:color w:val="000000"/>
        </w:rPr>
        <w:t xml:space="preserve">Asociación de Mujeres Indígenas de la Costa Atlántica de Nicaragua </w:t>
      </w:r>
      <w:r w:rsidR="00995734" w:rsidRPr="00310A3A">
        <w:rPr>
          <w:rFonts w:cs="Arial"/>
        </w:rPr>
        <w:t>(A</w:t>
      </w:r>
      <w:r w:rsidR="009420C6" w:rsidRPr="00310A3A">
        <w:rPr>
          <w:rFonts w:cs="Arial"/>
        </w:rPr>
        <w:t>MICA</w:t>
      </w:r>
      <w:r w:rsidR="00995734" w:rsidRPr="00310A3A">
        <w:rPr>
          <w:rFonts w:cs="Arial"/>
        </w:rPr>
        <w:t>)</w:t>
      </w:r>
      <w:r w:rsidR="00995734" w:rsidRPr="00310A3A">
        <w:rPr>
          <w:rStyle w:val="Strong"/>
          <w:rFonts w:cs="Calibri"/>
          <w:lang w:val="en-CA"/>
        </w:rPr>
        <w:t xml:space="preserve"> </w:t>
      </w:r>
    </w:p>
    <w:p w14:paraId="17F0C6C7" w14:textId="77777777" w:rsidR="00995734" w:rsidRPr="00310A3A" w:rsidRDefault="00995734" w:rsidP="00612D28">
      <w:pPr>
        <w:pBdr>
          <w:top w:val="single" w:sz="6" w:space="1" w:color="auto"/>
          <w:left w:val="single" w:sz="6" w:space="4" w:color="auto"/>
          <w:bottom w:val="single" w:sz="6" w:space="1" w:color="auto"/>
          <w:right w:val="single" w:sz="6" w:space="4" w:color="auto"/>
        </w:pBdr>
        <w:spacing w:after="0" w:line="240" w:lineRule="auto"/>
        <w:ind w:left="2340" w:right="278" w:hanging="2340"/>
        <w:contextualSpacing/>
        <w:rPr>
          <w:rStyle w:val="Strong"/>
          <w:rFonts w:cs="Calibri"/>
          <w:lang w:val="en-CA"/>
        </w:rPr>
      </w:pPr>
    </w:p>
    <w:p w14:paraId="03CF649A" w14:textId="08757EE4" w:rsidR="00B33376" w:rsidRPr="00310A3A" w:rsidRDefault="00B33376" w:rsidP="00612D28">
      <w:pPr>
        <w:pBdr>
          <w:top w:val="single" w:sz="6" w:space="1" w:color="auto"/>
          <w:left w:val="single" w:sz="6" w:space="4" w:color="auto"/>
          <w:bottom w:val="single" w:sz="6" w:space="1" w:color="auto"/>
          <w:right w:val="single" w:sz="6" w:space="4" w:color="auto"/>
        </w:pBdr>
        <w:spacing w:after="0" w:line="240" w:lineRule="auto"/>
        <w:ind w:left="1701" w:right="278" w:hanging="1701"/>
        <w:contextualSpacing/>
        <w:rPr>
          <w:rFonts w:cs="Arial"/>
          <w:bCs/>
          <w:lang w:val="en-CA"/>
        </w:rPr>
      </w:pPr>
      <w:r w:rsidRPr="00310A3A">
        <w:rPr>
          <w:rFonts w:cs="Arial"/>
          <w:b/>
          <w:lang w:val="en-CA"/>
        </w:rPr>
        <w:t>Location:</w:t>
      </w:r>
      <w:r w:rsidRPr="00310A3A">
        <w:rPr>
          <w:rFonts w:cs="Arial"/>
          <w:bCs/>
          <w:lang w:val="en-CA"/>
        </w:rPr>
        <w:tab/>
        <w:t xml:space="preserve">The project will </w:t>
      </w:r>
      <w:r w:rsidR="000E068A" w:rsidRPr="00310A3A">
        <w:rPr>
          <w:rFonts w:cs="Arial"/>
          <w:bCs/>
          <w:lang w:val="en-CA"/>
        </w:rPr>
        <w:t xml:space="preserve">be implemented in </w:t>
      </w:r>
      <w:r w:rsidR="00171D68" w:rsidRPr="00310A3A">
        <w:rPr>
          <w:rFonts w:cs="Arial"/>
          <w:bCs/>
          <w:lang w:val="en-CA"/>
        </w:rPr>
        <w:t xml:space="preserve">the </w:t>
      </w:r>
      <w:r w:rsidR="00407731" w:rsidRPr="00310A3A">
        <w:rPr>
          <w:rFonts w:cs="Arial"/>
          <w:bCs/>
          <w:lang w:val="en-CA"/>
        </w:rPr>
        <w:t>Autonomous Region of the North Atlantic Coast</w:t>
      </w:r>
      <w:r w:rsidR="00294616" w:rsidRPr="00310A3A">
        <w:rPr>
          <w:rFonts w:cs="Arial"/>
          <w:bCs/>
          <w:lang w:val="en-CA"/>
        </w:rPr>
        <w:t xml:space="preserve"> (RACCN), within the </w:t>
      </w:r>
      <w:r w:rsidR="00407731" w:rsidRPr="00310A3A">
        <w:rPr>
          <w:rFonts w:cs="Arial"/>
          <w:bCs/>
          <w:lang w:val="en-CA"/>
        </w:rPr>
        <w:t xml:space="preserve">Municipalities of Puerto Cabezas and </w:t>
      </w:r>
      <w:proofErr w:type="spellStart"/>
      <w:r w:rsidR="00407731" w:rsidRPr="00310A3A">
        <w:rPr>
          <w:rFonts w:cs="Arial"/>
          <w:bCs/>
          <w:lang w:val="en-CA"/>
        </w:rPr>
        <w:t>Waspam</w:t>
      </w:r>
      <w:proofErr w:type="spellEnd"/>
    </w:p>
    <w:p w14:paraId="46532490" w14:textId="77777777" w:rsidR="00B33376" w:rsidRPr="00310A3A" w:rsidRDefault="00B33376" w:rsidP="00612D28">
      <w:pPr>
        <w:pBdr>
          <w:top w:val="single" w:sz="6" w:space="1" w:color="auto"/>
          <w:left w:val="single" w:sz="6" w:space="4" w:color="auto"/>
          <w:bottom w:val="single" w:sz="6" w:space="1" w:color="auto"/>
          <w:right w:val="single" w:sz="6" w:space="4" w:color="auto"/>
        </w:pBdr>
        <w:spacing w:after="0" w:line="240" w:lineRule="auto"/>
        <w:ind w:left="2340" w:right="278" w:hanging="2340"/>
        <w:contextualSpacing/>
        <w:rPr>
          <w:rFonts w:cs="Arial"/>
          <w:b/>
          <w:bCs/>
          <w:lang w:val="en-CA"/>
        </w:rPr>
      </w:pPr>
    </w:p>
    <w:p w14:paraId="3519D0ED" w14:textId="165B2839" w:rsidR="00FE7E22" w:rsidRPr="00310A3A" w:rsidRDefault="00FE7E22" w:rsidP="00612D28">
      <w:pPr>
        <w:pBdr>
          <w:top w:val="single" w:sz="6" w:space="1" w:color="auto"/>
          <w:left w:val="single" w:sz="6" w:space="4" w:color="auto"/>
          <w:bottom w:val="single" w:sz="6" w:space="1" w:color="auto"/>
          <w:right w:val="single" w:sz="6" w:space="4" w:color="auto"/>
        </w:pBdr>
        <w:spacing w:after="0" w:line="240" w:lineRule="auto"/>
        <w:ind w:left="1701" w:right="278" w:hanging="1701"/>
        <w:contextualSpacing/>
        <w:rPr>
          <w:rFonts w:cs="Arial"/>
          <w:bCs/>
          <w:lang w:val="en-CA"/>
        </w:rPr>
      </w:pPr>
      <w:r w:rsidRPr="00310A3A">
        <w:rPr>
          <w:rFonts w:cs="Arial"/>
          <w:b/>
          <w:bCs/>
          <w:lang w:val="en-CA"/>
        </w:rPr>
        <w:t>Beneficiaries:</w:t>
      </w:r>
      <w:r w:rsidRPr="00310A3A">
        <w:rPr>
          <w:rFonts w:cs="Arial"/>
          <w:bCs/>
          <w:lang w:val="en-CA"/>
        </w:rPr>
        <w:tab/>
      </w:r>
      <w:r w:rsidR="00190787">
        <w:rPr>
          <w:rFonts w:cs="Arial"/>
          <w:bCs/>
          <w:lang w:val="en-CA"/>
        </w:rPr>
        <w:t xml:space="preserve">Direct beneficiaries include </w:t>
      </w:r>
      <w:r w:rsidRPr="00B33F56">
        <w:rPr>
          <w:rFonts w:eastAsia="Times New Roman"/>
          <w:b/>
          <w:color w:val="000000"/>
          <w:lang w:val="en-CA"/>
        </w:rPr>
        <w:t>1,544</w:t>
      </w:r>
      <w:r w:rsidRPr="00310A3A">
        <w:rPr>
          <w:rFonts w:eastAsia="Times New Roman"/>
          <w:bCs/>
          <w:color w:val="000000"/>
          <w:lang w:val="en-CA"/>
        </w:rPr>
        <w:t xml:space="preserve"> women and youth in 12 Indigenous communities</w:t>
      </w:r>
      <w:r w:rsidR="00E01660">
        <w:rPr>
          <w:rFonts w:eastAsia="Times New Roman"/>
          <w:bCs/>
          <w:color w:val="000000"/>
          <w:lang w:val="en-CA"/>
        </w:rPr>
        <w:t>,</w:t>
      </w:r>
      <w:r w:rsidR="00190787">
        <w:rPr>
          <w:rFonts w:eastAsia="Times New Roman"/>
          <w:bCs/>
          <w:color w:val="000000"/>
          <w:lang w:val="en-CA"/>
        </w:rPr>
        <w:t xml:space="preserve"> and</w:t>
      </w:r>
      <w:r w:rsidRPr="00310A3A">
        <w:rPr>
          <w:rFonts w:eastAsia="Times New Roman"/>
          <w:bCs/>
          <w:color w:val="000000"/>
          <w:lang w:val="en-CA"/>
        </w:rPr>
        <w:t xml:space="preserve"> </w:t>
      </w:r>
      <w:r w:rsidRPr="00B33F56">
        <w:rPr>
          <w:rFonts w:eastAsia="Times New Roman"/>
          <w:b/>
          <w:color w:val="000000"/>
          <w:lang w:val="en-CA"/>
        </w:rPr>
        <w:t>300</w:t>
      </w:r>
      <w:r w:rsidRPr="00310A3A">
        <w:rPr>
          <w:rFonts w:eastAsia="Times New Roman"/>
          <w:bCs/>
          <w:color w:val="000000"/>
          <w:lang w:val="en-CA"/>
        </w:rPr>
        <w:t xml:space="preserve"> more </w:t>
      </w:r>
      <w:r w:rsidR="00190787">
        <w:rPr>
          <w:rFonts w:eastAsia="Times New Roman"/>
          <w:bCs/>
          <w:color w:val="000000"/>
          <w:lang w:val="en-CA"/>
        </w:rPr>
        <w:t xml:space="preserve">who will be provided with hygiene items to respond to COVID-19. Indirect beneficiaries include </w:t>
      </w:r>
      <w:r w:rsidR="00190787" w:rsidRPr="00B33F56">
        <w:rPr>
          <w:rFonts w:eastAsia="Times New Roman"/>
          <w:b/>
          <w:color w:val="000000"/>
          <w:lang w:val="en-CA"/>
        </w:rPr>
        <w:t>11,064</w:t>
      </w:r>
      <w:r w:rsidR="00190787">
        <w:rPr>
          <w:rFonts w:eastAsia="Times New Roman"/>
          <w:bCs/>
          <w:color w:val="000000"/>
          <w:lang w:val="en-CA"/>
        </w:rPr>
        <w:t xml:space="preserve"> community members in the two municipalities.</w:t>
      </w:r>
    </w:p>
    <w:p w14:paraId="665FA8C1" w14:textId="77777777" w:rsidR="00B33376" w:rsidRPr="00310A3A" w:rsidRDefault="00B33376" w:rsidP="00612D28">
      <w:pPr>
        <w:pBdr>
          <w:top w:val="single" w:sz="6" w:space="1" w:color="auto"/>
          <w:left w:val="single" w:sz="6" w:space="4" w:color="auto"/>
          <w:bottom w:val="single" w:sz="6" w:space="1" w:color="auto"/>
          <w:right w:val="single" w:sz="6" w:space="4" w:color="auto"/>
        </w:pBdr>
        <w:spacing w:after="0" w:line="240" w:lineRule="auto"/>
        <w:ind w:right="278"/>
        <w:contextualSpacing/>
        <w:rPr>
          <w:rFonts w:cs="Arial"/>
          <w:b/>
          <w:bCs/>
          <w:lang w:val="en-CA"/>
        </w:rPr>
      </w:pPr>
    </w:p>
    <w:p w14:paraId="0A8458D8" w14:textId="627BD2C5" w:rsidR="00B33376" w:rsidRPr="00310A3A" w:rsidRDefault="00882C3D" w:rsidP="00612D28">
      <w:pPr>
        <w:pBdr>
          <w:top w:val="single" w:sz="6" w:space="1" w:color="auto"/>
          <w:left w:val="single" w:sz="6" w:space="4" w:color="auto"/>
          <w:bottom w:val="single" w:sz="6" w:space="1" w:color="auto"/>
          <w:right w:val="single" w:sz="6" w:space="4" w:color="auto"/>
        </w:pBdr>
        <w:spacing w:after="0" w:line="240" w:lineRule="auto"/>
        <w:ind w:left="1701" w:right="278" w:hanging="1701"/>
        <w:contextualSpacing/>
        <w:rPr>
          <w:rFonts w:cs="Arial"/>
          <w:lang w:val="en-CA"/>
        </w:rPr>
      </w:pPr>
      <w:r w:rsidRPr="00310A3A">
        <w:rPr>
          <w:rFonts w:cs="Arial"/>
          <w:b/>
          <w:bCs/>
          <w:lang w:val="en-CA"/>
        </w:rPr>
        <w:t xml:space="preserve">Project </w:t>
      </w:r>
      <w:r w:rsidR="00B33376" w:rsidRPr="00310A3A">
        <w:rPr>
          <w:rFonts w:cs="Arial"/>
          <w:b/>
          <w:bCs/>
          <w:lang w:val="en-CA"/>
        </w:rPr>
        <w:t>Duration:</w:t>
      </w:r>
      <w:r w:rsidR="00B33376" w:rsidRPr="00310A3A">
        <w:rPr>
          <w:rFonts w:cs="Arial"/>
          <w:b/>
          <w:bCs/>
          <w:lang w:val="en-CA"/>
        </w:rPr>
        <w:tab/>
      </w:r>
      <w:r w:rsidR="009D66F7" w:rsidRPr="00310A3A">
        <w:rPr>
          <w:rFonts w:cs="Arial"/>
        </w:rPr>
        <w:t>December 2019 to May 2021</w:t>
      </w:r>
      <w:r w:rsidR="00BC046E" w:rsidRPr="00310A3A">
        <w:rPr>
          <w:rFonts w:cs="Arial"/>
          <w:lang w:val="en-CA"/>
        </w:rPr>
        <w:t xml:space="preserve"> </w:t>
      </w:r>
    </w:p>
    <w:p w14:paraId="07AE18D3" w14:textId="77777777" w:rsidR="00EA33DC" w:rsidRPr="00310A3A" w:rsidRDefault="00EA33DC" w:rsidP="00612D28">
      <w:pPr>
        <w:pBdr>
          <w:top w:val="single" w:sz="6" w:space="1" w:color="auto"/>
          <w:left w:val="single" w:sz="6" w:space="4" w:color="auto"/>
          <w:bottom w:val="single" w:sz="6" w:space="1" w:color="auto"/>
          <w:right w:val="single" w:sz="6" w:space="4" w:color="auto"/>
        </w:pBdr>
        <w:spacing w:after="0" w:line="240" w:lineRule="auto"/>
        <w:ind w:left="2340" w:right="278" w:hanging="2340"/>
        <w:contextualSpacing/>
        <w:rPr>
          <w:rFonts w:cs="Arial"/>
          <w:b/>
          <w:bCs/>
          <w:u w:val="single"/>
          <w:lang w:val="en-CA"/>
        </w:rPr>
      </w:pPr>
    </w:p>
    <w:p w14:paraId="031808A8" w14:textId="5EAA10AF" w:rsidR="00612D28" w:rsidRPr="00612D28" w:rsidRDefault="00EA33DC" w:rsidP="00612D28">
      <w:pPr>
        <w:pBdr>
          <w:top w:val="single" w:sz="6" w:space="1" w:color="auto"/>
          <w:left w:val="single" w:sz="6" w:space="4" w:color="auto"/>
          <w:bottom w:val="single" w:sz="6" w:space="1" w:color="auto"/>
          <w:right w:val="single" w:sz="6" w:space="4" w:color="auto"/>
        </w:pBdr>
        <w:spacing w:after="0" w:line="240" w:lineRule="auto"/>
        <w:ind w:left="1701" w:right="278" w:hanging="1701"/>
        <w:contextualSpacing/>
        <w:rPr>
          <w:rFonts w:cs="Arial"/>
          <w:bCs/>
        </w:rPr>
      </w:pPr>
      <w:r w:rsidRPr="00310A3A">
        <w:rPr>
          <w:rFonts w:cs="Arial"/>
          <w:b/>
          <w:lang w:val="en-CA"/>
        </w:rPr>
        <w:t>Project Budget:</w:t>
      </w:r>
      <w:r w:rsidRPr="00310A3A">
        <w:rPr>
          <w:rFonts w:cs="Arial"/>
          <w:b/>
          <w:lang w:val="en-CA"/>
        </w:rPr>
        <w:tab/>
      </w:r>
      <w:r w:rsidR="00D01915" w:rsidRPr="00B33F56">
        <w:rPr>
          <w:rFonts w:cs="Arial"/>
          <w:b/>
        </w:rPr>
        <w:t>$</w:t>
      </w:r>
      <w:r w:rsidR="00E03EFB" w:rsidRPr="00B33F56">
        <w:rPr>
          <w:rFonts w:cs="Arial"/>
          <w:b/>
        </w:rPr>
        <w:t>76,992</w:t>
      </w:r>
      <w:r w:rsidR="00D01915" w:rsidRPr="00B33F56">
        <w:rPr>
          <w:rFonts w:cs="Arial"/>
          <w:b/>
        </w:rPr>
        <w:t xml:space="preserve"> </w:t>
      </w:r>
      <w:r w:rsidR="00E03EFB" w:rsidRPr="00B33F56">
        <w:rPr>
          <w:rFonts w:cs="Arial"/>
          <w:b/>
        </w:rPr>
        <w:t>CDN</w:t>
      </w:r>
      <w:r w:rsidR="00E956ED" w:rsidRPr="00310A3A">
        <w:rPr>
          <w:rFonts w:cs="Arial"/>
          <w:bCs/>
        </w:rPr>
        <w:t xml:space="preserve"> over 18 months of which </w:t>
      </w:r>
      <w:r w:rsidR="00E956ED" w:rsidRPr="00B33F56">
        <w:rPr>
          <w:rFonts w:cs="Arial"/>
          <w:b/>
        </w:rPr>
        <w:t>$2</w:t>
      </w:r>
      <w:r w:rsidR="00A03B39">
        <w:rPr>
          <w:rFonts w:cs="Arial"/>
          <w:b/>
        </w:rPr>
        <w:t>5</w:t>
      </w:r>
      <w:r w:rsidR="00E956ED" w:rsidRPr="00B33F56">
        <w:rPr>
          <w:rFonts w:cs="Arial"/>
          <w:b/>
        </w:rPr>
        <w:t xml:space="preserve">0 was received from </w:t>
      </w:r>
      <w:r w:rsidR="00A03B39">
        <w:rPr>
          <w:rFonts w:cs="Arial"/>
          <w:b/>
        </w:rPr>
        <w:t>the Rotary Club of Brighton</w:t>
      </w:r>
    </w:p>
    <w:p w14:paraId="3DCA26BB" w14:textId="77777777" w:rsidR="000A7783" w:rsidRDefault="000A7783" w:rsidP="00EB1DD8">
      <w:pPr>
        <w:ind w:right="280"/>
        <w:contextualSpacing/>
        <w:jc w:val="both"/>
      </w:pPr>
    </w:p>
    <w:p w14:paraId="641C4232" w14:textId="7CA76B3E" w:rsidR="008C255A" w:rsidRPr="00D958ED" w:rsidRDefault="00E956ED" w:rsidP="00EB1DD8">
      <w:pPr>
        <w:ind w:right="280"/>
        <w:contextualSpacing/>
        <w:jc w:val="both"/>
        <w:rPr>
          <w:rStyle w:val="Strong"/>
          <w:rFonts w:cs="Calibri"/>
          <w:lang w:val="en-CA"/>
        </w:rPr>
      </w:pPr>
      <w:r w:rsidRPr="00D958ED">
        <w:t xml:space="preserve">The </w:t>
      </w:r>
      <w:r w:rsidRPr="00D958ED">
        <w:rPr>
          <w:i/>
          <w:iCs/>
        </w:rPr>
        <w:t>“Educating women and girls in Nicaragua’s Indigenous region to defend their rights and address violence against women”</w:t>
      </w:r>
      <w:r w:rsidRPr="00D958ED">
        <w:t xml:space="preserve"> project is being implemented by </w:t>
      </w:r>
      <w:r w:rsidRPr="00D958ED">
        <w:rPr>
          <w:b/>
          <w:bCs/>
        </w:rPr>
        <w:t>Horizons of Friendship (Horizons)</w:t>
      </w:r>
      <w:r w:rsidRPr="00D958ED">
        <w:t xml:space="preserve"> in partnership with Nicaraguan executing agency </w:t>
      </w:r>
      <w:r w:rsidRPr="00D958ED">
        <w:rPr>
          <w:rFonts w:cs="Calibri"/>
          <w:color w:val="000000"/>
        </w:rPr>
        <w:t xml:space="preserve">the </w:t>
      </w:r>
      <w:r w:rsidRPr="00D958ED">
        <w:rPr>
          <w:rFonts w:cs="Calibri"/>
          <w:b/>
          <w:bCs/>
          <w:color w:val="000000"/>
        </w:rPr>
        <w:t xml:space="preserve">Association of Indigenous Women of the Atlantic Coast of Nicaragua </w:t>
      </w:r>
      <w:r w:rsidRPr="00D958ED">
        <w:rPr>
          <w:rFonts w:cs="Arial"/>
          <w:b/>
          <w:bCs/>
        </w:rPr>
        <w:t>(AMICA)</w:t>
      </w:r>
      <w:r w:rsidRPr="00D958ED">
        <w:rPr>
          <w:rFonts w:cs="Arial"/>
        </w:rPr>
        <w:t>.</w:t>
      </w:r>
      <w:r w:rsidRPr="00D958ED">
        <w:rPr>
          <w:rStyle w:val="Strong"/>
          <w:rFonts w:cs="Calibri"/>
          <w:lang w:val="en-CA"/>
        </w:rPr>
        <w:t xml:space="preserve"> </w:t>
      </w:r>
    </w:p>
    <w:p w14:paraId="1A230E92" w14:textId="0E25FDC7" w:rsidR="008C255A" w:rsidRPr="00D958ED" w:rsidRDefault="008C255A" w:rsidP="00EB1DD8">
      <w:pPr>
        <w:ind w:right="280"/>
        <w:contextualSpacing/>
        <w:jc w:val="both"/>
        <w:rPr>
          <w:rStyle w:val="Strong"/>
          <w:rFonts w:cs="Calibri"/>
          <w:lang w:val="en-CA"/>
        </w:rPr>
      </w:pPr>
    </w:p>
    <w:p w14:paraId="55C9A24A" w14:textId="2D651A59" w:rsidR="002969F8" w:rsidRPr="00D958ED" w:rsidRDefault="008C255A" w:rsidP="00EB1DD8">
      <w:pPr>
        <w:ind w:right="280"/>
        <w:contextualSpacing/>
        <w:jc w:val="both"/>
        <w:rPr>
          <w:rStyle w:val="Strong"/>
          <w:rFonts w:cs="Calibri"/>
          <w:b w:val="0"/>
          <w:bCs w:val="0"/>
          <w:lang w:val="en-CA"/>
        </w:rPr>
      </w:pPr>
      <w:r w:rsidRPr="00D958ED">
        <w:rPr>
          <w:rStyle w:val="Strong"/>
          <w:rFonts w:cs="Calibri"/>
          <w:b w:val="0"/>
          <w:bCs w:val="0"/>
          <w:lang w:val="en-CA"/>
        </w:rPr>
        <w:lastRenderedPageBreak/>
        <w:t xml:space="preserve">The project’s long-term goal is to </w:t>
      </w:r>
      <w:r w:rsidR="00C36F8A" w:rsidRPr="00D958ED">
        <w:rPr>
          <w:rStyle w:val="Strong"/>
          <w:rFonts w:cs="Calibri"/>
          <w:b w:val="0"/>
          <w:bCs w:val="0"/>
          <w:lang w:val="en-CA"/>
        </w:rPr>
        <w:t xml:space="preserve">contribute to the fulfillment </w:t>
      </w:r>
      <w:r w:rsidR="00D54FD8" w:rsidRPr="00D958ED">
        <w:rPr>
          <w:rStyle w:val="Strong"/>
          <w:rFonts w:cs="Calibri"/>
          <w:b w:val="0"/>
          <w:bCs w:val="0"/>
          <w:lang w:val="en-CA"/>
        </w:rPr>
        <w:t>of women’s human rights</w:t>
      </w:r>
      <w:r w:rsidR="001E25ED" w:rsidRPr="00D958ED">
        <w:rPr>
          <w:rStyle w:val="Strong"/>
          <w:rFonts w:cs="Calibri"/>
          <w:b w:val="0"/>
          <w:bCs w:val="0"/>
          <w:lang w:val="en-CA"/>
        </w:rPr>
        <w:t xml:space="preserve"> by addressing </w:t>
      </w:r>
      <w:r w:rsidR="00D54FD8" w:rsidRPr="00D958ED">
        <w:rPr>
          <w:rStyle w:val="Strong"/>
          <w:rFonts w:cs="Calibri"/>
          <w:b w:val="0"/>
          <w:bCs w:val="0"/>
          <w:lang w:val="en-CA"/>
        </w:rPr>
        <w:t>violence against women</w:t>
      </w:r>
      <w:r w:rsidR="001E25ED" w:rsidRPr="00D958ED">
        <w:rPr>
          <w:rStyle w:val="Strong"/>
          <w:rFonts w:cs="Calibri"/>
          <w:b w:val="0"/>
          <w:bCs w:val="0"/>
          <w:lang w:val="en-CA"/>
        </w:rPr>
        <w:t xml:space="preserve"> and working to </w:t>
      </w:r>
      <w:r w:rsidRPr="00D958ED">
        <w:rPr>
          <w:rStyle w:val="Strong"/>
          <w:rFonts w:cs="Calibri"/>
          <w:b w:val="0"/>
          <w:bCs w:val="0"/>
          <w:lang w:val="en-CA"/>
        </w:rPr>
        <w:t>elimin</w:t>
      </w:r>
      <w:r w:rsidR="002969F8" w:rsidRPr="00D958ED">
        <w:rPr>
          <w:rStyle w:val="Strong"/>
          <w:rFonts w:cs="Calibri"/>
          <w:b w:val="0"/>
          <w:bCs w:val="0"/>
          <w:lang w:val="en-CA"/>
        </w:rPr>
        <w:t>ate</w:t>
      </w:r>
      <w:r w:rsidRPr="00D958ED">
        <w:rPr>
          <w:rStyle w:val="Strong"/>
          <w:rFonts w:cs="Calibri"/>
          <w:b w:val="0"/>
          <w:bCs w:val="0"/>
          <w:lang w:val="en-CA"/>
        </w:rPr>
        <w:t xml:space="preserve"> all forms of violence and discrimination against </w:t>
      </w:r>
      <w:r w:rsidR="002969F8" w:rsidRPr="00D958ED">
        <w:rPr>
          <w:rStyle w:val="Strong"/>
          <w:rFonts w:cs="Calibri"/>
          <w:b w:val="0"/>
          <w:bCs w:val="0"/>
          <w:lang w:val="en-CA"/>
        </w:rPr>
        <w:t>them</w:t>
      </w:r>
      <w:r w:rsidRPr="00D958ED">
        <w:rPr>
          <w:rStyle w:val="Strong"/>
          <w:rFonts w:cs="Calibri"/>
          <w:b w:val="0"/>
          <w:bCs w:val="0"/>
          <w:lang w:val="en-CA"/>
        </w:rPr>
        <w:t xml:space="preserve">. It builds on the previous work of AMICA </w:t>
      </w:r>
      <w:r w:rsidR="00E01660">
        <w:rPr>
          <w:rStyle w:val="Strong"/>
          <w:rFonts w:cs="Calibri"/>
          <w:b w:val="0"/>
          <w:bCs w:val="0"/>
          <w:lang w:val="en-CA"/>
        </w:rPr>
        <w:t xml:space="preserve">to support </w:t>
      </w:r>
      <w:r w:rsidRPr="00D958ED">
        <w:rPr>
          <w:rStyle w:val="Strong"/>
          <w:rFonts w:cs="Calibri"/>
          <w:b w:val="0"/>
          <w:bCs w:val="0"/>
          <w:lang w:val="en-CA"/>
        </w:rPr>
        <w:t>women to take on leadership roles in their families and communities</w:t>
      </w:r>
      <w:r w:rsidR="00D64978" w:rsidRPr="00D958ED">
        <w:rPr>
          <w:rStyle w:val="Strong"/>
          <w:rFonts w:cs="Calibri"/>
          <w:b w:val="0"/>
          <w:bCs w:val="0"/>
          <w:lang w:val="en-CA"/>
        </w:rPr>
        <w:t xml:space="preserve"> and </w:t>
      </w:r>
      <w:r w:rsidRPr="00D958ED">
        <w:rPr>
          <w:rStyle w:val="Strong"/>
          <w:rFonts w:cs="Calibri"/>
          <w:b w:val="0"/>
          <w:bCs w:val="0"/>
          <w:lang w:val="en-CA"/>
        </w:rPr>
        <w:t>strengthen the local organizations that defend women</w:t>
      </w:r>
      <w:r w:rsidR="00E01660">
        <w:rPr>
          <w:rStyle w:val="Strong"/>
          <w:rFonts w:cs="Calibri"/>
          <w:b w:val="0"/>
          <w:bCs w:val="0"/>
          <w:lang w:val="en-CA"/>
        </w:rPr>
        <w:t xml:space="preserve">. This project is </w:t>
      </w:r>
      <w:r w:rsidR="00D64978" w:rsidRPr="00D958ED">
        <w:rPr>
          <w:rStyle w:val="Strong"/>
          <w:rFonts w:cs="Calibri"/>
          <w:b w:val="0"/>
          <w:bCs w:val="0"/>
          <w:lang w:val="en-CA"/>
        </w:rPr>
        <w:t xml:space="preserve">designed in collaboration with women in the </w:t>
      </w:r>
      <w:r w:rsidR="00E01660">
        <w:rPr>
          <w:rStyle w:val="Strong"/>
          <w:rFonts w:cs="Calibri"/>
          <w:b w:val="0"/>
          <w:bCs w:val="0"/>
          <w:lang w:val="en-CA"/>
        </w:rPr>
        <w:t>beneficiary</w:t>
      </w:r>
      <w:r w:rsidR="003161D5">
        <w:rPr>
          <w:rStyle w:val="Strong"/>
          <w:rFonts w:cs="Calibri"/>
          <w:b w:val="0"/>
          <w:bCs w:val="0"/>
          <w:lang w:val="en-CA"/>
        </w:rPr>
        <w:t xml:space="preserve"> </w:t>
      </w:r>
      <w:r w:rsidR="00D64978" w:rsidRPr="00D958ED">
        <w:rPr>
          <w:rStyle w:val="Strong"/>
          <w:rFonts w:cs="Calibri"/>
          <w:b w:val="0"/>
          <w:bCs w:val="0"/>
          <w:lang w:val="en-CA"/>
        </w:rPr>
        <w:t xml:space="preserve">communities of </w:t>
      </w:r>
      <w:proofErr w:type="spellStart"/>
      <w:r w:rsidR="00D64978" w:rsidRPr="00D958ED">
        <w:rPr>
          <w:rStyle w:val="Strong"/>
          <w:rFonts w:cs="Calibri"/>
          <w:b w:val="0"/>
          <w:bCs w:val="0"/>
          <w:lang w:val="en-CA"/>
        </w:rPr>
        <w:t>Waspam</w:t>
      </w:r>
      <w:proofErr w:type="spellEnd"/>
      <w:r w:rsidR="00D64978" w:rsidRPr="00D958ED">
        <w:rPr>
          <w:rStyle w:val="Strong"/>
          <w:rFonts w:cs="Calibri"/>
          <w:b w:val="0"/>
          <w:bCs w:val="0"/>
          <w:lang w:val="en-CA"/>
        </w:rPr>
        <w:t xml:space="preserve"> and Puerto Cabezas</w:t>
      </w:r>
      <w:r w:rsidR="00E01660">
        <w:rPr>
          <w:rStyle w:val="Strong"/>
          <w:rFonts w:cs="Calibri"/>
          <w:b w:val="0"/>
          <w:bCs w:val="0"/>
          <w:lang w:val="en-CA"/>
        </w:rPr>
        <w:t xml:space="preserve"> and </w:t>
      </w:r>
      <w:r w:rsidR="008678B6" w:rsidRPr="00D958ED">
        <w:rPr>
          <w:rStyle w:val="Strong"/>
          <w:rFonts w:cs="Calibri"/>
          <w:b w:val="0"/>
          <w:bCs w:val="0"/>
          <w:lang w:val="en-CA"/>
        </w:rPr>
        <w:t xml:space="preserve">responds to </w:t>
      </w:r>
      <w:r w:rsidR="00AA52C0" w:rsidRPr="00D958ED">
        <w:rPr>
          <w:rStyle w:val="Strong"/>
          <w:rFonts w:cs="Calibri"/>
          <w:b w:val="0"/>
          <w:bCs w:val="0"/>
          <w:lang w:val="en-CA"/>
        </w:rPr>
        <w:t>community needs</w:t>
      </w:r>
      <w:r w:rsidR="003161D5">
        <w:rPr>
          <w:rStyle w:val="Strong"/>
          <w:rFonts w:cs="Calibri"/>
          <w:b w:val="0"/>
          <w:bCs w:val="0"/>
          <w:lang w:val="en-CA"/>
        </w:rPr>
        <w:t xml:space="preserve"> which were </w:t>
      </w:r>
      <w:r w:rsidR="00E01660">
        <w:rPr>
          <w:rStyle w:val="Strong"/>
          <w:rFonts w:cs="Calibri"/>
          <w:b w:val="0"/>
          <w:bCs w:val="0"/>
          <w:lang w:val="en-CA"/>
        </w:rPr>
        <w:t>described earlier.</w:t>
      </w:r>
      <w:r w:rsidR="00AA52C0" w:rsidRPr="00D958ED">
        <w:rPr>
          <w:rStyle w:val="Strong"/>
          <w:rFonts w:cs="Calibri"/>
          <w:b w:val="0"/>
          <w:bCs w:val="0"/>
          <w:lang w:val="en-CA"/>
        </w:rPr>
        <w:t xml:space="preserve"> </w:t>
      </w:r>
      <w:r w:rsidR="003161D5">
        <w:rPr>
          <w:rStyle w:val="Strong"/>
          <w:rFonts w:cs="Calibri"/>
          <w:b w:val="0"/>
          <w:bCs w:val="0"/>
          <w:lang w:val="en-CA"/>
        </w:rPr>
        <w:t>To</w:t>
      </w:r>
      <w:r w:rsidR="00E01660">
        <w:rPr>
          <w:rStyle w:val="Strong"/>
          <w:rFonts w:cs="Calibri"/>
          <w:b w:val="0"/>
          <w:bCs w:val="0"/>
          <w:lang w:val="en-CA"/>
        </w:rPr>
        <w:t xml:space="preserve"> meet these community needs</w:t>
      </w:r>
      <w:r w:rsidR="003161D5">
        <w:rPr>
          <w:rStyle w:val="Strong"/>
          <w:rFonts w:cs="Calibri"/>
          <w:b w:val="0"/>
          <w:bCs w:val="0"/>
          <w:lang w:val="en-CA"/>
        </w:rPr>
        <w:t>, AMICA has begun</w:t>
      </w:r>
      <w:r w:rsidR="00E01660">
        <w:rPr>
          <w:rStyle w:val="Strong"/>
          <w:rFonts w:cs="Calibri"/>
          <w:b w:val="0"/>
          <w:bCs w:val="0"/>
          <w:lang w:val="en-CA"/>
        </w:rPr>
        <w:t xml:space="preserve"> </w:t>
      </w:r>
      <w:r w:rsidR="00253494" w:rsidRPr="00D958ED">
        <w:rPr>
          <w:rStyle w:val="Strong"/>
          <w:rFonts w:cs="Calibri"/>
          <w:b w:val="0"/>
          <w:bCs w:val="0"/>
          <w:lang w:val="en-CA"/>
        </w:rPr>
        <w:t>scal</w:t>
      </w:r>
      <w:r w:rsidR="00E01660">
        <w:rPr>
          <w:rStyle w:val="Strong"/>
          <w:rFonts w:cs="Calibri"/>
          <w:b w:val="0"/>
          <w:bCs w:val="0"/>
          <w:lang w:val="en-CA"/>
        </w:rPr>
        <w:t>ing</w:t>
      </w:r>
      <w:r w:rsidR="00253494" w:rsidRPr="00D958ED">
        <w:rPr>
          <w:rStyle w:val="Strong"/>
          <w:rFonts w:cs="Calibri"/>
          <w:b w:val="0"/>
          <w:bCs w:val="0"/>
          <w:lang w:val="en-CA"/>
        </w:rPr>
        <w:t>-up its educational efforts to compensate for the inadequate support currently available for young people from local educational institutions, community leaders, and government authorities</w:t>
      </w:r>
      <w:r w:rsidRPr="00D958ED">
        <w:rPr>
          <w:rStyle w:val="Strong"/>
          <w:rFonts w:cs="Calibri"/>
          <w:b w:val="0"/>
          <w:bCs w:val="0"/>
          <w:lang w:val="en-CA"/>
        </w:rPr>
        <w:t xml:space="preserve">. </w:t>
      </w:r>
    </w:p>
    <w:p w14:paraId="16596D66" w14:textId="75FE997C" w:rsidR="002969F8" w:rsidRPr="00D958ED" w:rsidRDefault="002969F8" w:rsidP="00EB1DD8">
      <w:pPr>
        <w:ind w:right="280"/>
        <w:contextualSpacing/>
        <w:jc w:val="both"/>
        <w:rPr>
          <w:rStyle w:val="Strong"/>
          <w:rFonts w:cs="Calibri"/>
          <w:b w:val="0"/>
          <w:bCs w:val="0"/>
          <w:lang w:val="en-CA"/>
        </w:rPr>
      </w:pPr>
    </w:p>
    <w:p w14:paraId="43532C33" w14:textId="4A369112" w:rsidR="00D64978" w:rsidRPr="00D958ED" w:rsidRDefault="00D64978" w:rsidP="00EB1DD8">
      <w:pPr>
        <w:ind w:right="280"/>
        <w:contextualSpacing/>
        <w:jc w:val="both"/>
        <w:rPr>
          <w:rStyle w:val="Strong"/>
          <w:rFonts w:cs="Calibri"/>
          <w:b w:val="0"/>
          <w:bCs w:val="0"/>
          <w:lang w:val="en-CA"/>
        </w:rPr>
      </w:pPr>
      <w:r w:rsidRPr="00D958ED">
        <w:rPr>
          <w:rStyle w:val="Strong"/>
          <w:rFonts w:cs="Calibri"/>
          <w:b w:val="0"/>
          <w:bCs w:val="0"/>
          <w:lang w:val="en-CA"/>
        </w:rPr>
        <w:t xml:space="preserve">One of the key goals of this project is to protect the women who voluntarily defend victims of violence. Another is to support </w:t>
      </w:r>
      <w:r w:rsidR="003161D5">
        <w:rPr>
          <w:rStyle w:val="Strong"/>
          <w:rFonts w:cs="Calibri"/>
          <w:b w:val="0"/>
          <w:bCs w:val="0"/>
          <w:lang w:val="en-CA"/>
        </w:rPr>
        <w:t>women</w:t>
      </w:r>
      <w:r w:rsidRPr="00D958ED">
        <w:rPr>
          <w:rStyle w:val="Strong"/>
          <w:rFonts w:cs="Calibri"/>
          <w:b w:val="0"/>
          <w:bCs w:val="0"/>
          <w:lang w:val="en-CA"/>
        </w:rPr>
        <w:t xml:space="preserve"> by helping to improve their access to resources and property,</w:t>
      </w:r>
      <w:r w:rsidR="003161D5">
        <w:rPr>
          <w:rStyle w:val="Strong"/>
          <w:rFonts w:cs="Calibri"/>
          <w:b w:val="0"/>
          <w:bCs w:val="0"/>
          <w:lang w:val="en-CA"/>
        </w:rPr>
        <w:t xml:space="preserve"> by i</w:t>
      </w:r>
      <w:r w:rsidRPr="00D958ED">
        <w:rPr>
          <w:rStyle w:val="Strong"/>
          <w:rFonts w:cs="Calibri"/>
          <w:b w:val="0"/>
          <w:bCs w:val="0"/>
          <w:lang w:val="en-CA"/>
        </w:rPr>
        <w:t xml:space="preserve">mplementing </w:t>
      </w:r>
      <w:r w:rsidR="003161D5">
        <w:rPr>
          <w:rStyle w:val="Strong"/>
          <w:rFonts w:cs="Calibri"/>
          <w:b w:val="0"/>
          <w:bCs w:val="0"/>
          <w:lang w:val="en-CA"/>
        </w:rPr>
        <w:t xml:space="preserve">business </w:t>
      </w:r>
      <w:r w:rsidRPr="00D958ED">
        <w:rPr>
          <w:rStyle w:val="Strong"/>
          <w:rFonts w:cs="Calibri"/>
          <w:b w:val="0"/>
          <w:bCs w:val="0"/>
          <w:lang w:val="en-CA"/>
        </w:rPr>
        <w:t xml:space="preserve">ventures that build economic independence for </w:t>
      </w:r>
      <w:r w:rsidR="003161D5">
        <w:rPr>
          <w:rStyle w:val="Strong"/>
          <w:rFonts w:cs="Calibri"/>
          <w:b w:val="0"/>
          <w:bCs w:val="0"/>
          <w:lang w:val="en-CA"/>
        </w:rPr>
        <w:t>women</w:t>
      </w:r>
      <w:r w:rsidRPr="00D958ED">
        <w:rPr>
          <w:rStyle w:val="Strong"/>
          <w:rFonts w:cs="Calibri"/>
          <w:b w:val="0"/>
          <w:bCs w:val="0"/>
          <w:lang w:val="en-CA"/>
        </w:rPr>
        <w:t xml:space="preserve"> and their children. A third is to provide outreach to adolescents and youth from Indigenous communities to address the issue of early pregnancy and raise awareness to reduce it, in coordination with local health, community and territorial authorities, and religious leaders. A final goal of the project is to build </w:t>
      </w:r>
      <w:r w:rsidR="00170063" w:rsidRPr="00D958ED">
        <w:rPr>
          <w:rStyle w:val="Strong"/>
          <w:rFonts w:cs="Calibri"/>
          <w:b w:val="0"/>
          <w:bCs w:val="0"/>
          <w:lang w:val="en-CA"/>
        </w:rPr>
        <w:t>strong, collaborative</w:t>
      </w:r>
      <w:r w:rsidRPr="00D958ED">
        <w:rPr>
          <w:rStyle w:val="Strong"/>
          <w:rFonts w:cs="Calibri"/>
          <w:b w:val="0"/>
          <w:bCs w:val="0"/>
          <w:lang w:val="en-CA"/>
        </w:rPr>
        <w:t xml:space="preserve"> relationship</w:t>
      </w:r>
      <w:r w:rsidR="00170063" w:rsidRPr="00D958ED">
        <w:rPr>
          <w:rStyle w:val="Strong"/>
          <w:rFonts w:cs="Calibri"/>
          <w:b w:val="0"/>
          <w:bCs w:val="0"/>
          <w:lang w:val="en-CA"/>
        </w:rPr>
        <w:t>s</w:t>
      </w:r>
      <w:r w:rsidRPr="00D958ED">
        <w:rPr>
          <w:rStyle w:val="Strong"/>
          <w:rFonts w:cs="Calibri"/>
          <w:b w:val="0"/>
          <w:bCs w:val="0"/>
          <w:lang w:val="en-CA"/>
        </w:rPr>
        <w:t xml:space="preserve"> with public justice institutions to ensure that justice is available for </w:t>
      </w:r>
      <w:r w:rsidR="003161D5">
        <w:rPr>
          <w:rStyle w:val="Strong"/>
          <w:rFonts w:cs="Calibri"/>
          <w:b w:val="0"/>
          <w:bCs w:val="0"/>
          <w:lang w:val="en-CA"/>
        </w:rPr>
        <w:t xml:space="preserve">all </w:t>
      </w:r>
      <w:r w:rsidRPr="00D958ED">
        <w:rPr>
          <w:rStyle w:val="Strong"/>
          <w:rFonts w:cs="Calibri"/>
          <w:b w:val="0"/>
          <w:bCs w:val="0"/>
          <w:lang w:val="en-CA"/>
        </w:rPr>
        <w:t>victims of violence.</w:t>
      </w:r>
    </w:p>
    <w:p w14:paraId="4E1E4C90" w14:textId="77777777" w:rsidR="00D64978" w:rsidRPr="00D958ED" w:rsidRDefault="00D64978" w:rsidP="00EB1DD8">
      <w:pPr>
        <w:ind w:right="280"/>
        <w:contextualSpacing/>
        <w:jc w:val="both"/>
        <w:rPr>
          <w:rStyle w:val="Strong"/>
          <w:rFonts w:cs="Calibri"/>
          <w:b w:val="0"/>
          <w:bCs w:val="0"/>
          <w:lang w:val="en-CA"/>
        </w:rPr>
      </w:pPr>
    </w:p>
    <w:p w14:paraId="090AFCE2" w14:textId="5A17EAC1" w:rsidR="00C36F8A" w:rsidRPr="00D958ED" w:rsidRDefault="00170063" w:rsidP="00EB1DD8">
      <w:pPr>
        <w:ind w:right="280"/>
        <w:contextualSpacing/>
        <w:jc w:val="both"/>
        <w:rPr>
          <w:rStyle w:val="Strong"/>
          <w:rFonts w:cs="Calibri"/>
          <w:b w:val="0"/>
          <w:bCs w:val="0"/>
          <w:lang w:val="en-CA"/>
        </w:rPr>
      </w:pPr>
      <w:r w:rsidRPr="00D958ED">
        <w:rPr>
          <w:rStyle w:val="Strong"/>
          <w:rFonts w:cs="Calibri"/>
          <w:b w:val="0"/>
          <w:bCs w:val="0"/>
          <w:lang w:val="en-CA"/>
        </w:rPr>
        <w:t xml:space="preserve">In addition, </w:t>
      </w:r>
      <w:r w:rsidR="00B33F56">
        <w:rPr>
          <w:rStyle w:val="Strong"/>
          <w:rFonts w:cs="Calibri"/>
          <w:b w:val="0"/>
          <w:bCs w:val="0"/>
          <w:lang w:val="en-CA"/>
        </w:rPr>
        <w:t xml:space="preserve">as noted earlier, </w:t>
      </w:r>
      <w:r w:rsidR="00C36F8A" w:rsidRPr="00D958ED">
        <w:rPr>
          <w:rStyle w:val="Strong"/>
          <w:rFonts w:cs="Calibri"/>
          <w:b w:val="0"/>
          <w:bCs w:val="0"/>
          <w:lang w:val="en-CA"/>
        </w:rPr>
        <w:t xml:space="preserve">this project </w:t>
      </w:r>
      <w:r w:rsidR="00B33F56">
        <w:rPr>
          <w:rStyle w:val="Strong"/>
          <w:rFonts w:cs="Calibri"/>
          <w:b w:val="0"/>
          <w:bCs w:val="0"/>
          <w:lang w:val="en-CA"/>
        </w:rPr>
        <w:t>is responding</w:t>
      </w:r>
      <w:r w:rsidR="00C36F8A" w:rsidRPr="00D958ED">
        <w:rPr>
          <w:rStyle w:val="Strong"/>
          <w:rFonts w:cs="Calibri"/>
          <w:b w:val="0"/>
          <w:bCs w:val="0"/>
          <w:lang w:val="en-CA"/>
        </w:rPr>
        <w:t xml:space="preserve"> to the </w:t>
      </w:r>
      <w:r w:rsidR="008678B6" w:rsidRPr="00D958ED">
        <w:rPr>
          <w:rStyle w:val="Strong"/>
          <w:rFonts w:cs="Calibri"/>
          <w:b w:val="0"/>
          <w:bCs w:val="0"/>
          <w:lang w:val="en-CA"/>
        </w:rPr>
        <w:t xml:space="preserve">recent </w:t>
      </w:r>
      <w:r w:rsidR="00C36F8A" w:rsidRPr="00D958ED">
        <w:rPr>
          <w:rStyle w:val="Strong"/>
          <w:rFonts w:cs="Calibri"/>
          <w:b w:val="0"/>
          <w:bCs w:val="0"/>
          <w:lang w:val="en-CA"/>
        </w:rPr>
        <w:t>COVID-19 pandemic</w:t>
      </w:r>
      <w:r w:rsidR="008678B6" w:rsidRPr="00D958ED">
        <w:rPr>
          <w:rStyle w:val="Strong"/>
          <w:rFonts w:cs="Calibri"/>
          <w:b w:val="0"/>
          <w:bCs w:val="0"/>
          <w:lang w:val="en-CA"/>
        </w:rPr>
        <w:t xml:space="preserve"> and the lack of support </w:t>
      </w:r>
      <w:r w:rsidR="003161D5">
        <w:rPr>
          <w:rStyle w:val="Strong"/>
          <w:rFonts w:cs="Calibri"/>
          <w:b w:val="0"/>
          <w:bCs w:val="0"/>
          <w:lang w:val="en-CA"/>
        </w:rPr>
        <w:t xml:space="preserve">and reliable information </w:t>
      </w:r>
      <w:r w:rsidR="002969F8" w:rsidRPr="00D958ED">
        <w:rPr>
          <w:rStyle w:val="Strong"/>
          <w:rFonts w:cs="Calibri"/>
          <w:b w:val="0"/>
          <w:bCs w:val="0"/>
          <w:lang w:val="en-CA"/>
        </w:rPr>
        <w:t>made available</w:t>
      </w:r>
      <w:r w:rsidR="008678B6" w:rsidRPr="00D958ED">
        <w:rPr>
          <w:rStyle w:val="Strong"/>
          <w:rFonts w:cs="Calibri"/>
          <w:b w:val="0"/>
          <w:bCs w:val="0"/>
          <w:lang w:val="en-CA"/>
        </w:rPr>
        <w:t xml:space="preserve"> to </w:t>
      </w:r>
      <w:r w:rsidR="00B33F56">
        <w:rPr>
          <w:rStyle w:val="Strong"/>
          <w:rFonts w:cs="Calibri"/>
          <w:b w:val="0"/>
          <w:bCs w:val="0"/>
          <w:lang w:val="en-CA"/>
        </w:rPr>
        <w:t xml:space="preserve">participating </w:t>
      </w:r>
      <w:r w:rsidR="008678B6" w:rsidRPr="00D958ED">
        <w:rPr>
          <w:rStyle w:val="Strong"/>
          <w:rFonts w:cs="Calibri"/>
          <w:b w:val="0"/>
          <w:bCs w:val="0"/>
          <w:lang w:val="en-CA"/>
        </w:rPr>
        <w:t>communities</w:t>
      </w:r>
      <w:r w:rsidR="003161D5">
        <w:rPr>
          <w:rStyle w:val="Strong"/>
          <w:rFonts w:cs="Calibri"/>
          <w:b w:val="0"/>
          <w:bCs w:val="0"/>
          <w:lang w:val="en-CA"/>
        </w:rPr>
        <w:t xml:space="preserve"> by official agencies</w:t>
      </w:r>
      <w:r w:rsidR="00B33F56">
        <w:rPr>
          <w:rStyle w:val="Strong"/>
          <w:rFonts w:cs="Calibri"/>
          <w:b w:val="0"/>
          <w:bCs w:val="0"/>
          <w:lang w:val="en-CA"/>
        </w:rPr>
        <w:t>.</w:t>
      </w:r>
      <w:r w:rsidR="00C36F8A" w:rsidRPr="00D958ED">
        <w:rPr>
          <w:rStyle w:val="Strong"/>
          <w:rFonts w:cs="Calibri"/>
          <w:b w:val="0"/>
          <w:bCs w:val="0"/>
          <w:lang w:val="en-CA"/>
        </w:rPr>
        <w:t xml:space="preserve"> AMICA has amended the project budget to allow </w:t>
      </w:r>
      <w:r w:rsidR="00AA52C0" w:rsidRPr="00D958ED">
        <w:rPr>
          <w:rStyle w:val="Strong"/>
          <w:rFonts w:cs="Calibri"/>
          <w:b w:val="0"/>
          <w:bCs w:val="0"/>
          <w:lang w:val="en-CA"/>
        </w:rPr>
        <w:t xml:space="preserve">for the </w:t>
      </w:r>
      <w:r w:rsidR="008678B6" w:rsidRPr="00D958ED">
        <w:rPr>
          <w:rStyle w:val="Strong"/>
          <w:rFonts w:cs="Calibri"/>
          <w:b w:val="0"/>
          <w:bCs w:val="0"/>
          <w:lang w:val="en-CA"/>
        </w:rPr>
        <w:t xml:space="preserve">modest </w:t>
      </w:r>
      <w:r w:rsidR="00AA52C0" w:rsidRPr="00D958ED">
        <w:rPr>
          <w:rStyle w:val="Strong"/>
          <w:rFonts w:cs="Calibri"/>
          <w:b w:val="0"/>
          <w:bCs w:val="0"/>
          <w:lang w:val="en-CA"/>
        </w:rPr>
        <w:t xml:space="preserve">provision </w:t>
      </w:r>
      <w:r w:rsidRPr="00D958ED">
        <w:rPr>
          <w:rStyle w:val="Strong"/>
          <w:rFonts w:cs="Calibri"/>
          <w:b w:val="0"/>
          <w:bCs w:val="0"/>
          <w:lang w:val="en-CA"/>
        </w:rPr>
        <w:t xml:space="preserve">to these communities </w:t>
      </w:r>
      <w:r w:rsidR="00AA52C0" w:rsidRPr="00D958ED">
        <w:rPr>
          <w:rStyle w:val="Strong"/>
          <w:rFonts w:cs="Calibri"/>
          <w:b w:val="0"/>
          <w:bCs w:val="0"/>
          <w:lang w:val="en-CA"/>
        </w:rPr>
        <w:t>of hygiene materials, information sheets, and workshops dedicated to the prevention and mitigation of the disease.</w:t>
      </w:r>
      <w:r w:rsidR="00C36F8A" w:rsidRPr="00D958ED">
        <w:rPr>
          <w:rStyle w:val="Strong"/>
          <w:rFonts w:cs="Calibri"/>
          <w:b w:val="0"/>
          <w:bCs w:val="0"/>
          <w:lang w:val="en-CA"/>
        </w:rPr>
        <w:t xml:space="preserve">  </w:t>
      </w:r>
    </w:p>
    <w:p w14:paraId="498B3E26" w14:textId="77777777" w:rsidR="000462A8" w:rsidRDefault="000462A8" w:rsidP="00EB1DD8">
      <w:pPr>
        <w:spacing w:after="0" w:line="240" w:lineRule="auto"/>
        <w:ind w:right="280"/>
        <w:jc w:val="both"/>
        <w:rPr>
          <w:rFonts w:eastAsia="Times New Roman"/>
          <w:bCs/>
          <w:color w:val="000000"/>
          <w:sz w:val="24"/>
          <w:szCs w:val="24"/>
          <w:lang w:val="en-CA"/>
        </w:rPr>
      </w:pPr>
    </w:p>
    <w:p w14:paraId="2EE64DCA" w14:textId="77777777" w:rsidR="00294616" w:rsidRDefault="00294616" w:rsidP="008D4769">
      <w:pPr>
        <w:spacing w:after="0"/>
        <w:ind w:right="280"/>
        <w:jc w:val="both"/>
        <w:rPr>
          <w:rFonts w:ascii="Candara" w:hAnsi="Candara" w:cs="Arial"/>
          <w:bCs/>
          <w:w w:val="90"/>
          <w:position w:val="-2"/>
          <w:szCs w:val="20"/>
        </w:rPr>
      </w:pPr>
    </w:p>
    <w:p w14:paraId="5F9ECA2B" w14:textId="2F3C3A65" w:rsidR="00127CE1" w:rsidRPr="00310A3A" w:rsidRDefault="00310A3A" w:rsidP="00310A3A">
      <w:pPr>
        <w:pStyle w:val="Heading1"/>
        <w:numPr>
          <w:ilvl w:val="0"/>
          <w:numId w:val="24"/>
        </w:numPr>
        <w:pBdr>
          <w:top w:val="none" w:sz="0" w:space="0" w:color="auto"/>
          <w:bottom w:val="none" w:sz="0" w:space="0" w:color="auto"/>
        </w:pBdr>
        <w:ind w:right="280"/>
        <w:jc w:val="left"/>
        <w:rPr>
          <w:sz w:val="28"/>
          <w:szCs w:val="28"/>
        </w:rPr>
      </w:pPr>
      <w:r w:rsidRPr="00310A3A">
        <w:rPr>
          <w:sz w:val="28"/>
          <w:szCs w:val="28"/>
        </w:rPr>
        <w:t xml:space="preserve">Summary of Interim Project Activities and Key Achievements (and in each key component of the project) </w:t>
      </w:r>
    </w:p>
    <w:p w14:paraId="595252C7" w14:textId="433A79D0" w:rsidR="00EA33DC" w:rsidRPr="00A40C1F" w:rsidRDefault="00EA33DC"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jc w:val="both"/>
        <w:rPr>
          <w:rFonts w:eastAsia="Times New Roman"/>
          <w:b/>
          <w:color w:val="000000"/>
          <w:sz w:val="28"/>
          <w:szCs w:val="28"/>
          <w:lang w:val="en-CA"/>
        </w:rPr>
      </w:pPr>
    </w:p>
    <w:p w14:paraId="288CAD8F" w14:textId="4A87574D" w:rsidR="0095688F" w:rsidRPr="00D958ED" w:rsidRDefault="0095688F" w:rsidP="0095688F">
      <w:pPr>
        <w:contextualSpacing/>
        <w:jc w:val="both"/>
        <w:rPr>
          <w:rFonts w:asciiTheme="minorHAnsi" w:hAnsiTheme="minorHAnsi" w:cstheme="minorHAnsi"/>
        </w:rPr>
      </w:pPr>
      <w:r w:rsidRPr="00D958ED">
        <w:rPr>
          <w:rFonts w:asciiTheme="minorHAnsi" w:hAnsiTheme="minorHAnsi" w:cstheme="minorHAnsi"/>
        </w:rPr>
        <w:t xml:space="preserve">With </w:t>
      </w:r>
      <w:r w:rsidR="00A03B39" w:rsidRPr="00A03B39">
        <w:rPr>
          <w:rFonts w:asciiTheme="minorHAnsi" w:hAnsiTheme="minorHAnsi" w:cstheme="minorHAnsi"/>
        </w:rPr>
        <w:t>the</w:t>
      </w:r>
      <w:r w:rsidR="00A03B39">
        <w:rPr>
          <w:rFonts w:asciiTheme="minorHAnsi" w:hAnsiTheme="minorHAnsi" w:cstheme="minorHAnsi"/>
          <w:b/>
          <w:bCs/>
        </w:rPr>
        <w:t xml:space="preserve"> Rotary Club of Brighton</w:t>
      </w:r>
      <w:r w:rsidRPr="00D958ED">
        <w:rPr>
          <w:rFonts w:asciiTheme="minorHAnsi" w:hAnsiTheme="minorHAnsi" w:cstheme="minorHAnsi"/>
          <w:b/>
          <w:bCs/>
        </w:rPr>
        <w:t xml:space="preserve">’s </w:t>
      </w:r>
      <w:r w:rsidRPr="00D958ED">
        <w:rPr>
          <w:rFonts w:asciiTheme="minorHAnsi" w:hAnsiTheme="minorHAnsi" w:cstheme="minorHAnsi"/>
        </w:rPr>
        <w:t xml:space="preserve">generous support, </w:t>
      </w:r>
      <w:r w:rsidRPr="00D958ED">
        <w:rPr>
          <w:rFonts w:asciiTheme="minorHAnsi" w:hAnsiTheme="minorHAnsi" w:cstheme="minorHAnsi"/>
          <w:b/>
          <w:bCs/>
        </w:rPr>
        <w:t xml:space="preserve">AMICA </w:t>
      </w:r>
      <w:r w:rsidR="00B33F56">
        <w:rPr>
          <w:rFonts w:asciiTheme="minorHAnsi" w:hAnsiTheme="minorHAnsi" w:cstheme="minorHAnsi"/>
        </w:rPr>
        <w:t>built</w:t>
      </w:r>
      <w:r w:rsidRPr="00D958ED">
        <w:rPr>
          <w:rFonts w:asciiTheme="minorHAnsi" w:hAnsiTheme="minorHAnsi" w:cstheme="minorHAnsi"/>
        </w:rPr>
        <w:t xml:space="preserve"> upon past work that was supported by </w:t>
      </w:r>
      <w:r w:rsidRPr="00D958ED">
        <w:rPr>
          <w:rFonts w:asciiTheme="minorHAnsi" w:hAnsiTheme="minorHAnsi" w:cstheme="minorHAnsi"/>
          <w:b/>
          <w:bCs/>
        </w:rPr>
        <w:t>Horizons</w:t>
      </w:r>
      <w:r w:rsidR="00170063" w:rsidRPr="00D958ED">
        <w:rPr>
          <w:rFonts w:asciiTheme="minorHAnsi" w:hAnsiTheme="minorHAnsi" w:cstheme="minorHAnsi"/>
          <w:b/>
          <w:bCs/>
        </w:rPr>
        <w:t xml:space="preserve"> </w:t>
      </w:r>
      <w:r w:rsidR="00170063" w:rsidRPr="00D958ED">
        <w:rPr>
          <w:rFonts w:asciiTheme="minorHAnsi" w:hAnsiTheme="minorHAnsi" w:cstheme="minorHAnsi"/>
        </w:rPr>
        <w:t>and beg</w:t>
      </w:r>
      <w:r w:rsidR="00B33F56">
        <w:rPr>
          <w:rFonts w:asciiTheme="minorHAnsi" w:hAnsiTheme="minorHAnsi" w:cstheme="minorHAnsi"/>
        </w:rPr>
        <w:t>a</w:t>
      </w:r>
      <w:r w:rsidR="00170063" w:rsidRPr="00D958ED">
        <w:rPr>
          <w:rFonts w:asciiTheme="minorHAnsi" w:hAnsiTheme="minorHAnsi" w:cstheme="minorHAnsi"/>
        </w:rPr>
        <w:t>n implementing this project</w:t>
      </w:r>
      <w:r w:rsidRPr="00D958ED">
        <w:rPr>
          <w:rFonts w:asciiTheme="minorHAnsi" w:hAnsiTheme="minorHAnsi" w:cstheme="minorHAnsi"/>
        </w:rPr>
        <w:t xml:space="preserve"> on the Caribbean coast of Nicaragua</w:t>
      </w:r>
      <w:r w:rsidR="00B33F56">
        <w:rPr>
          <w:rFonts w:asciiTheme="minorHAnsi" w:hAnsiTheme="minorHAnsi" w:cstheme="minorHAnsi"/>
        </w:rPr>
        <w:t>; that is,</w:t>
      </w:r>
      <w:r w:rsidRPr="00D958ED">
        <w:rPr>
          <w:rFonts w:asciiTheme="minorHAnsi" w:hAnsiTheme="minorHAnsi" w:cstheme="minorHAnsi"/>
        </w:rPr>
        <w:t xml:space="preserve"> with 1,844 women, men, youth, and children in the Municipalities of Puerto Cabezas and </w:t>
      </w:r>
      <w:proofErr w:type="spellStart"/>
      <w:r w:rsidRPr="00D958ED">
        <w:rPr>
          <w:rFonts w:asciiTheme="minorHAnsi" w:hAnsiTheme="minorHAnsi" w:cstheme="minorHAnsi"/>
        </w:rPr>
        <w:t>Waspam</w:t>
      </w:r>
      <w:proofErr w:type="spellEnd"/>
      <w:r w:rsidR="00AD4C17">
        <w:rPr>
          <w:rFonts w:asciiTheme="minorHAnsi" w:hAnsiTheme="minorHAnsi" w:cstheme="minorHAnsi"/>
        </w:rPr>
        <w:t xml:space="preserve">, </w:t>
      </w:r>
      <w:r w:rsidR="00170063" w:rsidRPr="00D958ED">
        <w:rPr>
          <w:rFonts w:asciiTheme="minorHAnsi" w:hAnsiTheme="minorHAnsi" w:cstheme="minorHAnsi"/>
        </w:rPr>
        <w:t>including 300 additional individuals who will be provided with COVID-19-related training and supplies</w:t>
      </w:r>
      <w:r w:rsidRPr="00D958ED">
        <w:rPr>
          <w:rFonts w:asciiTheme="minorHAnsi" w:hAnsiTheme="minorHAnsi" w:cstheme="minorHAnsi"/>
        </w:rPr>
        <w:t xml:space="preserve">. </w:t>
      </w:r>
      <w:r w:rsidR="00CA58F5">
        <w:rPr>
          <w:rFonts w:asciiTheme="minorHAnsi" w:hAnsiTheme="minorHAnsi" w:cstheme="minorHAnsi"/>
        </w:rPr>
        <w:t xml:space="preserve">An additional </w:t>
      </w:r>
      <w:r w:rsidRPr="00D958ED">
        <w:rPr>
          <w:rFonts w:asciiTheme="minorHAnsi" w:hAnsiTheme="minorHAnsi" w:cstheme="minorHAnsi"/>
        </w:rPr>
        <w:t xml:space="preserve">11,064 </w:t>
      </w:r>
      <w:r w:rsidR="00CA58F5">
        <w:rPr>
          <w:rFonts w:asciiTheme="minorHAnsi" w:hAnsiTheme="minorHAnsi" w:cstheme="minorHAnsi"/>
        </w:rPr>
        <w:t xml:space="preserve">people in these communities </w:t>
      </w:r>
      <w:r w:rsidRPr="00D958ED">
        <w:rPr>
          <w:rFonts w:asciiTheme="minorHAnsi" w:hAnsiTheme="minorHAnsi" w:cstheme="minorHAnsi"/>
        </w:rPr>
        <w:t xml:space="preserve">will benefit </w:t>
      </w:r>
      <w:r w:rsidR="00CA58F5">
        <w:rPr>
          <w:rFonts w:asciiTheme="minorHAnsi" w:hAnsiTheme="minorHAnsi" w:cstheme="minorHAnsi"/>
        </w:rPr>
        <w:t xml:space="preserve">indirectly </w:t>
      </w:r>
      <w:r w:rsidR="00170063" w:rsidRPr="00D958ED">
        <w:rPr>
          <w:rFonts w:asciiTheme="minorHAnsi" w:hAnsiTheme="minorHAnsi" w:cstheme="minorHAnsi"/>
        </w:rPr>
        <w:t>as a result of</w:t>
      </w:r>
      <w:r w:rsidRPr="00D958ED">
        <w:rPr>
          <w:rFonts w:asciiTheme="minorHAnsi" w:hAnsiTheme="minorHAnsi" w:cstheme="minorHAnsi"/>
        </w:rPr>
        <w:t xml:space="preserve"> </w:t>
      </w:r>
      <w:r w:rsidR="00170063" w:rsidRPr="00D958ED">
        <w:rPr>
          <w:rFonts w:asciiTheme="minorHAnsi" w:hAnsiTheme="minorHAnsi" w:cstheme="minorHAnsi"/>
        </w:rPr>
        <w:t xml:space="preserve">the project’s </w:t>
      </w:r>
      <w:r w:rsidRPr="00D958ED">
        <w:rPr>
          <w:rFonts w:asciiTheme="minorHAnsi" w:hAnsiTheme="minorHAnsi" w:cstheme="minorHAnsi"/>
        </w:rPr>
        <w:t>strengthen</w:t>
      </w:r>
      <w:r w:rsidR="00170063" w:rsidRPr="00D958ED">
        <w:rPr>
          <w:rFonts w:asciiTheme="minorHAnsi" w:hAnsiTheme="minorHAnsi" w:cstheme="minorHAnsi"/>
        </w:rPr>
        <w:t>ed</w:t>
      </w:r>
      <w:r w:rsidRPr="00D958ED">
        <w:rPr>
          <w:rFonts w:asciiTheme="minorHAnsi" w:hAnsiTheme="minorHAnsi" w:cstheme="minorHAnsi"/>
        </w:rPr>
        <w:t xml:space="preserve"> advocacy capacities </w:t>
      </w:r>
      <w:r w:rsidR="00170063" w:rsidRPr="00D958ED">
        <w:rPr>
          <w:rFonts w:asciiTheme="minorHAnsi" w:hAnsiTheme="minorHAnsi" w:cstheme="minorHAnsi"/>
        </w:rPr>
        <w:t>for</w:t>
      </w:r>
      <w:r w:rsidRPr="00D958ED">
        <w:rPr>
          <w:rFonts w:asciiTheme="minorHAnsi" w:hAnsiTheme="minorHAnsi" w:cstheme="minorHAnsi"/>
        </w:rPr>
        <w:t xml:space="preserve"> women, especially Indigenous women, to address the situation of violence and discrimination in which they live and support them in developing skills to access their rights and build economic independence. </w:t>
      </w:r>
      <w:r w:rsidRPr="00D958ED">
        <w:rPr>
          <w:rFonts w:asciiTheme="minorHAnsi" w:hAnsiTheme="minorHAnsi" w:cstheme="minorHAnsi"/>
          <w:b/>
          <w:bCs/>
        </w:rPr>
        <w:t xml:space="preserve"> </w:t>
      </w:r>
    </w:p>
    <w:p w14:paraId="37EB06A4" w14:textId="77777777" w:rsidR="0095688F" w:rsidRPr="00D958ED" w:rsidRDefault="0095688F" w:rsidP="0095688F">
      <w:pPr>
        <w:contextualSpacing/>
        <w:jc w:val="both"/>
        <w:rPr>
          <w:rFonts w:asciiTheme="minorHAnsi" w:eastAsia="Times New Roman" w:hAnsiTheme="minorHAnsi" w:cstheme="minorHAnsi"/>
          <w:bCs/>
          <w:color w:val="000000"/>
          <w:lang w:val="en-CA"/>
        </w:rPr>
      </w:pPr>
    </w:p>
    <w:p w14:paraId="4E6A8430" w14:textId="77777777" w:rsidR="0095688F" w:rsidRPr="00D958ED" w:rsidRDefault="0095688F" w:rsidP="0095688F">
      <w:pPr>
        <w:contextualSpacing/>
        <w:jc w:val="both"/>
        <w:rPr>
          <w:rFonts w:asciiTheme="minorHAnsi" w:hAnsiTheme="minorHAnsi" w:cstheme="minorHAnsi"/>
        </w:rPr>
      </w:pPr>
      <w:r w:rsidRPr="00D958ED">
        <w:rPr>
          <w:rFonts w:asciiTheme="minorHAnsi" w:eastAsia="Times New Roman" w:hAnsiTheme="minorHAnsi" w:cstheme="minorHAnsi"/>
          <w:bCs/>
          <w:color w:val="000000"/>
          <w:lang w:val="en-CA"/>
        </w:rPr>
        <w:t xml:space="preserve">In the first six months of implementation of </w:t>
      </w:r>
      <w:r w:rsidRPr="00D958ED">
        <w:rPr>
          <w:rFonts w:asciiTheme="minorHAnsi" w:hAnsiTheme="minorHAnsi" w:cstheme="minorHAnsi"/>
        </w:rPr>
        <w:t>the project, the following achievements have been made:</w:t>
      </w:r>
    </w:p>
    <w:p w14:paraId="675E11A2" w14:textId="77777777" w:rsidR="0095688F" w:rsidRPr="00D958ED" w:rsidRDefault="0095688F" w:rsidP="0095688F">
      <w:pPr>
        <w:contextualSpacing/>
        <w:jc w:val="both"/>
        <w:rPr>
          <w:rFonts w:asciiTheme="minorHAnsi" w:hAnsiTheme="minorHAnsi" w:cstheme="minorHAnsi"/>
          <w:lang w:val="en"/>
        </w:rPr>
      </w:pPr>
    </w:p>
    <w:p w14:paraId="28E47204" w14:textId="0A343F54" w:rsidR="00AD4C17" w:rsidRPr="00AD4C17" w:rsidRDefault="006F738E" w:rsidP="002A4D05">
      <w:pPr>
        <w:pStyle w:val="ListParagraph"/>
        <w:numPr>
          <w:ilvl w:val="0"/>
          <w:numId w:val="25"/>
        </w:numPr>
        <w:shd w:val="clear" w:color="auto" w:fill="FFFFFF" w:themeFill="background1"/>
        <w:tabs>
          <w:tab w:val="left" w:pos="6946"/>
        </w:tabs>
        <w:ind w:right="280"/>
        <w:jc w:val="both"/>
        <w:rPr>
          <w:rFonts w:asciiTheme="minorHAnsi" w:hAnsiTheme="minorHAnsi" w:cstheme="minorHAnsi"/>
        </w:rPr>
      </w:pPr>
      <w:r w:rsidRPr="002A4D05">
        <w:rPr>
          <w:rFonts w:asciiTheme="minorHAnsi" w:eastAsia="Times New Roman" w:hAnsiTheme="minorHAnsi" w:cstheme="minorHAnsi"/>
          <w:iCs/>
          <w:color w:val="000000"/>
          <w:lang w:val="en-CA"/>
        </w:rPr>
        <w:t>30 Indigenous women</w:t>
      </w:r>
      <w:r w:rsidR="00CA58F5">
        <w:rPr>
          <w:rFonts w:asciiTheme="minorHAnsi" w:eastAsia="Times New Roman" w:hAnsiTheme="minorHAnsi" w:cstheme="minorHAnsi"/>
          <w:iCs/>
          <w:color w:val="000000"/>
          <w:lang w:val="en-CA"/>
        </w:rPr>
        <w:t xml:space="preserve"> </w:t>
      </w:r>
      <w:r w:rsidR="00AD4C17">
        <w:rPr>
          <w:rFonts w:asciiTheme="minorHAnsi" w:eastAsia="Times New Roman" w:hAnsiTheme="minorHAnsi" w:cstheme="minorHAnsi"/>
          <w:iCs/>
          <w:color w:val="000000"/>
          <w:lang w:val="en-CA"/>
        </w:rPr>
        <w:t>were</w:t>
      </w:r>
      <w:r w:rsidRPr="002A4D05">
        <w:rPr>
          <w:rFonts w:asciiTheme="minorHAnsi" w:eastAsia="Times New Roman" w:hAnsiTheme="minorHAnsi" w:cstheme="minorHAnsi"/>
          <w:iCs/>
          <w:color w:val="000000"/>
          <w:lang w:val="en-CA"/>
        </w:rPr>
        <w:t xml:space="preserve"> selected to serve as volunteer defenders for victims of violence and will receive training in the coming months. </w:t>
      </w:r>
    </w:p>
    <w:p w14:paraId="425ED368" w14:textId="00BB101A" w:rsidR="006F738E" w:rsidRPr="002A4D05" w:rsidRDefault="00AD4C17" w:rsidP="002A4D05">
      <w:pPr>
        <w:pStyle w:val="ListParagraph"/>
        <w:numPr>
          <w:ilvl w:val="0"/>
          <w:numId w:val="25"/>
        </w:numPr>
        <w:shd w:val="clear" w:color="auto" w:fill="FFFFFF" w:themeFill="background1"/>
        <w:tabs>
          <w:tab w:val="left" w:pos="6946"/>
        </w:tabs>
        <w:ind w:right="280"/>
        <w:jc w:val="both"/>
        <w:rPr>
          <w:rFonts w:asciiTheme="minorHAnsi" w:hAnsiTheme="minorHAnsi" w:cstheme="minorHAnsi"/>
        </w:rPr>
      </w:pPr>
      <w:r>
        <w:rPr>
          <w:rFonts w:asciiTheme="minorHAnsi" w:eastAsia="Times New Roman" w:hAnsiTheme="minorHAnsi" w:cstheme="minorHAnsi"/>
          <w:iCs/>
          <w:color w:val="000000"/>
          <w:lang w:val="en-CA"/>
        </w:rPr>
        <w:t>A</w:t>
      </w:r>
      <w:r w:rsidR="006F738E" w:rsidRPr="002A4D05">
        <w:rPr>
          <w:rFonts w:asciiTheme="minorHAnsi" w:eastAsia="Times New Roman" w:hAnsiTheme="minorHAnsi" w:cstheme="minorHAnsi"/>
          <w:iCs/>
          <w:color w:val="000000"/>
          <w:lang w:val="en-CA"/>
        </w:rPr>
        <w:t xml:space="preserve"> protocol document on Action in the case of Violence Cases </w:t>
      </w:r>
      <w:r>
        <w:rPr>
          <w:rFonts w:asciiTheme="minorHAnsi" w:eastAsia="Times New Roman" w:hAnsiTheme="minorHAnsi" w:cstheme="minorHAnsi"/>
          <w:iCs/>
          <w:color w:val="000000"/>
          <w:lang w:val="en-CA"/>
        </w:rPr>
        <w:t>was</w:t>
      </w:r>
      <w:r w:rsidR="006F738E" w:rsidRPr="002A4D05">
        <w:rPr>
          <w:rFonts w:asciiTheme="minorHAnsi" w:eastAsia="Times New Roman" w:hAnsiTheme="minorHAnsi" w:cstheme="minorHAnsi"/>
          <w:iCs/>
          <w:color w:val="000000"/>
          <w:lang w:val="en-CA"/>
        </w:rPr>
        <w:t xml:space="preserve"> prepared to support volunteer defenders. </w:t>
      </w:r>
    </w:p>
    <w:p w14:paraId="38139652" w14:textId="77777777" w:rsidR="00AD4C17" w:rsidRPr="00AD4C17"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iCs/>
          <w:color w:val="000000"/>
          <w:lang w:val="en-CA"/>
        </w:rPr>
        <w:t xml:space="preserve">More than 32 women victims of violence were accompanied to court to promote their rights before government authorities. </w:t>
      </w:r>
    </w:p>
    <w:p w14:paraId="79FB55A6" w14:textId="389D6CF3" w:rsidR="006F738E" w:rsidRPr="006F738E"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b/>
          <w:bCs/>
          <w:iCs/>
          <w:color w:val="000000"/>
          <w:u w:val="single"/>
          <w:lang w:val="en-CA"/>
        </w:rPr>
      </w:pPr>
      <w:r w:rsidRPr="006F738E">
        <w:rPr>
          <w:rFonts w:asciiTheme="minorHAnsi" w:eastAsia="Times New Roman" w:hAnsiTheme="minorHAnsi" w:cstheme="minorHAnsi"/>
          <w:iCs/>
          <w:color w:val="000000"/>
          <w:lang w:val="en-CA"/>
        </w:rPr>
        <w:t xml:space="preserve">32 </w:t>
      </w:r>
      <w:r>
        <w:rPr>
          <w:rFonts w:asciiTheme="minorHAnsi" w:eastAsia="Times New Roman" w:hAnsiTheme="minorHAnsi" w:cstheme="minorHAnsi"/>
          <w:iCs/>
          <w:color w:val="000000"/>
          <w:lang w:val="en-CA"/>
        </w:rPr>
        <w:t xml:space="preserve">individuals were </w:t>
      </w:r>
      <w:r w:rsidRPr="006F738E">
        <w:rPr>
          <w:rFonts w:asciiTheme="minorHAnsi" w:eastAsia="Times New Roman" w:hAnsiTheme="minorHAnsi" w:cstheme="minorHAnsi"/>
          <w:iCs/>
          <w:color w:val="000000"/>
          <w:lang w:val="en-CA"/>
        </w:rPr>
        <w:t xml:space="preserve">provided </w:t>
      </w:r>
      <w:r>
        <w:rPr>
          <w:rFonts w:asciiTheme="minorHAnsi" w:eastAsia="Times New Roman" w:hAnsiTheme="minorHAnsi" w:cstheme="minorHAnsi"/>
          <w:iCs/>
          <w:color w:val="000000"/>
          <w:lang w:val="en-CA"/>
        </w:rPr>
        <w:t xml:space="preserve">with </w:t>
      </w:r>
      <w:r w:rsidR="00CA58F5">
        <w:rPr>
          <w:rFonts w:asciiTheme="minorHAnsi" w:eastAsia="Times New Roman" w:hAnsiTheme="minorHAnsi" w:cstheme="minorHAnsi"/>
          <w:iCs/>
          <w:color w:val="000000"/>
          <w:lang w:val="en-CA"/>
        </w:rPr>
        <w:t xml:space="preserve">personalized </w:t>
      </w:r>
      <w:r w:rsidRPr="006F738E">
        <w:rPr>
          <w:rFonts w:asciiTheme="minorHAnsi" w:eastAsia="Times New Roman" w:hAnsiTheme="minorHAnsi" w:cstheme="minorHAnsi"/>
          <w:iCs/>
          <w:color w:val="000000"/>
          <w:lang w:val="en-CA"/>
        </w:rPr>
        <w:t xml:space="preserve">legal consultations. </w:t>
      </w:r>
    </w:p>
    <w:p w14:paraId="3A11B2F9" w14:textId="2A193DBF" w:rsidR="006F738E" w:rsidRPr="00D958ED"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lastRenderedPageBreak/>
        <w:t>478 people</w:t>
      </w:r>
      <w:r>
        <w:rPr>
          <w:rFonts w:asciiTheme="minorHAnsi" w:eastAsia="Times New Roman" w:hAnsiTheme="minorHAnsi" w:cstheme="minorHAnsi"/>
          <w:iCs/>
          <w:color w:val="000000"/>
          <w:lang w:val="en-CA"/>
        </w:rPr>
        <w:t xml:space="preserve"> </w:t>
      </w:r>
      <w:r w:rsidRPr="00D958ED">
        <w:rPr>
          <w:rFonts w:asciiTheme="minorHAnsi" w:eastAsia="Times New Roman" w:hAnsiTheme="minorHAnsi" w:cstheme="minorHAnsi"/>
          <w:iCs/>
          <w:color w:val="000000"/>
          <w:lang w:val="en-CA"/>
        </w:rPr>
        <w:t xml:space="preserve">were provided with </w:t>
      </w:r>
      <w:r w:rsidR="00CA58F5">
        <w:rPr>
          <w:rFonts w:asciiTheme="minorHAnsi" w:eastAsia="Times New Roman" w:hAnsiTheme="minorHAnsi" w:cstheme="minorHAnsi"/>
          <w:iCs/>
          <w:color w:val="000000"/>
          <w:lang w:val="en-CA"/>
        </w:rPr>
        <w:t xml:space="preserve">personalized </w:t>
      </w:r>
      <w:r w:rsidRPr="00D958ED">
        <w:rPr>
          <w:rFonts w:asciiTheme="minorHAnsi" w:eastAsia="Times New Roman" w:hAnsiTheme="minorHAnsi" w:cstheme="minorHAnsi"/>
          <w:iCs/>
          <w:color w:val="000000"/>
          <w:lang w:val="en-CA"/>
        </w:rPr>
        <w:t>family planning counselling services.</w:t>
      </w:r>
    </w:p>
    <w:p w14:paraId="540BC310" w14:textId="0FE8CF66" w:rsidR="006F738E" w:rsidRPr="00D958ED"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Work </w:t>
      </w:r>
      <w:r>
        <w:rPr>
          <w:rFonts w:asciiTheme="minorHAnsi" w:eastAsia="Times New Roman" w:hAnsiTheme="minorHAnsi" w:cstheme="minorHAnsi"/>
          <w:iCs/>
          <w:color w:val="000000"/>
          <w:lang w:val="en-CA"/>
        </w:rPr>
        <w:t xml:space="preserve">advanced </w:t>
      </w:r>
      <w:r w:rsidRPr="00D958ED">
        <w:rPr>
          <w:rFonts w:asciiTheme="minorHAnsi" w:eastAsia="Times New Roman" w:hAnsiTheme="minorHAnsi" w:cstheme="minorHAnsi"/>
          <w:iCs/>
          <w:color w:val="000000"/>
          <w:lang w:val="en-CA"/>
        </w:rPr>
        <w:t xml:space="preserve">to update information on the work of guarantor institutions in the implementation of justice in the 12 communities being served.  </w:t>
      </w:r>
    </w:p>
    <w:p w14:paraId="62471706" w14:textId="426AB9FA" w:rsidR="006F738E" w:rsidRPr="00D958ED"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2,076 people out of a target of 6,468 </w:t>
      </w:r>
      <w:r w:rsidR="00CA58F5" w:rsidRPr="00D958ED">
        <w:rPr>
          <w:rFonts w:asciiTheme="minorHAnsi" w:eastAsia="Times New Roman" w:hAnsiTheme="minorHAnsi" w:cstheme="minorHAnsi"/>
          <w:iCs/>
          <w:color w:val="000000"/>
          <w:lang w:val="en-CA"/>
        </w:rPr>
        <w:t xml:space="preserve">in the 12 communities </w:t>
      </w:r>
      <w:r w:rsidRPr="00D958ED">
        <w:rPr>
          <w:rFonts w:asciiTheme="minorHAnsi" w:eastAsia="Times New Roman" w:hAnsiTheme="minorHAnsi" w:cstheme="minorHAnsi"/>
          <w:iCs/>
          <w:color w:val="000000"/>
          <w:lang w:val="en-CA"/>
        </w:rPr>
        <w:t xml:space="preserve">have developed knowledge of </w:t>
      </w:r>
      <w:r>
        <w:rPr>
          <w:rFonts w:asciiTheme="minorHAnsi" w:eastAsia="Times New Roman" w:hAnsiTheme="minorHAnsi" w:cstheme="minorHAnsi"/>
          <w:iCs/>
          <w:color w:val="000000"/>
          <w:lang w:val="en-CA"/>
        </w:rPr>
        <w:t xml:space="preserve">the issue of </w:t>
      </w:r>
      <w:r w:rsidRPr="00D958ED">
        <w:rPr>
          <w:rFonts w:asciiTheme="minorHAnsi" w:eastAsia="Times New Roman" w:hAnsiTheme="minorHAnsi" w:cstheme="minorHAnsi"/>
          <w:iCs/>
          <w:color w:val="000000"/>
          <w:lang w:val="en-CA"/>
        </w:rPr>
        <w:t>gender-based violence.</w:t>
      </w:r>
    </w:p>
    <w:p w14:paraId="5C4B35B1" w14:textId="57B00F9B" w:rsidR="006F738E" w:rsidRPr="00D958ED"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740 adolescents and young people </w:t>
      </w:r>
      <w:r w:rsidR="00AD4C17">
        <w:rPr>
          <w:rFonts w:asciiTheme="minorHAnsi" w:eastAsia="Times New Roman" w:hAnsiTheme="minorHAnsi" w:cstheme="minorHAnsi"/>
          <w:iCs/>
          <w:color w:val="000000"/>
          <w:lang w:val="en-CA"/>
        </w:rPr>
        <w:t>received</w:t>
      </w:r>
      <w:r w:rsidRPr="00D958ED">
        <w:rPr>
          <w:rFonts w:asciiTheme="minorHAnsi" w:eastAsia="Times New Roman" w:hAnsiTheme="minorHAnsi" w:cstheme="minorHAnsi"/>
          <w:iCs/>
          <w:color w:val="000000"/>
          <w:lang w:val="en-CA"/>
        </w:rPr>
        <w:t xml:space="preserve"> workshop training on </w:t>
      </w:r>
      <w:r w:rsidR="002A4D05">
        <w:rPr>
          <w:rFonts w:asciiTheme="minorHAnsi" w:eastAsia="Times New Roman" w:hAnsiTheme="minorHAnsi" w:cstheme="minorHAnsi"/>
          <w:iCs/>
          <w:color w:val="000000"/>
          <w:lang w:val="en-CA"/>
        </w:rPr>
        <w:t>family planning</w:t>
      </w:r>
      <w:r w:rsidRPr="00D958ED">
        <w:rPr>
          <w:rFonts w:asciiTheme="minorHAnsi" w:eastAsia="Times New Roman" w:hAnsiTheme="minorHAnsi" w:cstheme="minorHAnsi"/>
          <w:iCs/>
          <w:color w:val="000000"/>
          <w:lang w:val="en-CA"/>
        </w:rPr>
        <w:t xml:space="preserve">. </w:t>
      </w:r>
    </w:p>
    <w:p w14:paraId="4C57B273" w14:textId="6728FD16" w:rsidR="006F738E"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501 young people and adolescents </w:t>
      </w:r>
      <w:r w:rsidR="00AD4C17">
        <w:rPr>
          <w:rFonts w:asciiTheme="minorHAnsi" w:eastAsia="Times New Roman" w:hAnsiTheme="minorHAnsi" w:cstheme="minorHAnsi"/>
          <w:iCs/>
          <w:color w:val="000000"/>
          <w:lang w:val="en-CA"/>
        </w:rPr>
        <w:t>received</w:t>
      </w:r>
      <w:r>
        <w:rPr>
          <w:rFonts w:asciiTheme="minorHAnsi" w:eastAsia="Times New Roman" w:hAnsiTheme="minorHAnsi" w:cstheme="minorHAnsi"/>
          <w:iCs/>
          <w:color w:val="000000"/>
          <w:lang w:val="en-CA"/>
        </w:rPr>
        <w:t xml:space="preserve"> workshop training on</w:t>
      </w:r>
      <w:r w:rsidRPr="00D958ED">
        <w:rPr>
          <w:rFonts w:asciiTheme="minorHAnsi" w:eastAsia="Times New Roman" w:hAnsiTheme="minorHAnsi" w:cstheme="minorHAnsi"/>
          <w:iCs/>
          <w:color w:val="000000"/>
          <w:lang w:val="en-CA"/>
        </w:rPr>
        <w:t xml:space="preserve"> sexual and reproductive </w:t>
      </w:r>
      <w:r w:rsidR="00AD4C17">
        <w:rPr>
          <w:rFonts w:asciiTheme="minorHAnsi" w:eastAsia="Times New Roman" w:hAnsiTheme="minorHAnsi" w:cstheme="minorHAnsi"/>
          <w:iCs/>
          <w:color w:val="000000"/>
          <w:lang w:val="en-CA"/>
        </w:rPr>
        <w:t>health</w:t>
      </w:r>
      <w:r w:rsidRPr="00D958ED">
        <w:rPr>
          <w:rFonts w:asciiTheme="minorHAnsi" w:eastAsia="Times New Roman" w:hAnsiTheme="minorHAnsi" w:cstheme="minorHAnsi"/>
          <w:iCs/>
          <w:color w:val="000000"/>
          <w:lang w:val="en-CA"/>
        </w:rPr>
        <w:t>.</w:t>
      </w:r>
    </w:p>
    <w:p w14:paraId="1B063F93" w14:textId="202F57FA" w:rsidR="006F738E" w:rsidRPr="00D958ED"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bCs/>
          <w:color w:val="000000"/>
          <w:lang w:val="en-CA"/>
        </w:rPr>
      </w:pPr>
      <w:r>
        <w:rPr>
          <w:rFonts w:asciiTheme="minorHAnsi" w:eastAsia="Times New Roman" w:hAnsiTheme="minorHAnsi" w:cstheme="minorHAnsi"/>
          <w:bCs/>
          <w:color w:val="000000"/>
          <w:lang w:val="en-CA"/>
        </w:rPr>
        <w:t>300 people</w:t>
      </w:r>
      <w:r w:rsidR="00AD4C17">
        <w:rPr>
          <w:rFonts w:asciiTheme="minorHAnsi" w:eastAsia="Times New Roman" w:hAnsiTheme="minorHAnsi" w:cstheme="minorHAnsi"/>
          <w:bCs/>
          <w:color w:val="000000"/>
          <w:lang w:val="en-CA"/>
        </w:rPr>
        <w:t xml:space="preserve"> in 12 Indigenous communities</w:t>
      </w:r>
      <w:r>
        <w:rPr>
          <w:rFonts w:asciiTheme="minorHAnsi" w:eastAsia="Times New Roman" w:hAnsiTheme="minorHAnsi" w:cstheme="minorHAnsi"/>
          <w:bCs/>
          <w:color w:val="000000"/>
          <w:lang w:val="en-CA"/>
        </w:rPr>
        <w:t xml:space="preserve"> received h</w:t>
      </w:r>
      <w:r w:rsidRPr="00D958ED">
        <w:rPr>
          <w:rFonts w:asciiTheme="minorHAnsi" w:eastAsia="Times New Roman" w:hAnsiTheme="minorHAnsi" w:cstheme="minorHAnsi"/>
          <w:bCs/>
          <w:color w:val="000000"/>
          <w:lang w:val="en-CA"/>
        </w:rPr>
        <w:t>ygiene products (soap, bleach, and masks)</w:t>
      </w:r>
      <w:r>
        <w:rPr>
          <w:rFonts w:asciiTheme="minorHAnsi" w:eastAsia="Times New Roman" w:hAnsiTheme="minorHAnsi" w:cstheme="minorHAnsi"/>
          <w:bCs/>
          <w:color w:val="000000"/>
          <w:lang w:val="en-CA"/>
        </w:rPr>
        <w:t xml:space="preserve"> to help them stay safe </w:t>
      </w:r>
      <w:r w:rsidR="00CA58F5">
        <w:rPr>
          <w:rFonts w:asciiTheme="minorHAnsi" w:eastAsia="Times New Roman" w:hAnsiTheme="minorHAnsi" w:cstheme="minorHAnsi"/>
          <w:bCs/>
          <w:color w:val="000000"/>
          <w:lang w:val="en-CA"/>
        </w:rPr>
        <w:t>during the</w:t>
      </w:r>
      <w:r>
        <w:rPr>
          <w:rFonts w:asciiTheme="minorHAnsi" w:eastAsia="Times New Roman" w:hAnsiTheme="minorHAnsi" w:cstheme="minorHAnsi"/>
          <w:bCs/>
          <w:color w:val="000000"/>
          <w:lang w:val="en-CA"/>
        </w:rPr>
        <w:t xml:space="preserve"> COVID-19</w:t>
      </w:r>
      <w:r w:rsidR="00CA58F5">
        <w:rPr>
          <w:rFonts w:asciiTheme="minorHAnsi" w:eastAsia="Times New Roman" w:hAnsiTheme="minorHAnsi" w:cstheme="minorHAnsi"/>
          <w:bCs/>
          <w:color w:val="000000"/>
          <w:lang w:val="en-CA"/>
        </w:rPr>
        <w:t xml:space="preserve"> pandemic</w:t>
      </w:r>
      <w:r>
        <w:rPr>
          <w:rFonts w:asciiTheme="minorHAnsi" w:eastAsia="Times New Roman" w:hAnsiTheme="minorHAnsi" w:cstheme="minorHAnsi"/>
          <w:bCs/>
          <w:color w:val="000000"/>
          <w:lang w:val="en-CA"/>
        </w:rPr>
        <w:t xml:space="preserve">. </w:t>
      </w:r>
    </w:p>
    <w:p w14:paraId="59C1B777" w14:textId="3C72FF13" w:rsidR="006F738E" w:rsidRPr="00D958ED" w:rsidRDefault="00CA58F5"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bCs/>
          <w:color w:val="000000"/>
          <w:lang w:val="en-CA"/>
        </w:rPr>
      </w:pPr>
      <w:r>
        <w:rPr>
          <w:rFonts w:asciiTheme="minorHAnsi" w:eastAsia="Times New Roman" w:hAnsiTheme="minorHAnsi" w:cstheme="minorHAnsi"/>
          <w:bCs/>
          <w:color w:val="000000"/>
          <w:lang w:val="en-CA"/>
        </w:rPr>
        <w:t>Reliable i</w:t>
      </w:r>
      <w:r w:rsidR="006F738E" w:rsidRPr="00D958ED">
        <w:rPr>
          <w:rFonts w:asciiTheme="minorHAnsi" w:eastAsia="Times New Roman" w:hAnsiTheme="minorHAnsi" w:cstheme="minorHAnsi"/>
          <w:bCs/>
          <w:color w:val="000000"/>
          <w:lang w:val="en-CA"/>
        </w:rPr>
        <w:t>nformati</w:t>
      </w:r>
      <w:r w:rsidR="00AD4C17">
        <w:rPr>
          <w:rFonts w:asciiTheme="minorHAnsi" w:eastAsia="Times New Roman" w:hAnsiTheme="minorHAnsi" w:cstheme="minorHAnsi"/>
          <w:bCs/>
          <w:color w:val="000000"/>
          <w:lang w:val="en-CA"/>
        </w:rPr>
        <w:t xml:space="preserve">on </w:t>
      </w:r>
      <w:r w:rsidR="006F738E" w:rsidRPr="00D958ED">
        <w:rPr>
          <w:rFonts w:asciiTheme="minorHAnsi" w:eastAsia="Times New Roman" w:hAnsiTheme="minorHAnsi" w:cstheme="minorHAnsi"/>
          <w:bCs/>
          <w:color w:val="000000"/>
          <w:lang w:val="en-CA"/>
        </w:rPr>
        <w:t xml:space="preserve">about COVID-19 </w:t>
      </w:r>
      <w:r w:rsidR="006F738E">
        <w:rPr>
          <w:rFonts w:asciiTheme="minorHAnsi" w:eastAsia="Times New Roman" w:hAnsiTheme="minorHAnsi" w:cstheme="minorHAnsi"/>
          <w:bCs/>
          <w:color w:val="000000"/>
          <w:lang w:val="en-CA"/>
        </w:rPr>
        <w:t>w</w:t>
      </w:r>
      <w:r w:rsidR="00AD4C17">
        <w:rPr>
          <w:rFonts w:asciiTheme="minorHAnsi" w:eastAsia="Times New Roman" w:hAnsiTheme="minorHAnsi" w:cstheme="minorHAnsi"/>
          <w:bCs/>
          <w:color w:val="000000"/>
          <w:lang w:val="en-CA"/>
        </w:rPr>
        <w:t>as</w:t>
      </w:r>
      <w:r w:rsidR="006F738E" w:rsidRPr="00D958ED">
        <w:rPr>
          <w:rFonts w:asciiTheme="minorHAnsi" w:eastAsia="Times New Roman" w:hAnsiTheme="minorHAnsi" w:cstheme="minorHAnsi"/>
          <w:bCs/>
          <w:color w:val="000000"/>
          <w:lang w:val="en-CA"/>
        </w:rPr>
        <w:t xml:space="preserve"> produced in </w:t>
      </w:r>
      <w:proofErr w:type="spellStart"/>
      <w:r w:rsidR="006F738E" w:rsidRPr="00D958ED">
        <w:rPr>
          <w:rFonts w:asciiTheme="minorHAnsi" w:eastAsia="Times New Roman" w:hAnsiTheme="minorHAnsi" w:cstheme="minorHAnsi"/>
          <w:bCs/>
          <w:color w:val="000000"/>
          <w:lang w:val="en-CA"/>
        </w:rPr>
        <w:t>Miskitu</w:t>
      </w:r>
      <w:proofErr w:type="spellEnd"/>
      <w:r w:rsidR="006F738E" w:rsidRPr="00D958ED">
        <w:rPr>
          <w:rFonts w:asciiTheme="minorHAnsi" w:eastAsia="Times New Roman" w:hAnsiTheme="minorHAnsi" w:cstheme="minorHAnsi"/>
          <w:bCs/>
          <w:color w:val="000000"/>
          <w:lang w:val="en-CA"/>
        </w:rPr>
        <w:t xml:space="preserve"> (the Indigenous language in the municipalities) and Spanish</w:t>
      </w:r>
      <w:r w:rsidR="00AD4C17">
        <w:rPr>
          <w:rFonts w:asciiTheme="minorHAnsi" w:eastAsia="Times New Roman" w:hAnsiTheme="minorHAnsi" w:cstheme="minorHAnsi"/>
          <w:bCs/>
          <w:color w:val="000000"/>
          <w:lang w:val="en-CA"/>
        </w:rPr>
        <w:t xml:space="preserve"> </w:t>
      </w:r>
      <w:r w:rsidR="00AD4C17" w:rsidRPr="00D958ED">
        <w:rPr>
          <w:rFonts w:asciiTheme="minorHAnsi" w:eastAsia="Times New Roman" w:hAnsiTheme="minorHAnsi" w:cstheme="minorHAnsi"/>
          <w:bCs/>
          <w:color w:val="000000"/>
          <w:lang w:val="en-CA"/>
        </w:rPr>
        <w:t>and disseminated</w:t>
      </w:r>
      <w:r w:rsidR="006F738E">
        <w:rPr>
          <w:rFonts w:asciiTheme="minorHAnsi" w:eastAsia="Times New Roman" w:hAnsiTheme="minorHAnsi" w:cstheme="minorHAnsi"/>
          <w:bCs/>
          <w:color w:val="000000"/>
          <w:lang w:val="en-CA"/>
        </w:rPr>
        <w:t>.</w:t>
      </w:r>
    </w:p>
    <w:p w14:paraId="77A8363E" w14:textId="4B4F879C" w:rsidR="006F738E" w:rsidRPr="00D958ED" w:rsidRDefault="006F738E" w:rsidP="002A4D05">
      <w:pPr>
        <w:pStyle w:val="ListParagraph"/>
        <w:numPr>
          <w:ilvl w:val="0"/>
          <w:numId w:val="25"/>
        </w:numPr>
        <w:shd w:val="clear" w:color="auto" w:fill="FFFFFF" w:themeFill="background1"/>
        <w:tabs>
          <w:tab w:val="left" w:pos="425"/>
          <w:tab w:val="left" w:pos="6946"/>
        </w:tabs>
        <w:ind w:right="280"/>
        <w:rPr>
          <w:rFonts w:asciiTheme="minorHAnsi" w:eastAsia="Times New Roman" w:hAnsiTheme="minorHAnsi" w:cstheme="minorHAnsi"/>
          <w:bCs/>
          <w:color w:val="000000"/>
          <w:lang w:val="en-CA"/>
        </w:rPr>
      </w:pPr>
      <w:r>
        <w:rPr>
          <w:rFonts w:asciiTheme="minorHAnsi" w:eastAsia="Times New Roman" w:hAnsiTheme="minorHAnsi" w:cstheme="minorHAnsi"/>
          <w:bCs/>
          <w:color w:val="000000"/>
          <w:lang w:val="en-CA"/>
        </w:rPr>
        <w:t>Two informative talks on COVID-19 were prepared</w:t>
      </w:r>
      <w:r w:rsidR="002A4D05">
        <w:rPr>
          <w:rFonts w:asciiTheme="minorHAnsi" w:eastAsia="Times New Roman" w:hAnsiTheme="minorHAnsi" w:cstheme="minorHAnsi"/>
          <w:bCs/>
          <w:color w:val="000000"/>
          <w:lang w:val="en-CA"/>
        </w:rPr>
        <w:t xml:space="preserve">. These will be provided </w:t>
      </w:r>
      <w:r w:rsidR="00AD4C17">
        <w:rPr>
          <w:rFonts w:asciiTheme="minorHAnsi" w:eastAsia="Times New Roman" w:hAnsiTheme="minorHAnsi" w:cstheme="minorHAnsi"/>
          <w:bCs/>
          <w:color w:val="000000"/>
          <w:lang w:val="en-CA"/>
        </w:rPr>
        <w:t xml:space="preserve">in the coming months </w:t>
      </w:r>
      <w:r w:rsidR="002A4D05">
        <w:rPr>
          <w:rFonts w:asciiTheme="minorHAnsi" w:eastAsia="Times New Roman" w:hAnsiTheme="minorHAnsi" w:cstheme="minorHAnsi"/>
          <w:bCs/>
          <w:color w:val="000000"/>
          <w:lang w:val="en-CA"/>
        </w:rPr>
        <w:t xml:space="preserve">to </w:t>
      </w:r>
      <w:r>
        <w:rPr>
          <w:rFonts w:asciiTheme="minorHAnsi" w:eastAsia="Times New Roman" w:hAnsiTheme="minorHAnsi" w:cstheme="minorHAnsi"/>
          <w:bCs/>
          <w:color w:val="000000"/>
          <w:lang w:val="en-CA"/>
        </w:rPr>
        <w:t>each community and each ward</w:t>
      </w:r>
      <w:r w:rsidR="002A4D05">
        <w:rPr>
          <w:rFonts w:asciiTheme="minorHAnsi" w:eastAsia="Times New Roman" w:hAnsiTheme="minorHAnsi" w:cstheme="minorHAnsi"/>
          <w:bCs/>
          <w:color w:val="000000"/>
          <w:lang w:val="en-CA"/>
        </w:rPr>
        <w:t xml:space="preserve"> in the two municipalities</w:t>
      </w:r>
      <w:r w:rsidRPr="00D958ED">
        <w:rPr>
          <w:rFonts w:asciiTheme="minorHAnsi" w:eastAsia="Times New Roman" w:hAnsiTheme="minorHAnsi" w:cstheme="minorHAnsi"/>
          <w:bCs/>
          <w:color w:val="000000"/>
          <w:lang w:val="en-CA"/>
        </w:rPr>
        <w:t>.</w:t>
      </w:r>
      <w:r>
        <w:rPr>
          <w:rFonts w:asciiTheme="minorHAnsi" w:eastAsia="Times New Roman" w:hAnsiTheme="minorHAnsi" w:cstheme="minorHAnsi"/>
          <w:bCs/>
          <w:color w:val="000000"/>
          <w:lang w:val="en-CA"/>
        </w:rPr>
        <w:t xml:space="preserve"> </w:t>
      </w:r>
    </w:p>
    <w:p w14:paraId="322A4783" w14:textId="77777777" w:rsidR="006F738E" w:rsidRPr="00D958ED" w:rsidRDefault="006F738E" w:rsidP="002A4D05">
      <w:pPr>
        <w:pStyle w:val="ListParagraph"/>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p>
    <w:p w14:paraId="22298C06" w14:textId="77777777" w:rsidR="0095688F" w:rsidRPr="00D958ED" w:rsidRDefault="0095688F" w:rsidP="0095688F">
      <w:pPr>
        <w:spacing w:after="0" w:line="240" w:lineRule="auto"/>
        <w:rPr>
          <w:rFonts w:asciiTheme="minorHAnsi" w:hAnsiTheme="minorHAnsi" w:cstheme="minorHAnsi"/>
        </w:rPr>
      </w:pPr>
      <w:r w:rsidRPr="00D958ED">
        <w:rPr>
          <w:rFonts w:asciiTheme="minorHAnsi" w:hAnsiTheme="minorHAnsi" w:cstheme="minorHAnsi"/>
        </w:rPr>
        <w:t>Specific progress against the expected project results is detailed below.</w:t>
      </w:r>
    </w:p>
    <w:p w14:paraId="24EAA822" w14:textId="77777777" w:rsidR="0001518B" w:rsidRPr="00D958ED" w:rsidRDefault="0001518B"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rPr>
          <w:rFonts w:asciiTheme="minorHAnsi" w:eastAsia="Times New Roman" w:hAnsiTheme="minorHAnsi" w:cstheme="minorHAnsi"/>
          <w:b/>
          <w:bCs/>
          <w:iCs/>
          <w:color w:val="000000"/>
          <w:lang w:val="en-CA"/>
        </w:rPr>
      </w:pPr>
    </w:p>
    <w:p w14:paraId="58B7C0E3" w14:textId="1BC5A90F" w:rsidR="00416E6C" w:rsidRPr="00D958ED" w:rsidRDefault="0001518B"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jc w:val="both"/>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b/>
          <w:bCs/>
          <w:iCs/>
          <w:color w:val="000000"/>
          <w:u w:val="single"/>
          <w:lang w:val="en-CA"/>
        </w:rPr>
        <w:t xml:space="preserve">Result #1: </w:t>
      </w:r>
      <w:r w:rsidR="000E7825" w:rsidRPr="00D958ED">
        <w:rPr>
          <w:rFonts w:asciiTheme="minorHAnsi" w:eastAsia="Times New Roman" w:hAnsiTheme="minorHAnsi" w:cstheme="minorHAnsi"/>
          <w:b/>
          <w:bCs/>
          <w:iCs/>
          <w:color w:val="000000"/>
          <w:u w:val="single"/>
          <w:lang w:val="en-CA"/>
        </w:rPr>
        <w:t xml:space="preserve">Strengthen the organizational, </w:t>
      </w:r>
      <w:proofErr w:type="gramStart"/>
      <w:r w:rsidR="000E7825" w:rsidRPr="00D958ED">
        <w:rPr>
          <w:rFonts w:asciiTheme="minorHAnsi" w:eastAsia="Times New Roman" w:hAnsiTheme="minorHAnsi" w:cstheme="minorHAnsi"/>
          <w:b/>
          <w:bCs/>
          <w:iCs/>
          <w:color w:val="000000"/>
          <w:u w:val="single"/>
          <w:lang w:val="en-CA"/>
        </w:rPr>
        <w:t>technical</w:t>
      </w:r>
      <w:proofErr w:type="gramEnd"/>
      <w:r w:rsidR="000E7825" w:rsidRPr="00D958ED">
        <w:rPr>
          <w:rFonts w:asciiTheme="minorHAnsi" w:eastAsia="Times New Roman" w:hAnsiTheme="minorHAnsi" w:cstheme="minorHAnsi"/>
          <w:b/>
          <w:bCs/>
          <w:iCs/>
          <w:color w:val="000000"/>
          <w:u w:val="single"/>
          <w:lang w:val="en-CA"/>
        </w:rPr>
        <w:t xml:space="preserve"> and methodological capacities of voluntary defenders to manage compliance with the legal framework for their rights, especially to live violence-free and to have access to productive assets</w:t>
      </w:r>
    </w:p>
    <w:p w14:paraId="08F35348" w14:textId="77777777" w:rsidR="00682DE0" w:rsidRPr="00D958ED" w:rsidRDefault="00682DE0"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rPr>
          <w:rFonts w:asciiTheme="minorHAnsi" w:eastAsia="Times New Roman" w:hAnsiTheme="minorHAnsi" w:cstheme="minorHAnsi"/>
          <w:b/>
          <w:bCs/>
          <w:iCs/>
          <w:color w:val="000000"/>
          <w:u w:val="single"/>
          <w:lang w:val="en-CA"/>
        </w:rPr>
      </w:pPr>
    </w:p>
    <w:p w14:paraId="3E7EA1B9" w14:textId="685956EA" w:rsidR="00334CD0" w:rsidRPr="00D958ED" w:rsidRDefault="00334CD0" w:rsidP="00777C3C">
      <w:pPr>
        <w:pStyle w:val="ListParagraph"/>
        <w:numPr>
          <w:ilvl w:val="0"/>
          <w:numId w:val="19"/>
        </w:numPr>
        <w:shd w:val="clear" w:color="auto" w:fill="FFFFFF" w:themeFill="background1"/>
        <w:tabs>
          <w:tab w:val="left" w:pos="425"/>
          <w:tab w:val="left" w:pos="6946"/>
        </w:tabs>
        <w:ind w:right="280"/>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iCs/>
          <w:color w:val="000000"/>
          <w:lang w:val="en-CA"/>
        </w:rPr>
        <w:t xml:space="preserve">AMICA </w:t>
      </w:r>
      <w:r w:rsidR="00777C3C" w:rsidRPr="00D958ED">
        <w:rPr>
          <w:rFonts w:asciiTheme="minorHAnsi" w:eastAsia="Times New Roman" w:hAnsiTheme="minorHAnsi" w:cstheme="minorHAnsi"/>
          <w:iCs/>
          <w:color w:val="000000"/>
          <w:lang w:val="en-CA"/>
        </w:rPr>
        <w:t xml:space="preserve">selected 30 </w:t>
      </w:r>
      <w:r w:rsidR="00696502" w:rsidRPr="00D958ED">
        <w:rPr>
          <w:rFonts w:asciiTheme="minorHAnsi" w:eastAsia="Times New Roman" w:hAnsiTheme="minorHAnsi" w:cstheme="minorHAnsi"/>
          <w:iCs/>
          <w:color w:val="000000"/>
          <w:lang w:val="en-CA"/>
        </w:rPr>
        <w:t xml:space="preserve">Indigenous </w:t>
      </w:r>
      <w:r w:rsidR="00777C3C" w:rsidRPr="00D958ED">
        <w:rPr>
          <w:rFonts w:asciiTheme="minorHAnsi" w:eastAsia="Times New Roman" w:hAnsiTheme="minorHAnsi" w:cstheme="minorHAnsi"/>
          <w:iCs/>
          <w:color w:val="000000"/>
          <w:lang w:val="en-CA"/>
        </w:rPr>
        <w:t xml:space="preserve">women to serve as volunteer defenders for victims of violence. All the communities in the Municipalities of Puerto Cabezas and </w:t>
      </w:r>
      <w:proofErr w:type="spellStart"/>
      <w:r w:rsidR="00777C3C" w:rsidRPr="00D958ED">
        <w:rPr>
          <w:rFonts w:asciiTheme="minorHAnsi" w:eastAsia="Times New Roman" w:hAnsiTheme="minorHAnsi" w:cstheme="minorHAnsi"/>
          <w:iCs/>
          <w:color w:val="000000"/>
          <w:lang w:val="en-CA"/>
        </w:rPr>
        <w:t>Waspam</w:t>
      </w:r>
      <w:proofErr w:type="spellEnd"/>
      <w:r w:rsidR="00777C3C" w:rsidRPr="00D958ED">
        <w:rPr>
          <w:rFonts w:asciiTheme="minorHAnsi" w:eastAsia="Times New Roman" w:hAnsiTheme="minorHAnsi" w:cstheme="minorHAnsi"/>
          <w:iCs/>
          <w:color w:val="000000"/>
          <w:lang w:val="en-CA"/>
        </w:rPr>
        <w:t xml:space="preserve"> are represented</w:t>
      </w:r>
      <w:r w:rsidR="00696502" w:rsidRPr="00D958ED">
        <w:rPr>
          <w:rFonts w:asciiTheme="minorHAnsi" w:eastAsia="Times New Roman" w:hAnsiTheme="minorHAnsi" w:cstheme="minorHAnsi"/>
          <w:iCs/>
          <w:color w:val="000000"/>
          <w:lang w:val="en-CA"/>
        </w:rPr>
        <w:t xml:space="preserve"> in this selection</w:t>
      </w:r>
      <w:r w:rsidR="00777C3C" w:rsidRPr="00D958ED">
        <w:rPr>
          <w:rFonts w:asciiTheme="minorHAnsi" w:eastAsia="Times New Roman" w:hAnsiTheme="minorHAnsi" w:cstheme="minorHAnsi"/>
          <w:iCs/>
          <w:color w:val="000000"/>
          <w:lang w:val="en-CA"/>
        </w:rPr>
        <w:t xml:space="preserve">. AMICA is now preparing to train these 30 volunteer defenders in the coming months, i.e., </w:t>
      </w:r>
      <w:proofErr w:type="gramStart"/>
      <w:r w:rsidRPr="00D958ED">
        <w:rPr>
          <w:rFonts w:asciiTheme="minorHAnsi" w:eastAsia="Times New Roman" w:hAnsiTheme="minorHAnsi" w:cstheme="minorHAnsi"/>
          <w:iCs/>
          <w:color w:val="000000"/>
          <w:lang w:val="en-CA"/>
        </w:rPr>
        <w:t>in order to</w:t>
      </w:r>
      <w:proofErr w:type="gramEnd"/>
      <w:r w:rsidR="000A73BF" w:rsidRPr="00D958ED">
        <w:rPr>
          <w:rFonts w:asciiTheme="minorHAnsi" w:eastAsia="Times New Roman" w:hAnsiTheme="minorHAnsi" w:cstheme="minorHAnsi"/>
          <w:iCs/>
          <w:color w:val="000000"/>
          <w:lang w:val="en-CA"/>
        </w:rPr>
        <w:t xml:space="preserve"> strengthen their management capacities for the promotion of women's rights</w:t>
      </w:r>
      <w:r w:rsidR="002A4D05">
        <w:rPr>
          <w:rFonts w:asciiTheme="minorHAnsi" w:eastAsia="Times New Roman" w:hAnsiTheme="minorHAnsi" w:cstheme="minorHAnsi"/>
          <w:iCs/>
          <w:color w:val="000000"/>
          <w:lang w:val="en-CA"/>
        </w:rPr>
        <w:t>.</w:t>
      </w:r>
      <w:r w:rsidR="00CF7353" w:rsidRPr="00D958ED">
        <w:rPr>
          <w:rFonts w:asciiTheme="minorHAnsi" w:eastAsia="Times New Roman" w:hAnsiTheme="minorHAnsi" w:cstheme="minorHAnsi"/>
          <w:iCs/>
          <w:color w:val="000000"/>
          <w:lang w:val="en-CA"/>
        </w:rPr>
        <w:t xml:space="preserve"> </w:t>
      </w:r>
    </w:p>
    <w:p w14:paraId="16F60904" w14:textId="1EAFC895" w:rsidR="00777C3C" w:rsidRPr="00D958ED" w:rsidRDefault="00777C3C" w:rsidP="00777C3C">
      <w:pPr>
        <w:pStyle w:val="ListParagraph"/>
        <w:numPr>
          <w:ilvl w:val="0"/>
          <w:numId w:val="19"/>
        </w:numPr>
        <w:shd w:val="clear" w:color="auto" w:fill="FFFFFF" w:themeFill="background1"/>
        <w:tabs>
          <w:tab w:val="left" w:pos="425"/>
          <w:tab w:val="left" w:pos="6946"/>
        </w:tabs>
        <w:ind w:right="280"/>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iCs/>
          <w:color w:val="000000"/>
          <w:lang w:val="en-CA"/>
        </w:rPr>
        <w:t xml:space="preserve">A protocol document on Action in the case of Violence Cases </w:t>
      </w:r>
      <w:r w:rsidR="00E33EE9">
        <w:rPr>
          <w:rFonts w:asciiTheme="minorHAnsi" w:eastAsia="Times New Roman" w:hAnsiTheme="minorHAnsi" w:cstheme="minorHAnsi"/>
          <w:iCs/>
          <w:color w:val="000000"/>
          <w:lang w:val="en-CA"/>
        </w:rPr>
        <w:t>was</w:t>
      </w:r>
      <w:r w:rsidRPr="00D958ED">
        <w:rPr>
          <w:rFonts w:asciiTheme="minorHAnsi" w:eastAsia="Times New Roman" w:hAnsiTheme="minorHAnsi" w:cstheme="minorHAnsi"/>
          <w:iCs/>
          <w:color w:val="000000"/>
          <w:lang w:val="en-CA"/>
        </w:rPr>
        <w:t xml:space="preserve"> prepared and is available for distribution. This document includes</w:t>
      </w:r>
      <w:r w:rsidR="00696502" w:rsidRPr="00D958ED">
        <w:rPr>
          <w:rFonts w:asciiTheme="minorHAnsi" w:eastAsia="Times New Roman" w:hAnsiTheme="minorHAnsi" w:cstheme="minorHAnsi"/>
          <w:iCs/>
          <w:color w:val="000000"/>
          <w:lang w:val="en-CA"/>
        </w:rPr>
        <w:t xml:space="preserve"> </w:t>
      </w:r>
      <w:r w:rsidR="00AD4C17">
        <w:rPr>
          <w:rFonts w:asciiTheme="minorHAnsi" w:eastAsia="Times New Roman" w:hAnsiTheme="minorHAnsi" w:cstheme="minorHAnsi"/>
          <w:iCs/>
          <w:color w:val="000000"/>
          <w:lang w:val="en-CA"/>
        </w:rPr>
        <w:t xml:space="preserve">sections on </w:t>
      </w:r>
      <w:r w:rsidR="00696502" w:rsidRPr="00D958ED">
        <w:rPr>
          <w:rFonts w:asciiTheme="minorHAnsi" w:eastAsia="Times New Roman" w:hAnsiTheme="minorHAnsi" w:cstheme="minorHAnsi"/>
          <w:iCs/>
          <w:color w:val="000000"/>
          <w:lang w:val="en-CA"/>
        </w:rPr>
        <w:t>(1)</w:t>
      </w:r>
      <w:r w:rsidRPr="00D958ED">
        <w:rPr>
          <w:rFonts w:asciiTheme="minorHAnsi" w:eastAsia="Times New Roman" w:hAnsiTheme="minorHAnsi" w:cstheme="minorHAnsi"/>
          <w:iCs/>
          <w:color w:val="000000"/>
          <w:lang w:val="en-CA"/>
        </w:rPr>
        <w:t xml:space="preserve"> how to provide basic psycho-social care to victims of violence, </w:t>
      </w:r>
      <w:r w:rsidR="00696502" w:rsidRPr="00D958ED">
        <w:rPr>
          <w:rFonts w:asciiTheme="minorHAnsi" w:eastAsia="Times New Roman" w:hAnsiTheme="minorHAnsi" w:cstheme="minorHAnsi"/>
          <w:iCs/>
          <w:color w:val="000000"/>
          <w:lang w:val="en-CA"/>
        </w:rPr>
        <w:t>(2) the use and implementation of self-support mechanisms and procedures, and (3) the use and implementation of The Defender Protection Strategy for volunteer defenders.</w:t>
      </w:r>
    </w:p>
    <w:p w14:paraId="0A18626D" w14:textId="0A15F966" w:rsidR="00682DE0" w:rsidRPr="00D958ED" w:rsidRDefault="000A73BF" w:rsidP="00696502">
      <w:pPr>
        <w:pStyle w:val="ListParagraph"/>
        <w:numPr>
          <w:ilvl w:val="0"/>
          <w:numId w:val="19"/>
        </w:numPr>
        <w:shd w:val="clear" w:color="auto" w:fill="FFFFFF" w:themeFill="background1"/>
        <w:tabs>
          <w:tab w:val="left" w:pos="425"/>
          <w:tab w:val="left" w:pos="6946"/>
        </w:tabs>
        <w:ind w:right="280"/>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iCs/>
          <w:color w:val="000000"/>
          <w:lang w:val="en-CA"/>
        </w:rPr>
        <w:t xml:space="preserve">AMICA </w:t>
      </w:r>
      <w:r w:rsidR="00696502" w:rsidRPr="00D958ED">
        <w:rPr>
          <w:rFonts w:asciiTheme="minorHAnsi" w:eastAsia="Times New Roman" w:hAnsiTheme="minorHAnsi" w:cstheme="minorHAnsi"/>
          <w:iCs/>
          <w:color w:val="000000"/>
          <w:lang w:val="en-CA"/>
        </w:rPr>
        <w:t>is</w:t>
      </w:r>
      <w:r w:rsidRPr="00D958ED">
        <w:rPr>
          <w:rFonts w:asciiTheme="minorHAnsi" w:eastAsia="Times New Roman" w:hAnsiTheme="minorHAnsi" w:cstheme="minorHAnsi"/>
          <w:iCs/>
          <w:color w:val="000000"/>
          <w:lang w:val="en-CA"/>
        </w:rPr>
        <w:t xml:space="preserve"> promot</w:t>
      </w:r>
      <w:r w:rsidR="00696502" w:rsidRPr="00D958ED">
        <w:rPr>
          <w:rFonts w:asciiTheme="minorHAnsi" w:eastAsia="Times New Roman" w:hAnsiTheme="minorHAnsi" w:cstheme="minorHAnsi"/>
          <w:iCs/>
          <w:color w:val="000000"/>
          <w:lang w:val="en-CA"/>
        </w:rPr>
        <w:t>ing</w:t>
      </w:r>
      <w:r w:rsidRPr="00D958ED">
        <w:rPr>
          <w:rFonts w:asciiTheme="minorHAnsi" w:eastAsia="Times New Roman" w:hAnsiTheme="minorHAnsi" w:cstheme="minorHAnsi"/>
          <w:iCs/>
          <w:color w:val="000000"/>
          <w:lang w:val="en-CA"/>
        </w:rPr>
        <w:t xml:space="preserve"> </w:t>
      </w:r>
      <w:r w:rsidR="00682DE0" w:rsidRPr="00D958ED">
        <w:rPr>
          <w:rFonts w:asciiTheme="minorHAnsi" w:eastAsia="Times New Roman" w:hAnsiTheme="minorHAnsi" w:cstheme="minorHAnsi"/>
          <w:iCs/>
          <w:color w:val="000000"/>
          <w:lang w:val="en-CA"/>
        </w:rPr>
        <w:t xml:space="preserve">collaboration </w:t>
      </w:r>
      <w:r w:rsidRPr="00D958ED">
        <w:rPr>
          <w:rFonts w:asciiTheme="minorHAnsi" w:eastAsia="Times New Roman" w:hAnsiTheme="minorHAnsi" w:cstheme="minorHAnsi"/>
          <w:iCs/>
          <w:color w:val="000000"/>
          <w:lang w:val="en-CA"/>
        </w:rPr>
        <w:t>with other social organizations working on behalf of women</w:t>
      </w:r>
      <w:r w:rsidR="00682DE0" w:rsidRPr="00D958ED">
        <w:rPr>
          <w:rFonts w:asciiTheme="minorHAnsi" w:eastAsia="Times New Roman" w:hAnsiTheme="minorHAnsi" w:cstheme="minorHAnsi"/>
          <w:iCs/>
          <w:color w:val="000000"/>
          <w:lang w:val="en-CA"/>
        </w:rPr>
        <w:t>,</w:t>
      </w:r>
      <w:r w:rsidRPr="00D958ED">
        <w:rPr>
          <w:rFonts w:asciiTheme="minorHAnsi" w:eastAsia="Times New Roman" w:hAnsiTheme="minorHAnsi" w:cstheme="minorHAnsi"/>
          <w:iCs/>
          <w:color w:val="000000"/>
          <w:lang w:val="en-CA"/>
        </w:rPr>
        <w:t xml:space="preserve"> to strengthen coordination </w:t>
      </w:r>
      <w:r w:rsidR="00682DE0" w:rsidRPr="00D958ED">
        <w:rPr>
          <w:rFonts w:asciiTheme="minorHAnsi" w:eastAsia="Times New Roman" w:hAnsiTheme="minorHAnsi" w:cstheme="minorHAnsi"/>
          <w:iCs/>
          <w:color w:val="000000"/>
          <w:lang w:val="en-CA"/>
        </w:rPr>
        <w:t xml:space="preserve">to improve their collective capacity to address </w:t>
      </w:r>
      <w:r w:rsidRPr="00D958ED">
        <w:rPr>
          <w:rFonts w:asciiTheme="minorHAnsi" w:eastAsia="Times New Roman" w:hAnsiTheme="minorHAnsi" w:cstheme="minorHAnsi"/>
          <w:iCs/>
          <w:color w:val="000000"/>
          <w:lang w:val="en-CA"/>
        </w:rPr>
        <w:t>gender-based violence and women’s empowerment</w:t>
      </w:r>
      <w:r w:rsidR="00682DE0" w:rsidRPr="00D958ED">
        <w:rPr>
          <w:rFonts w:asciiTheme="minorHAnsi" w:eastAsia="Times New Roman" w:hAnsiTheme="minorHAnsi" w:cstheme="minorHAnsi"/>
          <w:iCs/>
          <w:color w:val="000000"/>
          <w:lang w:val="en-CA"/>
        </w:rPr>
        <w:t>.</w:t>
      </w:r>
      <w:r w:rsidR="00F7470A" w:rsidRPr="00D958ED">
        <w:rPr>
          <w:rFonts w:asciiTheme="minorHAnsi" w:eastAsia="Times New Roman" w:hAnsiTheme="minorHAnsi" w:cstheme="minorHAnsi"/>
          <w:iCs/>
          <w:color w:val="000000"/>
          <w:lang w:val="en-CA"/>
        </w:rPr>
        <w:t xml:space="preserve"> Meetings attended with partner organizations over the reporting period include: </w:t>
      </w:r>
    </w:p>
    <w:p w14:paraId="68561BDC" w14:textId="350838F3" w:rsidR="00416E6C" w:rsidRPr="00D958ED" w:rsidRDefault="00E33EE9" w:rsidP="00F7470A">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rPr>
          <w:rFonts w:asciiTheme="minorHAnsi" w:eastAsia="Times New Roman" w:hAnsiTheme="minorHAnsi" w:cstheme="minorHAnsi"/>
          <w:b/>
          <w:bCs/>
          <w:iCs/>
          <w:color w:val="000000"/>
          <w:u w:val="single"/>
          <w:lang w:val="en-CA"/>
        </w:rPr>
      </w:pPr>
      <w:r>
        <w:rPr>
          <w:rFonts w:asciiTheme="minorHAnsi" w:eastAsia="Times New Roman" w:hAnsiTheme="minorHAnsi" w:cstheme="minorHAnsi"/>
          <w:iCs/>
          <w:color w:val="000000"/>
          <w:lang w:val="en-CA"/>
        </w:rPr>
        <w:t>A c</w:t>
      </w:r>
      <w:r w:rsidR="00AD4C17">
        <w:rPr>
          <w:rFonts w:asciiTheme="minorHAnsi" w:eastAsia="Times New Roman" w:hAnsiTheme="minorHAnsi" w:cstheme="minorHAnsi"/>
          <w:iCs/>
          <w:color w:val="000000"/>
          <w:lang w:val="en-CA"/>
        </w:rPr>
        <w:t>onference to c</w:t>
      </w:r>
      <w:r w:rsidR="00F7470A" w:rsidRPr="00D958ED">
        <w:rPr>
          <w:rFonts w:asciiTheme="minorHAnsi" w:eastAsia="Times New Roman" w:hAnsiTheme="minorHAnsi" w:cstheme="minorHAnsi"/>
          <w:iCs/>
          <w:color w:val="000000"/>
          <w:lang w:val="en-CA"/>
        </w:rPr>
        <w:t>ommemorat</w:t>
      </w:r>
      <w:r w:rsidR="00AD4C17">
        <w:rPr>
          <w:rFonts w:asciiTheme="minorHAnsi" w:eastAsia="Times New Roman" w:hAnsiTheme="minorHAnsi" w:cstheme="minorHAnsi"/>
          <w:iCs/>
          <w:color w:val="000000"/>
          <w:lang w:val="en-CA"/>
        </w:rPr>
        <w:t>e</w:t>
      </w:r>
      <w:r w:rsidR="00F7470A" w:rsidRPr="00D958ED">
        <w:rPr>
          <w:rFonts w:asciiTheme="minorHAnsi" w:eastAsia="Times New Roman" w:hAnsiTheme="minorHAnsi" w:cstheme="minorHAnsi"/>
          <w:iCs/>
          <w:color w:val="000000"/>
          <w:lang w:val="en-CA"/>
        </w:rPr>
        <w:t xml:space="preserve"> </w:t>
      </w:r>
      <w:r w:rsidR="00AD4C17">
        <w:rPr>
          <w:rFonts w:asciiTheme="minorHAnsi" w:eastAsia="Times New Roman" w:hAnsiTheme="minorHAnsi" w:cstheme="minorHAnsi"/>
          <w:iCs/>
          <w:color w:val="000000"/>
          <w:lang w:val="en-CA"/>
        </w:rPr>
        <w:t>I</w:t>
      </w:r>
      <w:r w:rsidR="00F7470A" w:rsidRPr="00D958ED">
        <w:rPr>
          <w:rFonts w:asciiTheme="minorHAnsi" w:eastAsia="Times New Roman" w:hAnsiTheme="minorHAnsi" w:cstheme="minorHAnsi"/>
          <w:iCs/>
          <w:color w:val="000000"/>
          <w:lang w:val="en-CA"/>
        </w:rPr>
        <w:t xml:space="preserve">nternational </w:t>
      </w:r>
      <w:r w:rsidR="00AD4C17">
        <w:rPr>
          <w:rFonts w:asciiTheme="minorHAnsi" w:eastAsia="Times New Roman" w:hAnsiTheme="minorHAnsi" w:cstheme="minorHAnsi"/>
          <w:iCs/>
          <w:color w:val="000000"/>
          <w:lang w:val="en-CA"/>
        </w:rPr>
        <w:t>W</w:t>
      </w:r>
      <w:r w:rsidR="00F7470A" w:rsidRPr="00D958ED">
        <w:rPr>
          <w:rFonts w:asciiTheme="minorHAnsi" w:eastAsia="Times New Roman" w:hAnsiTheme="minorHAnsi" w:cstheme="minorHAnsi"/>
          <w:iCs/>
          <w:color w:val="000000"/>
          <w:lang w:val="en-CA"/>
        </w:rPr>
        <w:t xml:space="preserve">omen’s </w:t>
      </w:r>
      <w:r w:rsidR="00AD4C17">
        <w:rPr>
          <w:rFonts w:asciiTheme="minorHAnsi" w:eastAsia="Times New Roman" w:hAnsiTheme="minorHAnsi" w:cstheme="minorHAnsi"/>
          <w:iCs/>
          <w:color w:val="000000"/>
          <w:lang w:val="en-CA"/>
        </w:rPr>
        <w:t>D</w:t>
      </w:r>
      <w:r w:rsidR="00F7470A" w:rsidRPr="00D958ED">
        <w:rPr>
          <w:rFonts w:asciiTheme="minorHAnsi" w:eastAsia="Times New Roman" w:hAnsiTheme="minorHAnsi" w:cstheme="minorHAnsi"/>
          <w:iCs/>
          <w:color w:val="000000"/>
          <w:lang w:val="en-CA"/>
        </w:rPr>
        <w:t>ay in March 2020—topics include</w:t>
      </w:r>
      <w:r>
        <w:rPr>
          <w:rFonts w:asciiTheme="minorHAnsi" w:eastAsia="Times New Roman" w:hAnsiTheme="minorHAnsi" w:cstheme="minorHAnsi"/>
          <w:iCs/>
          <w:color w:val="000000"/>
          <w:lang w:val="en-CA"/>
        </w:rPr>
        <w:t>d</w:t>
      </w:r>
      <w:r w:rsidR="00F7470A" w:rsidRPr="00D958ED">
        <w:rPr>
          <w:rFonts w:asciiTheme="minorHAnsi" w:eastAsia="Times New Roman" w:hAnsiTheme="minorHAnsi" w:cstheme="minorHAnsi"/>
          <w:iCs/>
          <w:color w:val="000000"/>
          <w:lang w:val="en-CA"/>
        </w:rPr>
        <w:t xml:space="preserve"> themes of violence towards women and repudiation against the death of women in the autonomous region as well as nationally. Partners at this event included territorial civil society organizations. </w:t>
      </w:r>
    </w:p>
    <w:p w14:paraId="6AE9B407" w14:textId="6C8247CC" w:rsidR="00F7470A" w:rsidRPr="00D958ED" w:rsidRDefault="00E33EE9" w:rsidP="00F7470A">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rPr>
          <w:rFonts w:asciiTheme="minorHAnsi" w:eastAsia="Times New Roman" w:hAnsiTheme="minorHAnsi" w:cstheme="minorHAnsi"/>
          <w:b/>
          <w:bCs/>
          <w:iCs/>
          <w:color w:val="000000"/>
          <w:u w:val="single"/>
          <w:lang w:val="en-CA"/>
        </w:rPr>
      </w:pPr>
      <w:r>
        <w:rPr>
          <w:rFonts w:asciiTheme="minorHAnsi" w:eastAsia="Times New Roman" w:hAnsiTheme="minorHAnsi" w:cstheme="minorHAnsi"/>
          <w:iCs/>
          <w:color w:val="000000"/>
          <w:lang w:val="en-CA"/>
        </w:rPr>
        <w:t>A m</w:t>
      </w:r>
      <w:r w:rsidR="00B71634" w:rsidRPr="00D958ED">
        <w:rPr>
          <w:rFonts w:asciiTheme="minorHAnsi" w:eastAsia="Times New Roman" w:hAnsiTheme="minorHAnsi" w:cstheme="minorHAnsi"/>
          <w:iCs/>
          <w:color w:val="000000"/>
          <w:lang w:val="en-CA"/>
        </w:rPr>
        <w:t xml:space="preserve">eeting held in February 2020 with AMICA, Nidia White, and World Vision organizations to discuss </w:t>
      </w:r>
      <w:r w:rsidR="00AD4C17">
        <w:rPr>
          <w:rFonts w:asciiTheme="minorHAnsi" w:eastAsia="Times New Roman" w:hAnsiTheme="minorHAnsi" w:cstheme="minorHAnsi"/>
          <w:iCs/>
          <w:color w:val="000000"/>
          <w:lang w:val="en-CA"/>
        </w:rPr>
        <w:t xml:space="preserve">the </w:t>
      </w:r>
      <w:r w:rsidR="00B71634" w:rsidRPr="00D958ED">
        <w:rPr>
          <w:rFonts w:asciiTheme="minorHAnsi" w:eastAsia="Times New Roman" w:hAnsiTheme="minorHAnsi" w:cstheme="minorHAnsi"/>
          <w:iCs/>
          <w:color w:val="000000"/>
          <w:lang w:val="en-CA"/>
        </w:rPr>
        <w:t>work of the Network of Violence Against Women.</w:t>
      </w:r>
    </w:p>
    <w:p w14:paraId="637EB9C4" w14:textId="0885FF20" w:rsidR="00B71634" w:rsidRPr="00D958ED" w:rsidRDefault="00E33EE9" w:rsidP="00F7470A">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rPr>
          <w:rFonts w:asciiTheme="minorHAnsi" w:eastAsia="Times New Roman" w:hAnsiTheme="minorHAnsi" w:cstheme="minorHAnsi"/>
          <w:b/>
          <w:bCs/>
          <w:iCs/>
          <w:color w:val="000000"/>
          <w:u w:val="single"/>
          <w:lang w:val="en-CA"/>
        </w:rPr>
      </w:pPr>
      <w:r>
        <w:rPr>
          <w:rFonts w:asciiTheme="minorHAnsi" w:eastAsia="Times New Roman" w:hAnsiTheme="minorHAnsi" w:cstheme="minorHAnsi"/>
          <w:iCs/>
          <w:color w:val="000000"/>
          <w:lang w:val="en-CA"/>
        </w:rPr>
        <w:t>A m</w:t>
      </w:r>
      <w:r w:rsidR="00B71634" w:rsidRPr="00D958ED">
        <w:rPr>
          <w:rFonts w:asciiTheme="minorHAnsi" w:eastAsia="Times New Roman" w:hAnsiTheme="minorHAnsi" w:cstheme="minorHAnsi"/>
          <w:iCs/>
          <w:color w:val="000000"/>
          <w:lang w:val="en-CA"/>
        </w:rPr>
        <w:t xml:space="preserve">eeting held in March 2020 with the Gender Bureau (MEG) member organizations to discuss a variety of topics related to the </w:t>
      </w:r>
      <w:r w:rsidR="00AD4C17">
        <w:rPr>
          <w:rFonts w:asciiTheme="minorHAnsi" w:eastAsia="Times New Roman" w:hAnsiTheme="minorHAnsi" w:cstheme="minorHAnsi"/>
          <w:iCs/>
          <w:color w:val="000000"/>
          <w:lang w:val="en-CA"/>
        </w:rPr>
        <w:t xml:space="preserve">work of the </w:t>
      </w:r>
      <w:r w:rsidR="00B71634" w:rsidRPr="00D958ED">
        <w:rPr>
          <w:rFonts w:asciiTheme="minorHAnsi" w:eastAsia="Times New Roman" w:hAnsiTheme="minorHAnsi" w:cstheme="minorHAnsi"/>
          <w:iCs/>
          <w:color w:val="000000"/>
          <w:lang w:val="en-CA"/>
        </w:rPr>
        <w:t>Gender Bureau.</w:t>
      </w:r>
    </w:p>
    <w:p w14:paraId="4C43780C" w14:textId="179932F6" w:rsidR="00E33EE9" w:rsidRDefault="00E33EE9">
      <w:pPr>
        <w:spacing w:after="0" w:line="240" w:lineRule="auto"/>
        <w:rPr>
          <w:rFonts w:asciiTheme="minorHAnsi" w:eastAsia="Times New Roman" w:hAnsiTheme="minorHAnsi" w:cstheme="minorHAnsi"/>
          <w:b/>
          <w:bCs/>
          <w:iCs/>
          <w:color w:val="000000"/>
          <w:u w:val="single"/>
          <w:lang w:val="en-CA"/>
        </w:rPr>
      </w:pPr>
      <w:r>
        <w:rPr>
          <w:rFonts w:asciiTheme="minorHAnsi" w:eastAsia="Times New Roman" w:hAnsiTheme="minorHAnsi" w:cstheme="minorHAnsi"/>
          <w:b/>
          <w:bCs/>
          <w:iCs/>
          <w:color w:val="000000"/>
          <w:u w:val="single"/>
          <w:lang w:val="en-CA"/>
        </w:rPr>
        <w:br w:type="page"/>
      </w:r>
    </w:p>
    <w:p w14:paraId="6B44D404" w14:textId="77777777" w:rsidR="00B71634" w:rsidRPr="00D958ED" w:rsidRDefault="00B71634" w:rsidP="00B716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80" w:right="280"/>
        <w:rPr>
          <w:rFonts w:asciiTheme="minorHAnsi" w:eastAsia="Times New Roman" w:hAnsiTheme="minorHAnsi" w:cstheme="minorHAnsi"/>
          <w:b/>
          <w:bCs/>
          <w:iCs/>
          <w:color w:val="000000"/>
          <w:u w:val="single"/>
          <w:lang w:val="en-CA"/>
        </w:rPr>
      </w:pPr>
    </w:p>
    <w:p w14:paraId="221AD011" w14:textId="49D8775D" w:rsidR="000D2C5A" w:rsidRPr="00D958ED" w:rsidRDefault="000D2C5A" w:rsidP="00F32B40">
      <w:pPr>
        <w:shd w:val="clear" w:color="auto" w:fill="D9D9D9" w:themeFill="background1" w:themeFillShade="D9"/>
        <w:spacing w:after="0" w:line="240" w:lineRule="auto"/>
        <w:ind w:left="720" w:right="820"/>
        <w:jc w:val="both"/>
        <w:rPr>
          <w:rFonts w:asciiTheme="minorHAnsi" w:hAnsiTheme="minorHAnsi" w:cstheme="minorHAnsi"/>
        </w:rPr>
      </w:pPr>
      <w:r w:rsidRPr="00D958ED">
        <w:rPr>
          <w:rFonts w:asciiTheme="minorHAnsi" w:hAnsiTheme="minorHAnsi" w:cstheme="minorHAnsi"/>
          <w:i/>
          <w:iCs/>
          <w:u w:val="single"/>
        </w:rPr>
        <w:t>Testimonial</w:t>
      </w:r>
      <w:r w:rsidR="00F32B40" w:rsidRPr="00D958ED">
        <w:rPr>
          <w:rFonts w:asciiTheme="minorHAnsi" w:hAnsiTheme="minorHAnsi" w:cstheme="minorHAnsi"/>
          <w:i/>
          <w:iCs/>
          <w:u w:val="single"/>
        </w:rPr>
        <w:t xml:space="preserve"> 1</w:t>
      </w:r>
      <w:r w:rsidRPr="00D958ED">
        <w:rPr>
          <w:rFonts w:asciiTheme="minorHAnsi" w:hAnsiTheme="minorHAnsi" w:cstheme="minorHAnsi"/>
          <w:i/>
          <w:iCs/>
          <w:u w:val="single"/>
        </w:rPr>
        <w:t>:</w:t>
      </w:r>
      <w:r w:rsidRPr="00D958ED">
        <w:rPr>
          <w:rFonts w:asciiTheme="minorHAnsi" w:hAnsiTheme="minorHAnsi" w:cstheme="minorHAnsi"/>
        </w:rPr>
        <w:t xml:space="preserve"> </w:t>
      </w:r>
    </w:p>
    <w:p w14:paraId="7875B682" w14:textId="4A8696B0" w:rsidR="000D2C5A" w:rsidRPr="00E33EE9" w:rsidRDefault="0046193A" w:rsidP="00E33EE9">
      <w:pPr>
        <w:shd w:val="clear" w:color="auto" w:fill="D9D9D9" w:themeFill="background1" w:themeFillShade="D9"/>
        <w:spacing w:after="0" w:line="240" w:lineRule="auto"/>
        <w:ind w:left="720" w:right="820"/>
        <w:jc w:val="both"/>
        <w:rPr>
          <w:rFonts w:asciiTheme="minorHAnsi" w:hAnsiTheme="minorHAnsi" w:cstheme="minorHAnsi"/>
        </w:rPr>
      </w:pPr>
      <w:r w:rsidRPr="00D958ED">
        <w:rPr>
          <w:rFonts w:asciiTheme="minorHAnsi" w:hAnsiTheme="minorHAnsi" w:cstheme="minorHAnsi"/>
          <w:noProof/>
          <w:lang w:val="en"/>
        </w:rPr>
        <w:drawing>
          <wp:anchor distT="0" distB="0" distL="114300" distR="114300" simplePos="0" relativeHeight="251659264" behindDoc="1" locked="0" layoutInCell="1" allowOverlap="1" wp14:anchorId="7398E0B1" wp14:editId="2BFE249E">
            <wp:simplePos x="0" y="0"/>
            <wp:positionH relativeFrom="column">
              <wp:posOffset>469900</wp:posOffset>
            </wp:positionH>
            <wp:positionV relativeFrom="paragraph">
              <wp:posOffset>139065</wp:posOffset>
            </wp:positionV>
            <wp:extent cx="1942465" cy="1314450"/>
            <wp:effectExtent l="133350" t="76200" r="76835" b="133350"/>
            <wp:wrapTight wrapText="bothSides">
              <wp:wrapPolygon edited="0">
                <wp:start x="1271" y="-1252"/>
                <wp:lineTo x="-1483" y="-626"/>
                <wp:lineTo x="-1483" y="20974"/>
                <wp:lineTo x="847" y="23478"/>
                <wp:lineTo x="19912" y="23478"/>
                <wp:lineTo x="20124" y="22852"/>
                <wp:lineTo x="22243" y="19722"/>
                <wp:lineTo x="22243" y="4383"/>
                <wp:lineTo x="19701" y="-313"/>
                <wp:lineTo x="19489" y="-1252"/>
                <wp:lineTo x="1271" y="-1252"/>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2465" cy="1314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D2C5A" w:rsidRPr="00D958ED">
        <w:rPr>
          <w:rFonts w:asciiTheme="minorHAnsi" w:hAnsiTheme="minorHAnsi" w:cstheme="minorHAnsi"/>
          <w:lang w:val="en"/>
        </w:rPr>
        <w:t xml:space="preserve">I feel fortunate to belong to the Community Network against violence in my community. For six years, I have been a beneficiary of AMICA’s activities within the community of France </w:t>
      </w:r>
      <w:proofErr w:type="spellStart"/>
      <w:r w:rsidR="000D2C5A" w:rsidRPr="00D958ED">
        <w:rPr>
          <w:rFonts w:asciiTheme="minorHAnsi" w:hAnsiTheme="minorHAnsi" w:cstheme="minorHAnsi"/>
          <w:lang w:val="en"/>
        </w:rPr>
        <w:t>Sirpi</w:t>
      </w:r>
      <w:proofErr w:type="spellEnd"/>
      <w:r w:rsidR="000D2C5A" w:rsidRPr="00D958ED">
        <w:rPr>
          <w:rFonts w:asciiTheme="minorHAnsi" w:hAnsiTheme="minorHAnsi" w:cstheme="minorHAnsi"/>
          <w:lang w:val="en"/>
        </w:rPr>
        <w:t xml:space="preserve"> in the </w:t>
      </w:r>
      <w:proofErr w:type="spellStart"/>
      <w:r w:rsidR="000D2C5A" w:rsidRPr="00D958ED">
        <w:rPr>
          <w:rFonts w:asciiTheme="minorHAnsi" w:hAnsiTheme="minorHAnsi" w:cstheme="minorHAnsi"/>
          <w:lang w:val="en"/>
        </w:rPr>
        <w:t>Tasba</w:t>
      </w:r>
      <w:proofErr w:type="spellEnd"/>
      <w:r w:rsidR="000D2C5A" w:rsidRPr="00D958ED">
        <w:rPr>
          <w:rFonts w:asciiTheme="minorHAnsi" w:hAnsiTheme="minorHAnsi" w:cstheme="minorHAnsi"/>
          <w:lang w:val="en"/>
        </w:rPr>
        <w:t xml:space="preserve"> Raya sector of </w:t>
      </w:r>
      <w:proofErr w:type="spellStart"/>
      <w:r w:rsidR="000D2C5A" w:rsidRPr="00D958ED">
        <w:rPr>
          <w:rFonts w:asciiTheme="minorHAnsi" w:hAnsiTheme="minorHAnsi" w:cstheme="minorHAnsi"/>
          <w:lang w:val="en"/>
        </w:rPr>
        <w:t>Waspam</w:t>
      </w:r>
      <w:proofErr w:type="spellEnd"/>
      <w:r w:rsidR="000D2C5A" w:rsidRPr="00D958ED">
        <w:rPr>
          <w:rFonts w:asciiTheme="minorHAnsi" w:hAnsiTheme="minorHAnsi" w:cstheme="minorHAnsi"/>
          <w:lang w:val="en"/>
        </w:rPr>
        <w:t>, Nicaragua, where I live. I have taken part in activities to strengthen my knowledge through workshops, talks, and forums on women’s rights issues and advocacy</w:t>
      </w:r>
      <w:r w:rsidR="008F076D" w:rsidRPr="00D958ED">
        <w:rPr>
          <w:rFonts w:asciiTheme="minorHAnsi" w:hAnsiTheme="minorHAnsi" w:cstheme="minorHAnsi"/>
          <w:lang w:val="en"/>
        </w:rPr>
        <w:t xml:space="preserve"> and </w:t>
      </w:r>
      <w:r w:rsidR="000D2C5A" w:rsidRPr="00D958ED">
        <w:rPr>
          <w:rFonts w:asciiTheme="minorHAnsi" w:hAnsiTheme="minorHAnsi" w:cstheme="minorHAnsi"/>
          <w:lang w:val="en"/>
        </w:rPr>
        <w:t xml:space="preserve">have benefitted from working with community leaders. </w:t>
      </w:r>
      <w:r w:rsidR="005C4AAB" w:rsidRPr="00D958ED">
        <w:rPr>
          <w:rFonts w:asciiTheme="minorHAnsi" w:hAnsiTheme="minorHAnsi" w:cstheme="minorHAnsi"/>
          <w:lang w:val="en"/>
        </w:rPr>
        <w:t xml:space="preserve">I </w:t>
      </w:r>
      <w:r w:rsidR="008F076D" w:rsidRPr="00D958ED">
        <w:rPr>
          <w:rFonts w:asciiTheme="minorHAnsi" w:hAnsiTheme="minorHAnsi" w:cstheme="minorHAnsi"/>
          <w:lang w:val="en"/>
        </w:rPr>
        <w:t>survived</w:t>
      </w:r>
      <w:r w:rsidR="005C4AAB" w:rsidRPr="00D958ED">
        <w:rPr>
          <w:rFonts w:asciiTheme="minorHAnsi" w:hAnsiTheme="minorHAnsi" w:cstheme="minorHAnsi"/>
          <w:lang w:val="en"/>
        </w:rPr>
        <w:t xml:space="preserve"> domestic violence </w:t>
      </w:r>
      <w:r w:rsidR="008F076D" w:rsidRPr="00D958ED">
        <w:rPr>
          <w:rFonts w:asciiTheme="minorHAnsi" w:hAnsiTheme="minorHAnsi" w:cstheme="minorHAnsi"/>
          <w:lang w:val="en"/>
        </w:rPr>
        <w:t>and</w:t>
      </w:r>
      <w:r w:rsidR="005C4AAB" w:rsidRPr="00D958ED">
        <w:rPr>
          <w:rFonts w:asciiTheme="minorHAnsi" w:hAnsiTheme="minorHAnsi" w:cstheme="minorHAnsi"/>
          <w:lang w:val="en"/>
        </w:rPr>
        <w:t xml:space="preserve"> </w:t>
      </w:r>
      <w:r w:rsidR="008F076D" w:rsidRPr="00D958ED">
        <w:rPr>
          <w:rFonts w:asciiTheme="minorHAnsi" w:hAnsiTheme="minorHAnsi" w:cstheme="minorHAnsi"/>
          <w:lang w:val="en"/>
        </w:rPr>
        <w:t xml:space="preserve">now </w:t>
      </w:r>
      <w:r w:rsidR="005C4AAB" w:rsidRPr="00D958ED">
        <w:rPr>
          <w:rFonts w:asciiTheme="minorHAnsi" w:hAnsiTheme="minorHAnsi" w:cstheme="minorHAnsi"/>
          <w:lang w:val="en"/>
        </w:rPr>
        <w:t xml:space="preserve">accompany other sisters in my community who are </w:t>
      </w:r>
      <w:r w:rsidR="008F076D" w:rsidRPr="00D958ED">
        <w:rPr>
          <w:rFonts w:asciiTheme="minorHAnsi" w:hAnsiTheme="minorHAnsi" w:cstheme="minorHAnsi"/>
          <w:lang w:val="en"/>
        </w:rPr>
        <w:t>experiencing</w:t>
      </w:r>
      <w:r w:rsidR="005C4AAB" w:rsidRPr="00D958ED">
        <w:rPr>
          <w:rFonts w:asciiTheme="minorHAnsi" w:hAnsiTheme="minorHAnsi" w:cstheme="minorHAnsi"/>
          <w:lang w:val="en"/>
        </w:rPr>
        <w:t xml:space="preserve"> violen</w:t>
      </w:r>
      <w:r w:rsidR="008F076D" w:rsidRPr="00D958ED">
        <w:rPr>
          <w:rFonts w:asciiTheme="minorHAnsi" w:hAnsiTheme="minorHAnsi" w:cstheme="minorHAnsi"/>
          <w:lang w:val="en"/>
        </w:rPr>
        <w:t xml:space="preserve">ce, </w:t>
      </w:r>
      <w:r w:rsidR="00AD4C17">
        <w:rPr>
          <w:rFonts w:asciiTheme="minorHAnsi" w:hAnsiTheme="minorHAnsi" w:cstheme="minorHAnsi"/>
          <w:lang w:val="en"/>
        </w:rPr>
        <w:t>in hope that violence can be</w:t>
      </w:r>
      <w:r w:rsidR="008F076D" w:rsidRPr="00D958ED">
        <w:rPr>
          <w:rFonts w:asciiTheme="minorHAnsi" w:hAnsiTheme="minorHAnsi" w:cstheme="minorHAnsi"/>
          <w:lang w:val="en"/>
        </w:rPr>
        <w:t xml:space="preserve"> </w:t>
      </w:r>
      <w:r w:rsidR="005C4AAB" w:rsidRPr="00D958ED">
        <w:rPr>
          <w:rFonts w:asciiTheme="minorHAnsi" w:hAnsiTheme="minorHAnsi" w:cstheme="minorHAnsi"/>
          <w:lang w:val="en"/>
        </w:rPr>
        <w:t>prevent</w:t>
      </w:r>
      <w:r w:rsidR="00AD4C17">
        <w:rPr>
          <w:rFonts w:asciiTheme="minorHAnsi" w:hAnsiTheme="minorHAnsi" w:cstheme="minorHAnsi"/>
          <w:lang w:val="en"/>
        </w:rPr>
        <w:t>ed</w:t>
      </w:r>
      <w:r w:rsidR="005C4AAB" w:rsidRPr="00D958ED">
        <w:rPr>
          <w:rFonts w:asciiTheme="minorHAnsi" w:hAnsiTheme="minorHAnsi" w:cstheme="minorHAnsi"/>
          <w:lang w:val="en"/>
        </w:rPr>
        <w:t xml:space="preserve"> in the future. </w:t>
      </w:r>
    </w:p>
    <w:p w14:paraId="4EF60920" w14:textId="7AF98C58" w:rsidR="005C4AAB" w:rsidRPr="00D958ED" w:rsidRDefault="005C4AAB" w:rsidP="00F32B40">
      <w:pPr>
        <w:shd w:val="clear" w:color="auto" w:fill="D9D9D9" w:themeFill="background1" w:themeFillShade="D9"/>
        <w:spacing w:after="0" w:line="240" w:lineRule="auto"/>
        <w:ind w:left="720" w:right="820"/>
        <w:jc w:val="both"/>
        <w:rPr>
          <w:rFonts w:asciiTheme="minorHAnsi" w:hAnsiTheme="minorHAnsi" w:cstheme="minorHAnsi"/>
          <w:lang w:val="en"/>
        </w:rPr>
      </w:pPr>
    </w:p>
    <w:p w14:paraId="36BB5B4C" w14:textId="4FCF92FF" w:rsidR="00EB3311" w:rsidRPr="00D958ED" w:rsidRDefault="005C4AAB" w:rsidP="00F32B40">
      <w:pPr>
        <w:shd w:val="clear" w:color="auto" w:fill="D9D9D9" w:themeFill="background1" w:themeFillShade="D9"/>
        <w:spacing w:after="0" w:line="240" w:lineRule="auto"/>
        <w:ind w:left="720" w:right="820"/>
        <w:jc w:val="both"/>
        <w:rPr>
          <w:rFonts w:asciiTheme="minorHAnsi" w:hAnsiTheme="minorHAnsi" w:cstheme="minorHAnsi"/>
          <w:lang w:val="en"/>
        </w:rPr>
      </w:pPr>
      <w:r w:rsidRPr="00D958ED">
        <w:rPr>
          <w:rFonts w:asciiTheme="minorHAnsi" w:hAnsiTheme="minorHAnsi" w:cstheme="minorHAnsi"/>
          <w:lang w:val="en"/>
        </w:rPr>
        <w:t>AMICA knowledgeably support</w:t>
      </w:r>
      <w:r w:rsidR="008F076D" w:rsidRPr="00D958ED">
        <w:rPr>
          <w:rFonts w:asciiTheme="minorHAnsi" w:hAnsiTheme="minorHAnsi" w:cstheme="minorHAnsi"/>
          <w:lang w:val="en"/>
        </w:rPr>
        <w:t>ed</w:t>
      </w:r>
      <w:r w:rsidRPr="00D958ED">
        <w:rPr>
          <w:rFonts w:asciiTheme="minorHAnsi" w:hAnsiTheme="minorHAnsi" w:cstheme="minorHAnsi"/>
          <w:lang w:val="en"/>
        </w:rPr>
        <w:t xml:space="preserve"> me </w:t>
      </w:r>
      <w:r w:rsidR="008F076D" w:rsidRPr="00D958ED">
        <w:rPr>
          <w:rFonts w:asciiTheme="minorHAnsi" w:hAnsiTheme="minorHAnsi" w:cstheme="minorHAnsi"/>
          <w:lang w:val="en"/>
        </w:rPr>
        <w:t>regarding</w:t>
      </w:r>
      <w:r w:rsidRPr="00D958ED">
        <w:rPr>
          <w:rFonts w:asciiTheme="minorHAnsi" w:hAnsiTheme="minorHAnsi" w:cstheme="minorHAnsi"/>
          <w:lang w:val="en"/>
        </w:rPr>
        <w:t xml:space="preserve"> violence against women</w:t>
      </w:r>
      <w:r w:rsidR="008F076D" w:rsidRPr="00D958ED">
        <w:rPr>
          <w:rFonts w:asciiTheme="minorHAnsi" w:hAnsiTheme="minorHAnsi" w:cstheme="minorHAnsi"/>
          <w:lang w:val="en"/>
        </w:rPr>
        <w:t xml:space="preserve">, </w:t>
      </w:r>
      <w:r w:rsidRPr="00D958ED">
        <w:rPr>
          <w:rFonts w:asciiTheme="minorHAnsi" w:hAnsiTheme="minorHAnsi" w:cstheme="minorHAnsi"/>
          <w:lang w:val="en"/>
        </w:rPr>
        <w:t>food production and food security</w:t>
      </w:r>
      <w:r w:rsidR="008F076D" w:rsidRPr="00D958ED">
        <w:rPr>
          <w:rFonts w:asciiTheme="minorHAnsi" w:hAnsiTheme="minorHAnsi" w:cstheme="minorHAnsi"/>
          <w:lang w:val="en"/>
        </w:rPr>
        <w:t>,</w:t>
      </w:r>
      <w:r w:rsidRPr="00D958ED">
        <w:rPr>
          <w:rFonts w:asciiTheme="minorHAnsi" w:hAnsiTheme="minorHAnsi" w:cstheme="minorHAnsi"/>
          <w:lang w:val="en"/>
        </w:rPr>
        <w:t xml:space="preserve"> </w:t>
      </w:r>
      <w:r w:rsidR="00E05756" w:rsidRPr="00D958ED">
        <w:rPr>
          <w:rFonts w:asciiTheme="minorHAnsi" w:hAnsiTheme="minorHAnsi" w:cstheme="minorHAnsi"/>
          <w:lang w:val="en"/>
        </w:rPr>
        <w:t>providing</w:t>
      </w:r>
      <w:r w:rsidRPr="00D958ED">
        <w:rPr>
          <w:rFonts w:asciiTheme="minorHAnsi" w:hAnsiTheme="minorHAnsi" w:cstheme="minorHAnsi"/>
          <w:lang w:val="en"/>
        </w:rPr>
        <w:t xml:space="preserve"> Creole seeds for crops like rice, beans, and corn, as well as tomatoes, chiltoma, onion, and </w:t>
      </w:r>
      <w:proofErr w:type="spellStart"/>
      <w:r w:rsidRPr="00D958ED">
        <w:rPr>
          <w:rFonts w:asciiTheme="minorHAnsi" w:hAnsiTheme="minorHAnsi" w:cstheme="minorHAnsi"/>
          <w:lang w:val="en"/>
        </w:rPr>
        <w:t>pipián</w:t>
      </w:r>
      <w:proofErr w:type="spellEnd"/>
      <w:r w:rsidR="008F076D" w:rsidRPr="00D958ED">
        <w:rPr>
          <w:rFonts w:asciiTheme="minorHAnsi" w:hAnsiTheme="minorHAnsi" w:cstheme="minorHAnsi"/>
          <w:lang w:val="en"/>
        </w:rPr>
        <w:t>, amongst others</w:t>
      </w:r>
      <w:r w:rsidRPr="00D958ED">
        <w:rPr>
          <w:rFonts w:asciiTheme="minorHAnsi" w:hAnsiTheme="minorHAnsi" w:cstheme="minorHAnsi"/>
          <w:lang w:val="en"/>
        </w:rPr>
        <w:t>. They gave us double the seeds that we need</w:t>
      </w:r>
      <w:r w:rsidR="008F076D" w:rsidRPr="00D958ED">
        <w:rPr>
          <w:rFonts w:asciiTheme="minorHAnsi" w:hAnsiTheme="minorHAnsi" w:cstheme="minorHAnsi"/>
          <w:lang w:val="en"/>
        </w:rPr>
        <w:t>ed</w:t>
      </w:r>
      <w:r w:rsidRPr="00D958ED">
        <w:rPr>
          <w:rFonts w:asciiTheme="minorHAnsi" w:hAnsiTheme="minorHAnsi" w:cstheme="minorHAnsi"/>
          <w:lang w:val="en"/>
        </w:rPr>
        <w:t xml:space="preserve"> each year so that we c</w:t>
      </w:r>
      <w:r w:rsidR="00E05756" w:rsidRPr="00D958ED">
        <w:rPr>
          <w:rFonts w:asciiTheme="minorHAnsi" w:hAnsiTheme="minorHAnsi" w:cstheme="minorHAnsi"/>
          <w:lang w:val="en"/>
        </w:rPr>
        <w:t>ould</w:t>
      </w:r>
      <w:r w:rsidRPr="00D958ED">
        <w:rPr>
          <w:rFonts w:asciiTheme="minorHAnsi" w:hAnsiTheme="minorHAnsi" w:cstheme="minorHAnsi"/>
          <w:lang w:val="en"/>
        </w:rPr>
        <w:t xml:space="preserve"> distribute t</w:t>
      </w:r>
      <w:r w:rsidR="00E05756" w:rsidRPr="00D958ED">
        <w:rPr>
          <w:rFonts w:asciiTheme="minorHAnsi" w:hAnsiTheme="minorHAnsi" w:cstheme="minorHAnsi"/>
          <w:lang w:val="en"/>
        </w:rPr>
        <w:t>hem to</w:t>
      </w:r>
      <w:r w:rsidRPr="00D958ED">
        <w:rPr>
          <w:rFonts w:asciiTheme="minorHAnsi" w:hAnsiTheme="minorHAnsi" w:cstheme="minorHAnsi"/>
          <w:lang w:val="en"/>
        </w:rPr>
        <w:t xml:space="preserve"> others who need</w:t>
      </w:r>
      <w:r w:rsidR="00E05756" w:rsidRPr="00D958ED">
        <w:rPr>
          <w:rFonts w:asciiTheme="minorHAnsi" w:hAnsiTheme="minorHAnsi" w:cstheme="minorHAnsi"/>
          <w:lang w:val="en"/>
        </w:rPr>
        <w:t>ed</w:t>
      </w:r>
      <w:r w:rsidRPr="00D958ED">
        <w:rPr>
          <w:rFonts w:asciiTheme="minorHAnsi" w:hAnsiTheme="minorHAnsi" w:cstheme="minorHAnsi"/>
          <w:lang w:val="en"/>
        </w:rPr>
        <w:t xml:space="preserve"> them. </w:t>
      </w:r>
    </w:p>
    <w:p w14:paraId="0B1A5588" w14:textId="108ED9C4" w:rsidR="00E05756" w:rsidRPr="00D958ED" w:rsidRDefault="00E05756" w:rsidP="00F32B40">
      <w:pPr>
        <w:shd w:val="clear" w:color="auto" w:fill="D9D9D9" w:themeFill="background1" w:themeFillShade="D9"/>
        <w:spacing w:after="0" w:line="240" w:lineRule="auto"/>
        <w:ind w:left="720" w:right="820"/>
        <w:jc w:val="both"/>
        <w:rPr>
          <w:rFonts w:asciiTheme="minorHAnsi" w:hAnsiTheme="minorHAnsi" w:cstheme="minorHAnsi"/>
          <w:lang w:val="en"/>
        </w:rPr>
      </w:pPr>
    </w:p>
    <w:p w14:paraId="25F602BB" w14:textId="3535712F" w:rsidR="005C4AAB" w:rsidRPr="00D958ED" w:rsidRDefault="005C4AAB" w:rsidP="00F32B40">
      <w:pPr>
        <w:shd w:val="clear" w:color="auto" w:fill="D9D9D9" w:themeFill="background1" w:themeFillShade="D9"/>
        <w:spacing w:after="0" w:line="240" w:lineRule="auto"/>
        <w:ind w:left="720" w:right="820"/>
        <w:jc w:val="both"/>
        <w:rPr>
          <w:rFonts w:asciiTheme="minorHAnsi" w:hAnsiTheme="minorHAnsi" w:cstheme="minorHAnsi"/>
          <w:lang w:val="en"/>
        </w:rPr>
      </w:pPr>
      <w:r w:rsidRPr="00D958ED">
        <w:rPr>
          <w:rFonts w:asciiTheme="minorHAnsi" w:hAnsiTheme="minorHAnsi" w:cstheme="minorHAnsi"/>
          <w:lang w:val="en"/>
        </w:rPr>
        <w:t xml:space="preserve">AMICA has taught us about permaculture and given us loans to support our small businesses. We are pleased with the work of AMICA, Horizons of Friendship, and </w:t>
      </w:r>
      <w:proofErr w:type="spellStart"/>
      <w:r w:rsidRPr="00D958ED">
        <w:rPr>
          <w:rFonts w:asciiTheme="minorHAnsi" w:hAnsiTheme="minorHAnsi" w:cstheme="minorHAnsi"/>
          <w:lang w:val="en"/>
        </w:rPr>
        <w:t>Diakon</w:t>
      </w:r>
      <w:r w:rsidR="00E05756" w:rsidRPr="00D958ED">
        <w:rPr>
          <w:rFonts w:asciiTheme="minorHAnsi" w:hAnsiTheme="minorHAnsi" w:cstheme="minorHAnsi"/>
          <w:lang w:val="en"/>
        </w:rPr>
        <w:t>í</w:t>
      </w:r>
      <w:r w:rsidRPr="00D958ED">
        <w:rPr>
          <w:rFonts w:asciiTheme="minorHAnsi" w:hAnsiTheme="minorHAnsi" w:cstheme="minorHAnsi"/>
          <w:lang w:val="en"/>
        </w:rPr>
        <w:t>a</w:t>
      </w:r>
      <w:proofErr w:type="spellEnd"/>
      <w:r w:rsidRPr="00D958ED">
        <w:rPr>
          <w:rFonts w:asciiTheme="minorHAnsi" w:hAnsiTheme="minorHAnsi" w:cstheme="minorHAnsi"/>
          <w:lang w:val="en"/>
        </w:rPr>
        <w:t xml:space="preserve">. </w:t>
      </w:r>
      <w:r w:rsidR="00E05756" w:rsidRPr="00D958ED">
        <w:rPr>
          <w:rFonts w:asciiTheme="minorHAnsi" w:hAnsiTheme="minorHAnsi" w:cstheme="minorHAnsi"/>
          <w:lang w:val="en"/>
        </w:rPr>
        <w:t>They</w:t>
      </w:r>
      <w:r w:rsidRPr="00D958ED">
        <w:rPr>
          <w:rFonts w:asciiTheme="minorHAnsi" w:hAnsiTheme="minorHAnsi" w:cstheme="minorHAnsi"/>
          <w:lang w:val="en"/>
        </w:rPr>
        <w:t xml:space="preserve"> have changed my life and </w:t>
      </w:r>
      <w:r w:rsidR="00E05756" w:rsidRPr="00D958ED">
        <w:rPr>
          <w:rFonts w:asciiTheme="minorHAnsi" w:hAnsiTheme="minorHAnsi" w:cstheme="minorHAnsi"/>
          <w:lang w:val="en"/>
        </w:rPr>
        <w:t xml:space="preserve">now I </w:t>
      </w:r>
      <w:r w:rsidRPr="00D958ED">
        <w:rPr>
          <w:rFonts w:asciiTheme="minorHAnsi" w:hAnsiTheme="minorHAnsi" w:cstheme="minorHAnsi"/>
          <w:lang w:val="en"/>
        </w:rPr>
        <w:t xml:space="preserve">can support other women in my community to do the same. </w:t>
      </w:r>
    </w:p>
    <w:p w14:paraId="378AAA86" w14:textId="7CC1E80A" w:rsidR="0046193A" w:rsidRPr="00D958ED" w:rsidRDefault="000D2C5A" w:rsidP="00F32B40">
      <w:pPr>
        <w:pStyle w:val="ListParagraph"/>
        <w:shd w:val="clear" w:color="auto" w:fill="D9D9D9" w:themeFill="background1" w:themeFillShade="D9"/>
        <w:ind w:right="820"/>
        <w:jc w:val="both"/>
        <w:rPr>
          <w:rFonts w:asciiTheme="minorHAnsi" w:hAnsiTheme="minorHAnsi" w:cstheme="minorHAnsi"/>
        </w:rPr>
      </w:pPr>
      <w:r w:rsidRPr="00D958ED">
        <w:rPr>
          <w:rFonts w:asciiTheme="minorHAnsi" w:hAnsiTheme="minorHAnsi" w:cstheme="minorHAnsi"/>
        </w:rPr>
        <w:tab/>
      </w:r>
      <w:r w:rsidRPr="00D958ED">
        <w:rPr>
          <w:rFonts w:asciiTheme="minorHAnsi" w:hAnsiTheme="minorHAnsi" w:cstheme="minorHAnsi"/>
        </w:rPr>
        <w:tab/>
      </w:r>
      <w:r w:rsidRPr="00D958ED">
        <w:rPr>
          <w:rFonts w:asciiTheme="minorHAnsi" w:hAnsiTheme="minorHAnsi" w:cstheme="minorHAnsi"/>
        </w:rPr>
        <w:tab/>
      </w:r>
      <w:r w:rsidRPr="00D958ED">
        <w:rPr>
          <w:rFonts w:asciiTheme="minorHAnsi" w:hAnsiTheme="minorHAnsi" w:cstheme="minorHAnsi"/>
        </w:rPr>
        <w:tab/>
      </w:r>
      <w:r w:rsidRPr="00D958ED">
        <w:rPr>
          <w:rFonts w:asciiTheme="minorHAnsi" w:hAnsiTheme="minorHAnsi" w:cstheme="minorHAnsi"/>
        </w:rPr>
        <w:tab/>
      </w:r>
      <w:r w:rsidRPr="00D958ED">
        <w:rPr>
          <w:rFonts w:asciiTheme="minorHAnsi" w:hAnsiTheme="minorHAnsi" w:cstheme="minorHAnsi"/>
        </w:rPr>
        <w:tab/>
      </w:r>
      <w:r w:rsidRPr="00D958ED">
        <w:rPr>
          <w:rFonts w:asciiTheme="minorHAnsi" w:hAnsiTheme="minorHAnsi" w:cstheme="minorHAnsi"/>
        </w:rPr>
        <w:tab/>
      </w:r>
      <w:r w:rsidRPr="00D958ED">
        <w:rPr>
          <w:rFonts w:asciiTheme="minorHAnsi" w:hAnsiTheme="minorHAnsi" w:cstheme="minorHAnsi"/>
        </w:rPr>
        <w:tab/>
      </w:r>
      <w:r w:rsidR="00EB3311" w:rsidRPr="00D958ED">
        <w:rPr>
          <w:rFonts w:asciiTheme="minorHAnsi" w:hAnsiTheme="minorHAnsi" w:cstheme="minorHAnsi"/>
        </w:rPr>
        <w:tab/>
      </w:r>
      <w:r w:rsidR="00EB3311" w:rsidRPr="00D958ED">
        <w:rPr>
          <w:rFonts w:asciiTheme="minorHAnsi" w:hAnsiTheme="minorHAnsi" w:cstheme="minorHAnsi"/>
        </w:rPr>
        <w:tab/>
      </w:r>
    </w:p>
    <w:p w14:paraId="69DCDCC6" w14:textId="77777777" w:rsidR="00F32B40" w:rsidRPr="00D958ED" w:rsidRDefault="005C4AAB" w:rsidP="00F32B40">
      <w:pPr>
        <w:pStyle w:val="ListParagraph"/>
        <w:shd w:val="clear" w:color="auto" w:fill="D9D9D9" w:themeFill="background1" w:themeFillShade="D9"/>
        <w:ind w:right="820" w:firstLine="4860"/>
        <w:jc w:val="both"/>
        <w:rPr>
          <w:rFonts w:asciiTheme="minorHAnsi" w:hAnsiTheme="minorHAnsi" w:cstheme="minorHAnsi"/>
          <w:b/>
          <w:bCs/>
        </w:rPr>
      </w:pPr>
      <w:r w:rsidRPr="00D958ED">
        <w:rPr>
          <w:rFonts w:asciiTheme="minorHAnsi" w:hAnsiTheme="minorHAnsi" w:cstheme="minorHAnsi"/>
          <w:b/>
          <w:bCs/>
        </w:rPr>
        <w:t>Esmeralda Horacio L</w:t>
      </w:r>
      <w:r w:rsidR="008F076D" w:rsidRPr="00D958ED">
        <w:rPr>
          <w:rFonts w:asciiTheme="minorHAnsi" w:hAnsiTheme="minorHAnsi" w:cstheme="minorHAnsi"/>
          <w:b/>
          <w:bCs/>
        </w:rPr>
        <w:t>ó</w:t>
      </w:r>
      <w:r w:rsidRPr="00D958ED">
        <w:rPr>
          <w:rFonts w:asciiTheme="minorHAnsi" w:hAnsiTheme="minorHAnsi" w:cstheme="minorHAnsi"/>
          <w:b/>
          <w:bCs/>
        </w:rPr>
        <w:t>pez</w:t>
      </w:r>
      <w:r w:rsidR="008F076D" w:rsidRPr="00D958ED">
        <w:rPr>
          <w:rFonts w:asciiTheme="minorHAnsi" w:hAnsiTheme="minorHAnsi" w:cstheme="minorHAnsi"/>
          <w:b/>
          <w:bCs/>
        </w:rPr>
        <w:t>, 37 years old</w:t>
      </w:r>
    </w:p>
    <w:p w14:paraId="56E786D8" w14:textId="759BA519" w:rsidR="000D2C5A" w:rsidRPr="00D958ED" w:rsidRDefault="00E33EE9" w:rsidP="00F32B40">
      <w:pPr>
        <w:pStyle w:val="ListParagraph"/>
        <w:shd w:val="clear" w:color="auto" w:fill="D9D9D9" w:themeFill="background1" w:themeFillShade="D9"/>
        <w:ind w:right="820" w:firstLine="4860"/>
        <w:jc w:val="both"/>
        <w:rPr>
          <w:rFonts w:asciiTheme="minorHAnsi" w:hAnsiTheme="minorHAnsi" w:cstheme="minorHAnsi"/>
        </w:rPr>
      </w:pPr>
      <w:r>
        <w:rPr>
          <w:rFonts w:asciiTheme="minorHAnsi" w:hAnsiTheme="minorHAnsi" w:cstheme="minorHAnsi"/>
          <w:b/>
          <w:bCs/>
        </w:rPr>
        <w:t>P</w:t>
      </w:r>
      <w:r w:rsidR="008F076D" w:rsidRPr="00D958ED">
        <w:rPr>
          <w:rFonts w:asciiTheme="minorHAnsi" w:hAnsiTheme="minorHAnsi" w:cstheme="minorHAnsi"/>
          <w:b/>
          <w:bCs/>
        </w:rPr>
        <w:t xml:space="preserve">roject </w:t>
      </w:r>
      <w:r>
        <w:rPr>
          <w:rFonts w:asciiTheme="minorHAnsi" w:hAnsiTheme="minorHAnsi" w:cstheme="minorHAnsi"/>
          <w:b/>
          <w:bCs/>
        </w:rPr>
        <w:t>p</w:t>
      </w:r>
      <w:r w:rsidR="008F076D" w:rsidRPr="00D958ED">
        <w:rPr>
          <w:rFonts w:asciiTheme="minorHAnsi" w:hAnsiTheme="minorHAnsi" w:cstheme="minorHAnsi"/>
          <w:b/>
          <w:bCs/>
        </w:rPr>
        <w:t>articipant</w:t>
      </w:r>
    </w:p>
    <w:p w14:paraId="00D5B8AF" w14:textId="77777777" w:rsidR="000D2C5A" w:rsidRPr="00D958ED" w:rsidRDefault="000D2C5A"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rPr>
          <w:rFonts w:asciiTheme="minorHAnsi" w:eastAsia="Times New Roman" w:hAnsiTheme="minorHAnsi" w:cstheme="minorHAnsi"/>
          <w:b/>
          <w:bCs/>
          <w:iCs/>
          <w:color w:val="000000"/>
          <w:u w:val="single"/>
          <w:lang w:val="en-CA"/>
        </w:rPr>
      </w:pPr>
    </w:p>
    <w:p w14:paraId="6FBC4097" w14:textId="0C838126" w:rsidR="00031E73" w:rsidRPr="00D958ED" w:rsidRDefault="00416E6C"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jc w:val="both"/>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b/>
          <w:bCs/>
          <w:iCs/>
          <w:color w:val="000000"/>
          <w:u w:val="single"/>
          <w:lang w:val="en-CA"/>
        </w:rPr>
        <w:t>Result #</w:t>
      </w:r>
      <w:r w:rsidR="00031E73" w:rsidRPr="00D958ED">
        <w:rPr>
          <w:rFonts w:asciiTheme="minorHAnsi" w:eastAsia="Times New Roman" w:hAnsiTheme="minorHAnsi" w:cstheme="minorHAnsi"/>
          <w:b/>
          <w:bCs/>
          <w:iCs/>
          <w:color w:val="000000"/>
          <w:u w:val="single"/>
          <w:lang w:val="en-CA"/>
        </w:rPr>
        <w:t>2</w:t>
      </w:r>
      <w:r w:rsidRPr="00D958ED">
        <w:rPr>
          <w:rFonts w:asciiTheme="minorHAnsi" w:eastAsia="Times New Roman" w:hAnsiTheme="minorHAnsi" w:cstheme="minorHAnsi"/>
          <w:b/>
          <w:bCs/>
          <w:iCs/>
          <w:color w:val="000000"/>
          <w:u w:val="single"/>
          <w:lang w:val="en-CA"/>
        </w:rPr>
        <w:t xml:space="preserve">: </w:t>
      </w:r>
      <w:r w:rsidR="00CA7932" w:rsidRPr="00D958ED">
        <w:rPr>
          <w:rFonts w:asciiTheme="minorHAnsi" w:eastAsia="Times New Roman" w:hAnsiTheme="minorHAnsi" w:cstheme="minorHAnsi"/>
          <w:b/>
          <w:bCs/>
          <w:iCs/>
          <w:color w:val="000000"/>
          <w:u w:val="single"/>
          <w:lang w:val="en-CA"/>
        </w:rPr>
        <w:t xml:space="preserve">Women - adults, adolescents, and youth - of the municipalities of </w:t>
      </w:r>
      <w:proofErr w:type="spellStart"/>
      <w:r w:rsidR="00CA7932" w:rsidRPr="00D958ED">
        <w:rPr>
          <w:rFonts w:asciiTheme="minorHAnsi" w:eastAsia="Times New Roman" w:hAnsiTheme="minorHAnsi" w:cstheme="minorHAnsi"/>
          <w:b/>
          <w:bCs/>
          <w:iCs/>
          <w:color w:val="000000"/>
          <w:u w:val="single"/>
          <w:lang w:val="en-CA"/>
        </w:rPr>
        <w:t>Waspam</w:t>
      </w:r>
      <w:proofErr w:type="spellEnd"/>
      <w:r w:rsidR="00CA7932" w:rsidRPr="00D958ED">
        <w:rPr>
          <w:rFonts w:asciiTheme="minorHAnsi" w:eastAsia="Times New Roman" w:hAnsiTheme="minorHAnsi" w:cstheme="minorHAnsi"/>
          <w:b/>
          <w:bCs/>
          <w:iCs/>
          <w:color w:val="000000"/>
          <w:u w:val="single"/>
          <w:lang w:val="en-CA"/>
        </w:rPr>
        <w:t xml:space="preserve"> and Puerto Cabezas</w:t>
      </w:r>
      <w:r w:rsidR="00AC658C" w:rsidRPr="00D958ED">
        <w:rPr>
          <w:rFonts w:asciiTheme="minorHAnsi" w:eastAsia="Times New Roman" w:hAnsiTheme="minorHAnsi" w:cstheme="minorHAnsi"/>
          <w:b/>
          <w:bCs/>
          <w:iCs/>
          <w:color w:val="000000"/>
          <w:u w:val="single"/>
          <w:lang w:val="en-CA"/>
        </w:rPr>
        <w:t xml:space="preserve"> will be</w:t>
      </w:r>
      <w:r w:rsidR="00CA7932" w:rsidRPr="00D958ED">
        <w:rPr>
          <w:rFonts w:asciiTheme="minorHAnsi" w:eastAsia="Times New Roman" w:hAnsiTheme="minorHAnsi" w:cstheme="minorHAnsi"/>
          <w:b/>
          <w:bCs/>
          <w:iCs/>
          <w:color w:val="000000"/>
          <w:u w:val="single"/>
          <w:lang w:val="en-CA"/>
        </w:rPr>
        <w:t xml:space="preserve"> enable</w:t>
      </w:r>
      <w:r w:rsidR="00AC658C" w:rsidRPr="00D958ED">
        <w:rPr>
          <w:rFonts w:asciiTheme="minorHAnsi" w:eastAsia="Times New Roman" w:hAnsiTheme="minorHAnsi" w:cstheme="minorHAnsi"/>
          <w:b/>
          <w:bCs/>
          <w:iCs/>
          <w:color w:val="000000"/>
          <w:u w:val="single"/>
          <w:lang w:val="en-CA"/>
        </w:rPr>
        <w:t>d to work towards</w:t>
      </w:r>
      <w:r w:rsidR="00CA7932" w:rsidRPr="00D958ED">
        <w:rPr>
          <w:rFonts w:asciiTheme="minorHAnsi" w:eastAsia="Times New Roman" w:hAnsiTheme="minorHAnsi" w:cstheme="minorHAnsi"/>
          <w:b/>
          <w:bCs/>
          <w:iCs/>
          <w:color w:val="000000"/>
          <w:u w:val="single"/>
          <w:lang w:val="en-CA"/>
        </w:rPr>
        <w:t xml:space="preserve"> the effective implementation of laws, national regulations and international conventions in favo</w:t>
      </w:r>
      <w:r w:rsidR="00966D0C" w:rsidRPr="00D958ED">
        <w:rPr>
          <w:rFonts w:asciiTheme="minorHAnsi" w:eastAsia="Times New Roman" w:hAnsiTheme="minorHAnsi" w:cstheme="minorHAnsi"/>
          <w:b/>
          <w:bCs/>
          <w:iCs/>
          <w:color w:val="000000"/>
          <w:u w:val="single"/>
          <w:lang w:val="en-CA"/>
        </w:rPr>
        <w:t>u</w:t>
      </w:r>
      <w:r w:rsidR="00CA7932" w:rsidRPr="00D958ED">
        <w:rPr>
          <w:rFonts w:asciiTheme="minorHAnsi" w:eastAsia="Times New Roman" w:hAnsiTheme="minorHAnsi" w:cstheme="minorHAnsi"/>
          <w:b/>
          <w:bCs/>
          <w:iCs/>
          <w:color w:val="000000"/>
          <w:u w:val="single"/>
          <w:lang w:val="en-CA"/>
        </w:rPr>
        <w:t>r of women's rights and especially the elimination of all forms of violence and discrimination before institutional and community authorities</w:t>
      </w:r>
    </w:p>
    <w:p w14:paraId="39E2E11F" w14:textId="77777777" w:rsidR="00682DE0" w:rsidRPr="00D958ED" w:rsidRDefault="00682DE0"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rPr>
          <w:rFonts w:asciiTheme="minorHAnsi" w:eastAsia="Times New Roman" w:hAnsiTheme="minorHAnsi" w:cstheme="minorHAnsi"/>
          <w:b/>
          <w:bCs/>
          <w:iCs/>
          <w:color w:val="000000"/>
          <w:u w:val="single"/>
          <w:lang w:val="en-CA"/>
        </w:rPr>
      </w:pPr>
    </w:p>
    <w:p w14:paraId="11D8BF1B" w14:textId="4AB43074" w:rsidR="00B71634" w:rsidRPr="00D958ED" w:rsidRDefault="00696502" w:rsidP="00696502">
      <w:pPr>
        <w:pStyle w:val="ListParagraph"/>
        <w:numPr>
          <w:ilvl w:val="0"/>
          <w:numId w:val="20"/>
        </w:numPr>
        <w:shd w:val="clear" w:color="auto" w:fill="FFFFFF" w:themeFill="background1"/>
        <w:tabs>
          <w:tab w:val="left" w:pos="425"/>
          <w:tab w:val="left" w:pos="6946"/>
        </w:tabs>
        <w:ind w:right="280"/>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iCs/>
          <w:color w:val="000000"/>
          <w:lang w:val="en-CA"/>
        </w:rPr>
        <w:t>More than 32 women victims of violence were accompanied to court</w:t>
      </w:r>
      <w:r w:rsidR="004B1BF7" w:rsidRPr="00D958ED">
        <w:rPr>
          <w:rFonts w:asciiTheme="minorHAnsi" w:eastAsia="Times New Roman" w:hAnsiTheme="minorHAnsi" w:cstheme="minorHAnsi"/>
          <w:iCs/>
          <w:color w:val="000000"/>
          <w:lang w:val="en-CA"/>
        </w:rPr>
        <w:t xml:space="preserve"> to promote their rights before government authorities, especially their right to live without violence and with open access to justice. This action a</w:t>
      </w:r>
      <w:r w:rsidRPr="00D958ED">
        <w:rPr>
          <w:rFonts w:asciiTheme="minorHAnsi" w:eastAsia="Times New Roman" w:hAnsiTheme="minorHAnsi" w:cstheme="minorHAnsi"/>
          <w:iCs/>
          <w:color w:val="000000"/>
          <w:lang w:val="en-CA"/>
        </w:rPr>
        <w:t>chiev</w:t>
      </w:r>
      <w:r w:rsidR="004B1BF7" w:rsidRPr="00D958ED">
        <w:rPr>
          <w:rFonts w:asciiTheme="minorHAnsi" w:eastAsia="Times New Roman" w:hAnsiTheme="minorHAnsi" w:cstheme="minorHAnsi"/>
          <w:iCs/>
          <w:color w:val="000000"/>
          <w:lang w:val="en-CA"/>
        </w:rPr>
        <w:t>ed</w:t>
      </w:r>
      <w:r w:rsidRPr="00D958ED">
        <w:rPr>
          <w:rFonts w:asciiTheme="minorHAnsi" w:eastAsia="Times New Roman" w:hAnsiTheme="minorHAnsi" w:cstheme="minorHAnsi"/>
          <w:iCs/>
          <w:color w:val="000000"/>
          <w:lang w:val="en-CA"/>
        </w:rPr>
        <w:t xml:space="preserve"> a total of 21 successful cases</w:t>
      </w:r>
      <w:r w:rsidR="00B71634" w:rsidRPr="00D958ED">
        <w:rPr>
          <w:rFonts w:asciiTheme="minorHAnsi" w:eastAsia="Times New Roman" w:hAnsiTheme="minorHAnsi" w:cstheme="minorHAnsi"/>
          <w:iCs/>
          <w:color w:val="000000"/>
          <w:lang w:val="en-CA"/>
        </w:rPr>
        <w:t xml:space="preserve"> (17 civil cases and 15 criminal cases)</w:t>
      </w:r>
      <w:r w:rsidRPr="00D958ED">
        <w:rPr>
          <w:rFonts w:asciiTheme="minorHAnsi" w:eastAsia="Times New Roman" w:hAnsiTheme="minorHAnsi" w:cstheme="minorHAnsi"/>
          <w:iCs/>
          <w:color w:val="000000"/>
          <w:lang w:val="en-CA"/>
        </w:rPr>
        <w:t xml:space="preserve">. AMICA accomplished this through </w:t>
      </w:r>
      <w:r w:rsidR="004B1BF7" w:rsidRPr="00D958ED">
        <w:rPr>
          <w:rFonts w:asciiTheme="minorHAnsi" w:eastAsia="Times New Roman" w:hAnsiTheme="minorHAnsi" w:cstheme="minorHAnsi"/>
          <w:iCs/>
          <w:color w:val="000000"/>
          <w:lang w:val="en-CA"/>
        </w:rPr>
        <w:t>partnering with a</w:t>
      </w:r>
      <w:r w:rsidRPr="00D958ED">
        <w:rPr>
          <w:rFonts w:asciiTheme="minorHAnsi" w:eastAsia="Times New Roman" w:hAnsiTheme="minorHAnsi" w:cstheme="minorHAnsi"/>
          <w:iCs/>
          <w:color w:val="000000"/>
          <w:lang w:val="en-CA"/>
        </w:rPr>
        <w:t xml:space="preserve"> legal advisory services organization. Cases included intimidation and threat, psychological </w:t>
      </w:r>
      <w:r w:rsidR="00B71634" w:rsidRPr="00D958ED">
        <w:rPr>
          <w:rFonts w:asciiTheme="minorHAnsi" w:eastAsia="Times New Roman" w:hAnsiTheme="minorHAnsi" w:cstheme="minorHAnsi"/>
          <w:iCs/>
          <w:color w:val="000000"/>
          <w:lang w:val="en-CA"/>
        </w:rPr>
        <w:t xml:space="preserve">and physical </w:t>
      </w:r>
      <w:r w:rsidRPr="00D958ED">
        <w:rPr>
          <w:rFonts w:asciiTheme="minorHAnsi" w:eastAsia="Times New Roman" w:hAnsiTheme="minorHAnsi" w:cstheme="minorHAnsi"/>
          <w:iCs/>
          <w:color w:val="000000"/>
          <w:lang w:val="en-CA"/>
        </w:rPr>
        <w:t xml:space="preserve">violence, attempted murder, and child abuse. </w:t>
      </w:r>
    </w:p>
    <w:p w14:paraId="748E63B6" w14:textId="01D661F0" w:rsidR="00696502" w:rsidRPr="00D958ED" w:rsidRDefault="00696502" w:rsidP="00696502">
      <w:pPr>
        <w:pStyle w:val="ListParagraph"/>
        <w:numPr>
          <w:ilvl w:val="0"/>
          <w:numId w:val="20"/>
        </w:numPr>
        <w:shd w:val="clear" w:color="auto" w:fill="FFFFFF" w:themeFill="background1"/>
        <w:tabs>
          <w:tab w:val="left" w:pos="425"/>
          <w:tab w:val="left" w:pos="6946"/>
        </w:tabs>
        <w:ind w:right="280"/>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iCs/>
          <w:color w:val="000000"/>
          <w:lang w:val="en-CA"/>
        </w:rPr>
        <w:t xml:space="preserve">In addition, legal advisory services fielded 32 inquiries and provided legal consultations related to 14 civil cases (e.g., distribution of marital property on dissolution of marriage), 8 criminal cases (e.g., threats and sexual assault), and 3 cases of domestic violence, all perpetrated against women. </w:t>
      </w:r>
    </w:p>
    <w:p w14:paraId="496D756A" w14:textId="68CB058C" w:rsidR="004B1BF7" w:rsidRPr="00D958ED" w:rsidRDefault="004B1BF7" w:rsidP="004B1BF7">
      <w:pPr>
        <w:pStyle w:val="ListParagraph"/>
        <w:numPr>
          <w:ilvl w:val="0"/>
          <w:numId w:val="20"/>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478 people, including 321 women and 157 men, were provided with family planning counselling services.</w:t>
      </w:r>
    </w:p>
    <w:p w14:paraId="67DC96B5" w14:textId="7EA52597" w:rsidR="00614A30" w:rsidRPr="00D958ED" w:rsidRDefault="00614A30" w:rsidP="004B1BF7">
      <w:pPr>
        <w:pStyle w:val="ListParagraph"/>
        <w:numPr>
          <w:ilvl w:val="0"/>
          <w:numId w:val="20"/>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Work is underway to update information on the work of guarantor institutions in the implementation of justice in the 12 communities being served.  </w:t>
      </w:r>
    </w:p>
    <w:p w14:paraId="29D508F1" w14:textId="4A71F3D2" w:rsidR="00F7470A" w:rsidRPr="00D958ED" w:rsidRDefault="00614A30" w:rsidP="00F7470A">
      <w:pPr>
        <w:pStyle w:val="ListParagraph"/>
        <w:numPr>
          <w:ilvl w:val="0"/>
          <w:numId w:val="20"/>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Work is underway to improve the awareness of public authorities and the </w:t>
      </w:r>
      <w:proofErr w:type="gramStart"/>
      <w:r w:rsidRPr="00D958ED">
        <w:rPr>
          <w:rFonts w:asciiTheme="minorHAnsi" w:eastAsia="Times New Roman" w:hAnsiTheme="minorHAnsi" w:cstheme="minorHAnsi"/>
          <w:iCs/>
          <w:color w:val="000000"/>
          <w:lang w:val="en-CA"/>
        </w:rPr>
        <w:t>general public</w:t>
      </w:r>
      <w:proofErr w:type="gramEnd"/>
      <w:r w:rsidRPr="00D958ED">
        <w:rPr>
          <w:rFonts w:asciiTheme="minorHAnsi" w:eastAsia="Times New Roman" w:hAnsiTheme="minorHAnsi" w:cstheme="minorHAnsi"/>
          <w:iCs/>
          <w:color w:val="000000"/>
          <w:lang w:val="en-CA"/>
        </w:rPr>
        <w:t xml:space="preserve"> about the situation of violence against women in Nicaragua. To date, 2,076 people in the 12 communities out of a target of 6,468 have developed knowledge of gender-based violence.</w:t>
      </w:r>
    </w:p>
    <w:p w14:paraId="541AA205" w14:textId="77777777" w:rsidR="00B71634" w:rsidRPr="00D958ED" w:rsidRDefault="004B1BF7" w:rsidP="00CD6B03">
      <w:pPr>
        <w:pStyle w:val="ListParagraph"/>
        <w:numPr>
          <w:ilvl w:val="0"/>
          <w:numId w:val="20"/>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740 adolescents and young people were provided with workshop training on family planning, including 577 girls and young women and 163 boys and young men</w:t>
      </w:r>
      <w:r w:rsidR="00F32B40" w:rsidRPr="00D958ED">
        <w:rPr>
          <w:rFonts w:asciiTheme="minorHAnsi" w:eastAsia="Times New Roman" w:hAnsiTheme="minorHAnsi" w:cstheme="minorHAnsi"/>
          <w:iCs/>
          <w:color w:val="000000"/>
          <w:lang w:val="en-CA"/>
        </w:rPr>
        <w:t>.</w:t>
      </w:r>
      <w:r w:rsidRPr="00D958ED">
        <w:rPr>
          <w:rFonts w:asciiTheme="minorHAnsi" w:eastAsia="Times New Roman" w:hAnsiTheme="minorHAnsi" w:cstheme="minorHAnsi"/>
          <w:iCs/>
          <w:color w:val="000000"/>
          <w:lang w:val="en-CA"/>
        </w:rPr>
        <w:t xml:space="preserve"> </w:t>
      </w:r>
    </w:p>
    <w:p w14:paraId="6D6F7AE8" w14:textId="3B6DF73D" w:rsidR="00D831DD" w:rsidRPr="008D7D5A" w:rsidRDefault="00B71634" w:rsidP="008D7D5A">
      <w:pPr>
        <w:pStyle w:val="ListParagraph"/>
        <w:numPr>
          <w:ilvl w:val="0"/>
          <w:numId w:val="20"/>
        </w:numPr>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lastRenderedPageBreak/>
        <w:t xml:space="preserve">501 young people and adolescents have been trained in sexual and reproductive </w:t>
      </w:r>
      <w:r w:rsidR="00AD4C17">
        <w:rPr>
          <w:rFonts w:asciiTheme="minorHAnsi" w:eastAsia="Times New Roman" w:hAnsiTheme="minorHAnsi" w:cstheme="minorHAnsi"/>
          <w:iCs/>
          <w:color w:val="000000"/>
          <w:lang w:val="en-CA"/>
        </w:rPr>
        <w:t>health</w:t>
      </w:r>
      <w:r w:rsidR="008D7D5A">
        <w:rPr>
          <w:rFonts w:asciiTheme="minorHAnsi" w:eastAsia="Times New Roman" w:hAnsiTheme="minorHAnsi" w:cstheme="minorHAnsi"/>
          <w:iCs/>
          <w:color w:val="000000"/>
          <w:lang w:val="en-CA"/>
        </w:rPr>
        <w:t xml:space="preserve">; however, these </w:t>
      </w:r>
      <w:r w:rsidR="00D831DD" w:rsidRPr="008D7D5A">
        <w:rPr>
          <w:rFonts w:asciiTheme="minorHAnsi" w:eastAsia="Times New Roman" w:hAnsiTheme="minorHAnsi" w:cstheme="minorHAnsi"/>
          <w:iCs/>
          <w:color w:val="000000"/>
          <w:lang w:val="en-CA"/>
        </w:rPr>
        <w:t xml:space="preserve">workshops </w:t>
      </w:r>
      <w:r w:rsidR="008D7D5A">
        <w:rPr>
          <w:rFonts w:asciiTheme="minorHAnsi" w:eastAsia="Times New Roman" w:hAnsiTheme="minorHAnsi" w:cstheme="minorHAnsi"/>
          <w:iCs/>
          <w:color w:val="000000"/>
          <w:lang w:val="en-CA"/>
        </w:rPr>
        <w:t>have now stopped</w:t>
      </w:r>
      <w:r w:rsidR="00AD4C17" w:rsidRPr="008D7D5A">
        <w:rPr>
          <w:rFonts w:asciiTheme="minorHAnsi" w:eastAsia="Times New Roman" w:hAnsiTheme="minorHAnsi" w:cstheme="minorHAnsi"/>
          <w:iCs/>
          <w:color w:val="000000"/>
          <w:lang w:val="en-CA"/>
        </w:rPr>
        <w:t xml:space="preserve"> because of</w:t>
      </w:r>
      <w:r w:rsidR="00D831DD" w:rsidRPr="008D7D5A">
        <w:rPr>
          <w:rFonts w:asciiTheme="minorHAnsi" w:eastAsia="Times New Roman" w:hAnsiTheme="minorHAnsi" w:cstheme="minorHAnsi"/>
          <w:iCs/>
          <w:color w:val="000000"/>
          <w:lang w:val="en-CA"/>
        </w:rPr>
        <w:t xml:space="preserve"> </w:t>
      </w:r>
      <w:r w:rsidR="004B1BF7" w:rsidRPr="008D7D5A">
        <w:rPr>
          <w:rFonts w:asciiTheme="minorHAnsi" w:eastAsia="Times New Roman" w:hAnsiTheme="minorHAnsi" w:cstheme="minorHAnsi"/>
          <w:iCs/>
          <w:color w:val="000000"/>
          <w:lang w:val="en-CA"/>
        </w:rPr>
        <w:t>COVID-19</w:t>
      </w:r>
      <w:r w:rsidR="008D7D5A">
        <w:rPr>
          <w:rFonts w:asciiTheme="minorHAnsi" w:eastAsia="Times New Roman" w:hAnsiTheme="minorHAnsi" w:cstheme="minorHAnsi"/>
          <w:iCs/>
          <w:color w:val="000000"/>
          <w:lang w:val="en-CA"/>
        </w:rPr>
        <w:t>, slowing further advancement towards project training goals during this reporting period</w:t>
      </w:r>
      <w:r w:rsidR="00005651" w:rsidRPr="008D7D5A">
        <w:rPr>
          <w:rFonts w:asciiTheme="minorHAnsi" w:eastAsia="Times New Roman" w:hAnsiTheme="minorHAnsi" w:cstheme="minorHAnsi"/>
          <w:iCs/>
          <w:color w:val="000000"/>
          <w:lang w:val="en-CA"/>
        </w:rPr>
        <w:t>. W</w:t>
      </w:r>
      <w:r w:rsidR="00D831DD" w:rsidRPr="008D7D5A">
        <w:rPr>
          <w:rFonts w:asciiTheme="minorHAnsi" w:eastAsia="Times New Roman" w:hAnsiTheme="minorHAnsi" w:cstheme="minorHAnsi"/>
          <w:iCs/>
          <w:color w:val="000000"/>
          <w:lang w:val="en-CA"/>
        </w:rPr>
        <w:t>hen it is safe to do so, workshops are expected to resume.</w:t>
      </w:r>
    </w:p>
    <w:p w14:paraId="340C193E" w14:textId="26A810A6" w:rsidR="00190787" w:rsidRDefault="00D831DD" w:rsidP="00D831DD">
      <w:pPr>
        <w:pStyle w:val="ListParagraph"/>
        <w:shd w:val="clear" w:color="auto" w:fill="FFFFFF" w:themeFill="background1"/>
        <w:tabs>
          <w:tab w:val="left" w:pos="425"/>
          <w:tab w:val="left" w:pos="6946"/>
        </w:tabs>
        <w:ind w:right="28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 </w:t>
      </w:r>
    </w:p>
    <w:p w14:paraId="67128443" w14:textId="4F311BC4" w:rsidR="00F32B40" w:rsidRPr="00D958ED" w:rsidRDefault="00F32B40" w:rsidP="00F32B40">
      <w:pPr>
        <w:pStyle w:val="ListParagraph"/>
        <w:shd w:val="clear" w:color="auto" w:fill="D9D9D9" w:themeFill="background1" w:themeFillShade="D9"/>
        <w:tabs>
          <w:tab w:val="left" w:pos="425"/>
          <w:tab w:val="left" w:pos="6946"/>
        </w:tabs>
        <w:ind w:right="280"/>
        <w:rPr>
          <w:rFonts w:asciiTheme="minorHAnsi" w:eastAsia="Times New Roman" w:hAnsiTheme="minorHAnsi" w:cstheme="minorHAnsi"/>
          <w:i/>
          <w:color w:val="000000"/>
          <w:lang w:val="en-CA"/>
        </w:rPr>
      </w:pPr>
      <w:r w:rsidRPr="00D958ED">
        <w:rPr>
          <w:rFonts w:asciiTheme="minorHAnsi" w:eastAsia="Times New Roman" w:hAnsiTheme="minorHAnsi" w:cstheme="minorHAnsi"/>
          <w:i/>
          <w:color w:val="000000"/>
          <w:lang w:val="en-CA"/>
        </w:rPr>
        <w:t>Testimonial 2:</w:t>
      </w:r>
    </w:p>
    <w:p w14:paraId="27A35E62" w14:textId="77777777" w:rsidR="002A4D05" w:rsidRDefault="00F32B40" w:rsidP="002A4D05">
      <w:pPr>
        <w:pStyle w:val="ListParagraph"/>
        <w:shd w:val="clear" w:color="auto" w:fill="D9D9D9" w:themeFill="background1" w:themeFillShade="D9"/>
        <w:tabs>
          <w:tab w:val="left" w:pos="425"/>
          <w:tab w:val="left" w:pos="6946"/>
        </w:tabs>
        <w:ind w:right="280" w:firstLine="81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 xml:space="preserve"> </w:t>
      </w:r>
    </w:p>
    <w:p w14:paraId="2A03098B" w14:textId="187A51DE" w:rsidR="00F32B40" w:rsidRPr="00D958ED" w:rsidRDefault="00F32B40" w:rsidP="002A4D05">
      <w:pPr>
        <w:pStyle w:val="ListParagraph"/>
        <w:shd w:val="clear" w:color="auto" w:fill="D9D9D9" w:themeFill="background1" w:themeFillShade="D9"/>
        <w:tabs>
          <w:tab w:val="left" w:pos="425"/>
          <w:tab w:val="left" w:pos="6946"/>
        </w:tabs>
        <w:ind w:right="280" w:firstLine="810"/>
        <w:rPr>
          <w:rFonts w:asciiTheme="minorHAnsi" w:eastAsia="Times New Roman" w:hAnsiTheme="minorHAnsi" w:cstheme="minorHAnsi"/>
          <w:iCs/>
          <w:color w:val="000000"/>
          <w:lang w:val="en-CA"/>
        </w:rPr>
      </w:pPr>
      <w:r w:rsidRPr="00D958ED">
        <w:rPr>
          <w:rFonts w:asciiTheme="minorHAnsi" w:eastAsia="Times New Roman" w:hAnsiTheme="minorHAnsi" w:cstheme="minorHAnsi"/>
          <w:iCs/>
          <w:color w:val="000000"/>
          <w:lang w:val="en-CA"/>
        </w:rPr>
        <w:t>“May our bod</w:t>
      </w:r>
      <w:r w:rsidR="004B1BF7" w:rsidRPr="00D958ED">
        <w:rPr>
          <w:rFonts w:asciiTheme="minorHAnsi" w:eastAsia="Times New Roman" w:hAnsiTheme="minorHAnsi" w:cstheme="minorHAnsi"/>
          <w:iCs/>
          <w:color w:val="000000"/>
          <w:lang w:val="en-CA"/>
        </w:rPr>
        <w:t>ies</w:t>
      </w:r>
      <w:r w:rsidRPr="00D958ED">
        <w:rPr>
          <w:rFonts w:asciiTheme="minorHAnsi" w:eastAsia="Times New Roman" w:hAnsiTheme="minorHAnsi" w:cstheme="minorHAnsi"/>
          <w:iCs/>
          <w:color w:val="000000"/>
          <w:lang w:val="en-CA"/>
        </w:rPr>
        <w:t>, our intimacy, and our personal history be respected.”</w:t>
      </w:r>
    </w:p>
    <w:p w14:paraId="56BCD53E" w14:textId="2CCAF263" w:rsidR="00F32B40" w:rsidRPr="00D958ED" w:rsidRDefault="00F32B40" w:rsidP="00F32B40">
      <w:pPr>
        <w:pStyle w:val="ListParagraph"/>
        <w:shd w:val="clear" w:color="auto" w:fill="D9D9D9" w:themeFill="background1" w:themeFillShade="D9"/>
        <w:tabs>
          <w:tab w:val="left" w:pos="425"/>
          <w:tab w:val="left" w:pos="6946"/>
        </w:tabs>
        <w:ind w:right="280"/>
        <w:rPr>
          <w:rFonts w:asciiTheme="minorHAnsi" w:eastAsia="Times New Roman" w:hAnsiTheme="minorHAnsi" w:cstheme="minorHAnsi"/>
          <w:iCs/>
          <w:color w:val="000000"/>
          <w:lang w:val="en-CA"/>
        </w:rPr>
      </w:pPr>
    </w:p>
    <w:p w14:paraId="00C180C8" w14:textId="783BC710" w:rsidR="00F32B40" w:rsidRPr="00D958ED" w:rsidRDefault="00F32B40" w:rsidP="00F32B40">
      <w:pPr>
        <w:pStyle w:val="ListParagraph"/>
        <w:shd w:val="clear" w:color="auto" w:fill="D9D9D9" w:themeFill="background1" w:themeFillShade="D9"/>
        <w:tabs>
          <w:tab w:val="left" w:pos="425"/>
          <w:tab w:val="left" w:pos="5580"/>
        </w:tabs>
        <w:ind w:right="280"/>
        <w:rPr>
          <w:rFonts w:asciiTheme="minorHAnsi" w:eastAsia="Times New Roman" w:hAnsiTheme="minorHAnsi" w:cstheme="minorHAnsi"/>
          <w:b/>
          <w:bCs/>
          <w:iCs/>
          <w:color w:val="000000"/>
          <w:lang w:val="en-CA"/>
        </w:rPr>
      </w:pPr>
      <w:r w:rsidRPr="00D958ED">
        <w:rPr>
          <w:rFonts w:asciiTheme="minorHAnsi" w:eastAsia="Times New Roman" w:hAnsiTheme="minorHAnsi" w:cstheme="minorHAnsi"/>
          <w:iCs/>
          <w:color w:val="000000"/>
          <w:lang w:val="en-CA"/>
        </w:rPr>
        <w:tab/>
      </w:r>
      <w:r w:rsidRPr="00D958ED">
        <w:rPr>
          <w:rFonts w:asciiTheme="minorHAnsi" w:eastAsia="Times New Roman" w:hAnsiTheme="minorHAnsi" w:cstheme="minorHAnsi"/>
          <w:iCs/>
          <w:color w:val="000000"/>
          <w:lang w:val="en-CA"/>
        </w:rPr>
        <w:tab/>
      </w:r>
      <w:r w:rsidRPr="00D958ED">
        <w:rPr>
          <w:rFonts w:asciiTheme="minorHAnsi" w:eastAsia="Times New Roman" w:hAnsiTheme="minorHAnsi" w:cstheme="minorHAnsi"/>
          <w:iCs/>
          <w:color w:val="000000"/>
          <w:lang w:val="en-CA"/>
        </w:rPr>
        <w:tab/>
      </w:r>
      <w:r w:rsidRPr="00D958ED">
        <w:rPr>
          <w:rFonts w:asciiTheme="minorHAnsi" w:eastAsia="Times New Roman" w:hAnsiTheme="minorHAnsi" w:cstheme="minorHAnsi"/>
          <w:iCs/>
          <w:color w:val="000000"/>
          <w:lang w:val="en-CA"/>
        </w:rPr>
        <w:tab/>
      </w:r>
      <w:r w:rsidRPr="00D958ED">
        <w:rPr>
          <w:rFonts w:asciiTheme="minorHAnsi" w:eastAsia="Times New Roman" w:hAnsiTheme="minorHAnsi" w:cstheme="minorHAnsi"/>
          <w:b/>
          <w:bCs/>
          <w:iCs/>
          <w:color w:val="000000"/>
          <w:lang w:val="en-CA"/>
        </w:rPr>
        <w:t>Youth participant</w:t>
      </w:r>
    </w:p>
    <w:p w14:paraId="107F074E" w14:textId="17020AD8" w:rsidR="00F32B40" w:rsidRPr="00D958ED" w:rsidRDefault="00F32B40" w:rsidP="00F32B40">
      <w:pPr>
        <w:pStyle w:val="ListParagraph"/>
        <w:shd w:val="clear" w:color="auto" w:fill="D9D9D9" w:themeFill="background1" w:themeFillShade="D9"/>
        <w:tabs>
          <w:tab w:val="left" w:pos="425"/>
          <w:tab w:val="left" w:pos="5580"/>
        </w:tabs>
        <w:ind w:right="280"/>
        <w:rPr>
          <w:rFonts w:asciiTheme="minorHAnsi" w:eastAsia="Times New Roman" w:hAnsiTheme="minorHAnsi" w:cstheme="minorHAnsi"/>
          <w:b/>
          <w:bCs/>
          <w:iCs/>
          <w:color w:val="000000"/>
          <w:lang w:val="en-CA"/>
        </w:rPr>
      </w:pPr>
      <w:r w:rsidRPr="00D958ED">
        <w:rPr>
          <w:rFonts w:asciiTheme="minorHAnsi" w:eastAsia="Times New Roman" w:hAnsiTheme="minorHAnsi" w:cstheme="minorHAnsi"/>
          <w:b/>
          <w:bCs/>
          <w:iCs/>
          <w:color w:val="000000"/>
          <w:lang w:val="en-CA"/>
        </w:rPr>
        <w:tab/>
      </w:r>
      <w:r w:rsidRPr="00D958ED">
        <w:rPr>
          <w:rFonts w:asciiTheme="minorHAnsi" w:eastAsia="Times New Roman" w:hAnsiTheme="minorHAnsi" w:cstheme="minorHAnsi"/>
          <w:b/>
          <w:bCs/>
          <w:iCs/>
          <w:color w:val="000000"/>
          <w:lang w:val="en-CA"/>
        </w:rPr>
        <w:tab/>
      </w:r>
      <w:r w:rsidRPr="00D958ED">
        <w:rPr>
          <w:rFonts w:asciiTheme="minorHAnsi" w:eastAsia="Times New Roman" w:hAnsiTheme="minorHAnsi" w:cstheme="minorHAnsi"/>
          <w:b/>
          <w:bCs/>
          <w:iCs/>
          <w:color w:val="000000"/>
          <w:lang w:val="en-CA"/>
        </w:rPr>
        <w:tab/>
      </w:r>
      <w:r w:rsidRPr="00D958ED">
        <w:rPr>
          <w:rFonts w:asciiTheme="minorHAnsi" w:eastAsia="Times New Roman" w:hAnsiTheme="minorHAnsi" w:cstheme="minorHAnsi"/>
          <w:b/>
          <w:bCs/>
          <w:iCs/>
          <w:color w:val="000000"/>
          <w:lang w:val="en-CA"/>
        </w:rPr>
        <w:tab/>
        <w:t>Family planning workshops</w:t>
      </w:r>
    </w:p>
    <w:p w14:paraId="37553FF6" w14:textId="77777777" w:rsidR="00612D28" w:rsidRDefault="00E6081E"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jc w:val="both"/>
        <w:rPr>
          <w:rFonts w:asciiTheme="minorHAnsi" w:eastAsia="Times New Roman" w:hAnsiTheme="minorHAnsi" w:cstheme="minorHAnsi"/>
          <w:b/>
          <w:bCs/>
          <w:iCs/>
          <w:color w:val="000000"/>
          <w:u w:val="single"/>
          <w:lang w:val="en-CA"/>
        </w:rPr>
      </w:pPr>
      <w:r w:rsidRPr="00D958ED">
        <w:rPr>
          <w:rFonts w:asciiTheme="minorHAnsi" w:hAnsiTheme="minorHAnsi" w:cstheme="minorHAnsi"/>
          <w:color w:val="000000"/>
          <w:w w:val="90"/>
          <w:u w:val="single"/>
        </w:rPr>
        <w:br/>
      </w:r>
    </w:p>
    <w:p w14:paraId="223E5AAF" w14:textId="5C838F91" w:rsidR="00E6081E" w:rsidRPr="00D958ED" w:rsidRDefault="00E6081E" w:rsidP="008D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jc w:val="both"/>
        <w:rPr>
          <w:rFonts w:asciiTheme="minorHAnsi" w:eastAsia="Times New Roman" w:hAnsiTheme="minorHAnsi" w:cstheme="minorHAnsi"/>
          <w:b/>
          <w:bCs/>
          <w:iCs/>
          <w:color w:val="000000"/>
          <w:u w:val="single"/>
          <w:lang w:val="en-CA"/>
        </w:rPr>
      </w:pPr>
      <w:r w:rsidRPr="00D958ED">
        <w:rPr>
          <w:rFonts w:asciiTheme="minorHAnsi" w:eastAsia="Times New Roman" w:hAnsiTheme="minorHAnsi" w:cstheme="minorHAnsi"/>
          <w:b/>
          <w:bCs/>
          <w:iCs/>
          <w:color w:val="000000"/>
          <w:u w:val="single"/>
          <w:lang w:val="en-CA"/>
        </w:rPr>
        <w:t xml:space="preserve">Result </w:t>
      </w:r>
      <w:r w:rsidR="00553474" w:rsidRPr="00D958ED">
        <w:rPr>
          <w:rFonts w:asciiTheme="minorHAnsi" w:eastAsia="Times New Roman" w:hAnsiTheme="minorHAnsi" w:cstheme="minorHAnsi"/>
          <w:b/>
          <w:bCs/>
          <w:iCs/>
          <w:color w:val="000000"/>
          <w:u w:val="single"/>
          <w:lang w:val="en-CA"/>
        </w:rPr>
        <w:t>#</w:t>
      </w:r>
      <w:r w:rsidRPr="00D958ED">
        <w:rPr>
          <w:rFonts w:asciiTheme="minorHAnsi" w:eastAsia="Times New Roman" w:hAnsiTheme="minorHAnsi" w:cstheme="minorHAnsi"/>
          <w:b/>
          <w:bCs/>
          <w:iCs/>
          <w:color w:val="000000"/>
          <w:u w:val="single"/>
          <w:lang w:val="en-CA"/>
        </w:rPr>
        <w:t>3</w:t>
      </w:r>
      <w:r w:rsidR="00553474" w:rsidRPr="00D958ED">
        <w:rPr>
          <w:rFonts w:asciiTheme="minorHAnsi" w:eastAsia="Times New Roman" w:hAnsiTheme="minorHAnsi" w:cstheme="minorHAnsi"/>
          <w:b/>
          <w:bCs/>
          <w:iCs/>
          <w:color w:val="000000"/>
          <w:u w:val="single"/>
          <w:lang w:val="en-CA"/>
        </w:rPr>
        <w:t>:</w:t>
      </w:r>
      <w:r w:rsidRPr="00D958ED">
        <w:rPr>
          <w:rFonts w:asciiTheme="minorHAnsi" w:eastAsia="Times New Roman" w:hAnsiTheme="minorHAnsi" w:cstheme="minorHAnsi"/>
          <w:b/>
          <w:bCs/>
          <w:iCs/>
          <w:color w:val="000000"/>
          <w:u w:val="single"/>
          <w:lang w:val="en-CA"/>
        </w:rPr>
        <w:t xml:space="preserve"> Improved access to productive assets and resources for women on the Caribbean coast – especially Indigenous –in the municipalities of </w:t>
      </w:r>
      <w:proofErr w:type="spellStart"/>
      <w:r w:rsidRPr="00D958ED">
        <w:rPr>
          <w:rFonts w:asciiTheme="minorHAnsi" w:eastAsia="Times New Roman" w:hAnsiTheme="minorHAnsi" w:cstheme="minorHAnsi"/>
          <w:b/>
          <w:bCs/>
          <w:iCs/>
          <w:color w:val="000000"/>
          <w:u w:val="single"/>
          <w:lang w:val="en-CA"/>
        </w:rPr>
        <w:t>Waspam</w:t>
      </w:r>
      <w:proofErr w:type="spellEnd"/>
      <w:r w:rsidRPr="00D958ED">
        <w:rPr>
          <w:rFonts w:asciiTheme="minorHAnsi" w:eastAsia="Times New Roman" w:hAnsiTheme="minorHAnsi" w:cstheme="minorHAnsi"/>
          <w:b/>
          <w:bCs/>
          <w:iCs/>
          <w:color w:val="000000"/>
          <w:u w:val="single"/>
          <w:lang w:val="en-CA"/>
        </w:rPr>
        <w:t xml:space="preserve"> and Puerto Cabezas.</w:t>
      </w:r>
    </w:p>
    <w:p w14:paraId="51E8B1E3" w14:textId="77777777" w:rsidR="00682DE0" w:rsidRPr="00D958ED" w:rsidRDefault="00682DE0" w:rsidP="008D4769">
      <w:pPr>
        <w:tabs>
          <w:tab w:val="left" w:pos="425"/>
          <w:tab w:val="left" w:pos="6946"/>
        </w:tabs>
        <w:ind w:right="280"/>
        <w:rPr>
          <w:rFonts w:asciiTheme="minorHAnsi" w:eastAsia="Times New Roman" w:hAnsiTheme="minorHAnsi" w:cstheme="minorHAnsi"/>
          <w:iCs/>
          <w:color w:val="000000"/>
          <w:lang w:val="en-CA"/>
        </w:rPr>
      </w:pPr>
    </w:p>
    <w:p w14:paraId="4834E10C" w14:textId="3BE08000" w:rsidR="008B0874" w:rsidRPr="00D958ED" w:rsidRDefault="00614A30" w:rsidP="008D4769">
      <w:pPr>
        <w:pStyle w:val="ListParagraph"/>
        <w:numPr>
          <w:ilvl w:val="0"/>
          <w:numId w:val="21"/>
        </w:numPr>
        <w:tabs>
          <w:tab w:val="left" w:pos="425"/>
          <w:tab w:val="left" w:pos="6946"/>
        </w:tabs>
        <w:ind w:right="280"/>
        <w:rPr>
          <w:rFonts w:asciiTheme="minorHAnsi" w:eastAsia="Times New Roman" w:hAnsiTheme="minorHAnsi" w:cstheme="minorHAnsi"/>
          <w:b/>
          <w:color w:val="000000"/>
          <w:u w:val="single"/>
          <w:lang w:val="en-CA"/>
        </w:rPr>
      </w:pPr>
      <w:r w:rsidRPr="00D958ED">
        <w:rPr>
          <w:rFonts w:asciiTheme="minorHAnsi" w:eastAsia="Times New Roman" w:hAnsiTheme="minorHAnsi" w:cstheme="minorHAnsi"/>
          <w:iCs/>
          <w:color w:val="000000"/>
          <w:shd w:val="clear" w:color="auto" w:fill="FFFFFF" w:themeFill="background1"/>
          <w:lang w:val="en-CA"/>
        </w:rPr>
        <w:t xml:space="preserve">The implementation </w:t>
      </w:r>
      <w:r w:rsidR="00F7470A" w:rsidRPr="00D958ED">
        <w:rPr>
          <w:rFonts w:asciiTheme="minorHAnsi" w:eastAsia="Times New Roman" w:hAnsiTheme="minorHAnsi" w:cstheme="minorHAnsi"/>
          <w:iCs/>
          <w:color w:val="000000"/>
          <w:shd w:val="clear" w:color="auto" w:fill="FFFFFF" w:themeFill="background1"/>
          <w:lang w:val="en-CA"/>
        </w:rPr>
        <w:t xml:space="preserve">and support of women-led economic ventures </w:t>
      </w:r>
      <w:r w:rsidRPr="00D958ED">
        <w:rPr>
          <w:rFonts w:asciiTheme="minorHAnsi" w:eastAsia="Times New Roman" w:hAnsiTheme="minorHAnsi" w:cstheme="minorHAnsi"/>
          <w:iCs/>
          <w:color w:val="000000"/>
          <w:shd w:val="clear" w:color="auto" w:fill="FFFFFF" w:themeFill="background1"/>
          <w:lang w:val="en-CA"/>
        </w:rPr>
        <w:t xml:space="preserve">was delayed due to the local emergency response to COVID-19 that was necessary to support public health over the last few months. </w:t>
      </w:r>
      <w:r w:rsidR="008D7D5A">
        <w:rPr>
          <w:rFonts w:asciiTheme="minorHAnsi" w:eastAsia="Times New Roman" w:hAnsiTheme="minorHAnsi" w:cstheme="minorHAnsi"/>
          <w:iCs/>
          <w:color w:val="000000"/>
          <w:shd w:val="clear" w:color="auto" w:fill="FFFFFF" w:themeFill="background1"/>
          <w:lang w:val="en-CA"/>
        </w:rPr>
        <w:t>Nevertheless</w:t>
      </w:r>
      <w:r w:rsidR="00005651">
        <w:rPr>
          <w:rFonts w:asciiTheme="minorHAnsi" w:eastAsia="Times New Roman" w:hAnsiTheme="minorHAnsi" w:cstheme="minorHAnsi"/>
          <w:iCs/>
          <w:color w:val="000000"/>
          <w:shd w:val="clear" w:color="auto" w:fill="FFFFFF" w:themeFill="background1"/>
          <w:lang w:val="en-CA"/>
        </w:rPr>
        <w:t>, s</w:t>
      </w:r>
      <w:r w:rsidRPr="00D958ED">
        <w:rPr>
          <w:rFonts w:asciiTheme="minorHAnsi" w:eastAsia="Times New Roman" w:hAnsiTheme="minorHAnsi" w:cstheme="minorHAnsi"/>
          <w:iCs/>
          <w:color w:val="000000"/>
          <w:shd w:val="clear" w:color="auto" w:fill="FFFFFF" w:themeFill="background1"/>
          <w:lang w:val="en-CA"/>
        </w:rPr>
        <w:t>even joint economic ventures were supported</w:t>
      </w:r>
      <w:r w:rsidR="00005651">
        <w:rPr>
          <w:rFonts w:asciiTheme="minorHAnsi" w:eastAsia="Times New Roman" w:hAnsiTheme="minorHAnsi" w:cstheme="minorHAnsi"/>
          <w:iCs/>
          <w:color w:val="000000"/>
          <w:shd w:val="clear" w:color="auto" w:fill="FFFFFF" w:themeFill="background1"/>
          <w:lang w:val="en-CA"/>
        </w:rPr>
        <w:t xml:space="preserve"> over the reporting period</w:t>
      </w:r>
      <w:r w:rsidRPr="00D958ED">
        <w:rPr>
          <w:rFonts w:asciiTheme="minorHAnsi" w:eastAsia="Times New Roman" w:hAnsiTheme="minorHAnsi" w:cstheme="minorHAnsi"/>
          <w:iCs/>
          <w:color w:val="000000"/>
          <w:shd w:val="clear" w:color="auto" w:fill="FFFFFF" w:themeFill="background1"/>
          <w:lang w:val="en-CA"/>
        </w:rPr>
        <w:t xml:space="preserve">, reaching 24 women. In the next months, </w:t>
      </w:r>
      <w:r w:rsidR="00F7470A" w:rsidRPr="00D958ED">
        <w:rPr>
          <w:rFonts w:asciiTheme="minorHAnsi" w:eastAsia="Times New Roman" w:hAnsiTheme="minorHAnsi" w:cstheme="minorHAnsi"/>
          <w:iCs/>
          <w:color w:val="000000"/>
          <w:shd w:val="clear" w:color="auto" w:fill="FFFFFF" w:themeFill="background1"/>
          <w:lang w:val="en-CA"/>
        </w:rPr>
        <w:t xml:space="preserve">AMICA </w:t>
      </w:r>
      <w:r w:rsidR="008D7D5A">
        <w:rPr>
          <w:rFonts w:asciiTheme="minorHAnsi" w:eastAsia="Times New Roman" w:hAnsiTheme="minorHAnsi" w:cstheme="minorHAnsi"/>
          <w:iCs/>
          <w:color w:val="000000"/>
          <w:shd w:val="clear" w:color="auto" w:fill="FFFFFF" w:themeFill="background1"/>
          <w:lang w:val="en-CA"/>
        </w:rPr>
        <w:t>focus on making progress</w:t>
      </w:r>
      <w:r w:rsidR="00F7470A" w:rsidRPr="00D958ED">
        <w:rPr>
          <w:rFonts w:asciiTheme="minorHAnsi" w:eastAsia="Times New Roman" w:hAnsiTheme="minorHAnsi" w:cstheme="minorHAnsi"/>
          <w:iCs/>
          <w:color w:val="000000"/>
          <w:shd w:val="clear" w:color="auto" w:fill="FFFFFF" w:themeFill="background1"/>
          <w:lang w:val="en-CA"/>
        </w:rPr>
        <w:t xml:space="preserve"> on </w:t>
      </w:r>
      <w:r w:rsidR="0001423F">
        <w:rPr>
          <w:rFonts w:asciiTheme="minorHAnsi" w:eastAsia="Times New Roman" w:hAnsiTheme="minorHAnsi" w:cstheme="minorHAnsi"/>
          <w:iCs/>
          <w:color w:val="000000"/>
          <w:shd w:val="clear" w:color="auto" w:fill="FFFFFF" w:themeFill="background1"/>
          <w:lang w:val="en-CA"/>
        </w:rPr>
        <w:t xml:space="preserve">the implementation of </w:t>
      </w:r>
      <w:r w:rsidR="00F7470A" w:rsidRPr="00D958ED">
        <w:rPr>
          <w:rFonts w:asciiTheme="minorHAnsi" w:eastAsia="Times New Roman" w:hAnsiTheme="minorHAnsi" w:cstheme="minorHAnsi"/>
          <w:iCs/>
          <w:color w:val="000000"/>
          <w:shd w:val="clear" w:color="auto" w:fill="FFFFFF" w:themeFill="background1"/>
          <w:lang w:val="en-CA"/>
        </w:rPr>
        <w:t>7 new economic ventures.</w:t>
      </w:r>
      <w:r w:rsidR="00F7470A" w:rsidRPr="00D958ED">
        <w:rPr>
          <w:rFonts w:asciiTheme="minorHAnsi" w:eastAsia="Times New Roman" w:hAnsiTheme="minorHAnsi" w:cstheme="minorHAnsi"/>
          <w:iCs/>
          <w:color w:val="000000"/>
          <w:shd w:val="clear" w:color="auto" w:fill="FFFF00"/>
          <w:lang w:val="en-CA"/>
        </w:rPr>
        <w:t xml:space="preserve"> </w:t>
      </w:r>
      <w:r w:rsidR="00CC329D" w:rsidRPr="00D958ED">
        <w:rPr>
          <w:rFonts w:asciiTheme="minorHAnsi" w:eastAsia="Times New Roman" w:hAnsiTheme="minorHAnsi" w:cstheme="minorHAnsi"/>
          <w:iCs/>
          <w:color w:val="000000"/>
          <w:lang w:val="en-CA"/>
        </w:rPr>
        <w:br/>
      </w:r>
    </w:p>
    <w:p w14:paraId="033FC72D" w14:textId="62386006" w:rsidR="008B0874" w:rsidRPr="00D958ED" w:rsidRDefault="008B0874" w:rsidP="008D4769">
      <w:pPr>
        <w:tabs>
          <w:tab w:val="left" w:pos="425"/>
          <w:tab w:val="left" w:pos="6946"/>
        </w:tabs>
        <w:ind w:right="280"/>
        <w:rPr>
          <w:rFonts w:asciiTheme="minorHAnsi" w:eastAsia="Times New Roman" w:hAnsiTheme="minorHAnsi" w:cstheme="minorHAnsi"/>
          <w:b/>
          <w:color w:val="000000"/>
          <w:u w:val="single"/>
          <w:lang w:val="en-CA"/>
        </w:rPr>
      </w:pPr>
      <w:r w:rsidRPr="00D958ED">
        <w:rPr>
          <w:rFonts w:asciiTheme="minorHAnsi" w:eastAsia="Times New Roman" w:hAnsiTheme="minorHAnsi" w:cstheme="minorHAnsi"/>
          <w:b/>
          <w:color w:val="000000"/>
          <w:u w:val="single"/>
          <w:lang w:val="en-CA"/>
        </w:rPr>
        <w:t>Result</w:t>
      </w:r>
      <w:r w:rsidR="00553474" w:rsidRPr="00D958ED">
        <w:rPr>
          <w:rFonts w:asciiTheme="minorHAnsi" w:eastAsia="Times New Roman" w:hAnsiTheme="minorHAnsi" w:cstheme="minorHAnsi"/>
          <w:b/>
          <w:color w:val="000000"/>
          <w:u w:val="single"/>
          <w:lang w:val="en-CA"/>
        </w:rPr>
        <w:t xml:space="preserve"> #</w:t>
      </w:r>
      <w:r w:rsidRPr="00D958ED">
        <w:rPr>
          <w:rFonts w:asciiTheme="minorHAnsi" w:eastAsia="Times New Roman" w:hAnsiTheme="minorHAnsi" w:cstheme="minorHAnsi"/>
          <w:b/>
          <w:color w:val="000000"/>
          <w:u w:val="single"/>
          <w:lang w:val="en-CA"/>
        </w:rPr>
        <w:t>4</w:t>
      </w:r>
      <w:r w:rsidR="00553474" w:rsidRPr="00D958ED">
        <w:rPr>
          <w:rFonts w:asciiTheme="minorHAnsi" w:eastAsia="Times New Roman" w:hAnsiTheme="minorHAnsi" w:cstheme="minorHAnsi"/>
          <w:b/>
          <w:color w:val="000000"/>
          <w:u w:val="single"/>
          <w:lang w:val="en-CA"/>
        </w:rPr>
        <w:t>:</w:t>
      </w:r>
      <w:r w:rsidRPr="00D958ED">
        <w:rPr>
          <w:rFonts w:asciiTheme="minorHAnsi" w:eastAsia="Times New Roman" w:hAnsiTheme="minorHAnsi" w:cstheme="minorHAnsi"/>
          <w:b/>
          <w:color w:val="000000"/>
          <w:u w:val="single"/>
          <w:lang w:val="en-CA"/>
        </w:rPr>
        <w:t xml:space="preserve"> Support indigenous communities in prevention and mitigation of COVID-19 </w:t>
      </w:r>
      <w:r w:rsidR="00097452" w:rsidRPr="00D958ED">
        <w:rPr>
          <w:rFonts w:asciiTheme="minorHAnsi" w:eastAsia="Times New Roman" w:hAnsiTheme="minorHAnsi" w:cstheme="minorHAnsi"/>
          <w:b/>
          <w:color w:val="000000"/>
          <w:u w:val="single"/>
          <w:lang w:val="en-CA"/>
        </w:rPr>
        <w:t>(Please note: this project result is NEW)</w:t>
      </w:r>
    </w:p>
    <w:p w14:paraId="40C8BAF3" w14:textId="2E4D1D78" w:rsidR="008B0874" w:rsidRPr="00D958ED" w:rsidRDefault="008B0874" w:rsidP="008D4769">
      <w:pPr>
        <w:pStyle w:val="ListParagraph"/>
        <w:numPr>
          <w:ilvl w:val="0"/>
          <w:numId w:val="23"/>
        </w:numPr>
        <w:tabs>
          <w:tab w:val="left" w:pos="425"/>
          <w:tab w:val="left" w:pos="6946"/>
        </w:tabs>
        <w:ind w:right="280"/>
        <w:rPr>
          <w:rFonts w:asciiTheme="minorHAnsi" w:eastAsia="Times New Roman" w:hAnsiTheme="minorHAnsi" w:cstheme="minorHAnsi"/>
          <w:bCs/>
          <w:color w:val="000000"/>
          <w:lang w:val="en-CA"/>
        </w:rPr>
      </w:pPr>
      <w:r w:rsidRPr="00D958ED">
        <w:rPr>
          <w:rFonts w:asciiTheme="minorHAnsi" w:eastAsia="Times New Roman" w:hAnsiTheme="minorHAnsi" w:cstheme="minorHAnsi"/>
          <w:bCs/>
          <w:color w:val="000000"/>
          <w:lang w:val="en-CA"/>
        </w:rPr>
        <w:t xml:space="preserve">Hygiene products (soap, bleach, and masks) </w:t>
      </w:r>
      <w:r w:rsidR="00005651">
        <w:rPr>
          <w:rFonts w:asciiTheme="minorHAnsi" w:eastAsia="Times New Roman" w:hAnsiTheme="minorHAnsi" w:cstheme="minorHAnsi"/>
          <w:bCs/>
          <w:color w:val="000000"/>
          <w:lang w:val="en-CA"/>
        </w:rPr>
        <w:t>were</w:t>
      </w:r>
      <w:r w:rsidRPr="00D958ED">
        <w:rPr>
          <w:rFonts w:asciiTheme="minorHAnsi" w:eastAsia="Times New Roman" w:hAnsiTheme="minorHAnsi" w:cstheme="minorHAnsi"/>
          <w:bCs/>
          <w:color w:val="000000"/>
          <w:lang w:val="en-CA"/>
        </w:rPr>
        <w:t xml:space="preserve"> provided </w:t>
      </w:r>
      <w:r w:rsidR="00005651">
        <w:rPr>
          <w:rFonts w:asciiTheme="minorHAnsi" w:eastAsia="Times New Roman" w:hAnsiTheme="minorHAnsi" w:cstheme="minorHAnsi"/>
          <w:bCs/>
          <w:color w:val="000000"/>
          <w:lang w:val="en-CA"/>
        </w:rPr>
        <w:t>to</w:t>
      </w:r>
      <w:r w:rsidRPr="00D958ED">
        <w:rPr>
          <w:rFonts w:asciiTheme="minorHAnsi" w:eastAsia="Times New Roman" w:hAnsiTheme="minorHAnsi" w:cstheme="minorHAnsi"/>
          <w:bCs/>
          <w:color w:val="000000"/>
          <w:lang w:val="en-CA"/>
        </w:rPr>
        <w:t xml:space="preserve"> 12 </w:t>
      </w:r>
      <w:r w:rsidR="00005651">
        <w:rPr>
          <w:rFonts w:asciiTheme="minorHAnsi" w:eastAsia="Times New Roman" w:hAnsiTheme="minorHAnsi" w:cstheme="minorHAnsi"/>
          <w:bCs/>
          <w:color w:val="000000"/>
          <w:lang w:val="en-CA"/>
        </w:rPr>
        <w:t>I</w:t>
      </w:r>
      <w:r w:rsidRPr="00D958ED">
        <w:rPr>
          <w:rFonts w:asciiTheme="minorHAnsi" w:eastAsia="Times New Roman" w:hAnsiTheme="minorHAnsi" w:cstheme="minorHAnsi"/>
          <w:bCs/>
          <w:color w:val="000000"/>
          <w:lang w:val="en-CA"/>
        </w:rPr>
        <w:t xml:space="preserve">ndigenous communities in two municipalities, directly benefiting 300 </w:t>
      </w:r>
      <w:r w:rsidR="00005651">
        <w:rPr>
          <w:rFonts w:asciiTheme="minorHAnsi" w:eastAsia="Times New Roman" w:hAnsiTheme="minorHAnsi" w:cstheme="minorHAnsi"/>
          <w:bCs/>
          <w:color w:val="000000"/>
          <w:lang w:val="en-CA"/>
        </w:rPr>
        <w:t>I</w:t>
      </w:r>
      <w:r w:rsidRPr="00D958ED">
        <w:rPr>
          <w:rFonts w:asciiTheme="minorHAnsi" w:eastAsia="Times New Roman" w:hAnsiTheme="minorHAnsi" w:cstheme="minorHAnsi"/>
          <w:bCs/>
          <w:color w:val="000000"/>
          <w:lang w:val="en-CA"/>
        </w:rPr>
        <w:t>ndigenous people</w:t>
      </w:r>
      <w:r w:rsidR="005E2DB8">
        <w:rPr>
          <w:rFonts w:asciiTheme="minorHAnsi" w:eastAsia="Times New Roman" w:hAnsiTheme="minorHAnsi" w:cstheme="minorHAnsi"/>
          <w:bCs/>
          <w:color w:val="000000"/>
          <w:lang w:val="en-CA"/>
        </w:rPr>
        <w:t>.</w:t>
      </w:r>
    </w:p>
    <w:p w14:paraId="6FB8DF8F" w14:textId="19B1B327" w:rsidR="008B0874" w:rsidRPr="00D958ED" w:rsidRDefault="008B0874" w:rsidP="008D4769">
      <w:pPr>
        <w:pStyle w:val="ListParagraph"/>
        <w:numPr>
          <w:ilvl w:val="0"/>
          <w:numId w:val="23"/>
        </w:numPr>
        <w:tabs>
          <w:tab w:val="left" w:pos="425"/>
          <w:tab w:val="left" w:pos="6946"/>
        </w:tabs>
        <w:ind w:right="280"/>
        <w:rPr>
          <w:rFonts w:asciiTheme="minorHAnsi" w:eastAsia="Times New Roman" w:hAnsiTheme="minorHAnsi" w:cstheme="minorHAnsi"/>
          <w:bCs/>
          <w:color w:val="000000"/>
          <w:lang w:val="en-CA"/>
        </w:rPr>
      </w:pPr>
      <w:r w:rsidRPr="00D958ED">
        <w:rPr>
          <w:rFonts w:asciiTheme="minorHAnsi" w:eastAsia="Times New Roman" w:hAnsiTheme="minorHAnsi" w:cstheme="minorHAnsi"/>
          <w:bCs/>
          <w:color w:val="000000"/>
          <w:lang w:val="en-CA"/>
        </w:rPr>
        <w:t xml:space="preserve">Informative materials about COVID-19 </w:t>
      </w:r>
      <w:r w:rsidR="00005651">
        <w:rPr>
          <w:rFonts w:asciiTheme="minorHAnsi" w:eastAsia="Times New Roman" w:hAnsiTheme="minorHAnsi" w:cstheme="minorHAnsi"/>
          <w:bCs/>
          <w:color w:val="000000"/>
          <w:lang w:val="en-CA"/>
        </w:rPr>
        <w:t>were</w:t>
      </w:r>
      <w:r w:rsidRPr="00D958ED">
        <w:rPr>
          <w:rFonts w:asciiTheme="minorHAnsi" w:eastAsia="Times New Roman" w:hAnsiTheme="minorHAnsi" w:cstheme="minorHAnsi"/>
          <w:bCs/>
          <w:color w:val="000000"/>
          <w:lang w:val="en-CA"/>
        </w:rPr>
        <w:t xml:space="preserve"> produced and disseminated in </w:t>
      </w:r>
      <w:proofErr w:type="spellStart"/>
      <w:r w:rsidRPr="00D958ED">
        <w:rPr>
          <w:rFonts w:asciiTheme="minorHAnsi" w:eastAsia="Times New Roman" w:hAnsiTheme="minorHAnsi" w:cstheme="minorHAnsi"/>
          <w:bCs/>
          <w:color w:val="000000"/>
          <w:lang w:val="en-CA"/>
        </w:rPr>
        <w:t>Miskitu</w:t>
      </w:r>
      <w:proofErr w:type="spellEnd"/>
      <w:r w:rsidRPr="00D958ED">
        <w:rPr>
          <w:rFonts w:asciiTheme="minorHAnsi" w:eastAsia="Times New Roman" w:hAnsiTheme="minorHAnsi" w:cstheme="minorHAnsi"/>
          <w:bCs/>
          <w:color w:val="000000"/>
          <w:lang w:val="en-CA"/>
        </w:rPr>
        <w:t xml:space="preserve"> (the Indigenous language in the municipalities) and Spanish</w:t>
      </w:r>
      <w:r w:rsidR="005E2DB8">
        <w:rPr>
          <w:rFonts w:asciiTheme="minorHAnsi" w:eastAsia="Times New Roman" w:hAnsiTheme="minorHAnsi" w:cstheme="minorHAnsi"/>
          <w:bCs/>
          <w:color w:val="000000"/>
          <w:lang w:val="en-CA"/>
        </w:rPr>
        <w:t>.</w:t>
      </w:r>
    </w:p>
    <w:p w14:paraId="22655548" w14:textId="4C8315BA" w:rsidR="008B0874" w:rsidRPr="00D958ED" w:rsidRDefault="005E2DB8" w:rsidP="008D4769">
      <w:pPr>
        <w:pStyle w:val="ListParagraph"/>
        <w:numPr>
          <w:ilvl w:val="0"/>
          <w:numId w:val="23"/>
        </w:numPr>
        <w:tabs>
          <w:tab w:val="left" w:pos="425"/>
          <w:tab w:val="left" w:pos="6946"/>
        </w:tabs>
        <w:ind w:right="280"/>
        <w:rPr>
          <w:rFonts w:asciiTheme="minorHAnsi" w:eastAsia="Times New Roman" w:hAnsiTheme="minorHAnsi" w:cstheme="minorHAnsi"/>
          <w:bCs/>
          <w:color w:val="000000"/>
          <w:lang w:val="en-CA"/>
        </w:rPr>
      </w:pPr>
      <w:r>
        <w:rPr>
          <w:rFonts w:asciiTheme="minorHAnsi" w:eastAsia="Times New Roman" w:hAnsiTheme="minorHAnsi" w:cstheme="minorHAnsi"/>
          <w:bCs/>
          <w:color w:val="000000"/>
          <w:lang w:val="en-CA"/>
        </w:rPr>
        <w:t xml:space="preserve">Two informative talks </w:t>
      </w:r>
      <w:r w:rsidR="00005651">
        <w:rPr>
          <w:rFonts w:asciiTheme="minorHAnsi" w:eastAsia="Times New Roman" w:hAnsiTheme="minorHAnsi" w:cstheme="minorHAnsi"/>
          <w:bCs/>
          <w:color w:val="000000"/>
          <w:lang w:val="en-CA"/>
        </w:rPr>
        <w:t>on observing social distancing principles and best practices were</w:t>
      </w:r>
      <w:r w:rsidR="00086E31">
        <w:rPr>
          <w:rFonts w:asciiTheme="minorHAnsi" w:eastAsia="Times New Roman" w:hAnsiTheme="minorHAnsi" w:cstheme="minorHAnsi"/>
          <w:bCs/>
          <w:color w:val="000000"/>
          <w:lang w:val="en-CA"/>
        </w:rPr>
        <w:t xml:space="preserve"> prepared and will be </w:t>
      </w:r>
      <w:r w:rsidR="00005651">
        <w:rPr>
          <w:rFonts w:asciiTheme="minorHAnsi" w:eastAsia="Times New Roman" w:hAnsiTheme="minorHAnsi" w:cstheme="minorHAnsi"/>
          <w:bCs/>
          <w:color w:val="000000"/>
          <w:lang w:val="en-CA"/>
        </w:rPr>
        <w:t>rolled-out to</w:t>
      </w:r>
      <w:r w:rsidR="00086E31">
        <w:rPr>
          <w:rFonts w:asciiTheme="minorHAnsi" w:eastAsia="Times New Roman" w:hAnsiTheme="minorHAnsi" w:cstheme="minorHAnsi"/>
          <w:bCs/>
          <w:color w:val="000000"/>
          <w:lang w:val="en-CA"/>
        </w:rPr>
        <w:t xml:space="preserve"> each </w:t>
      </w:r>
      <w:r w:rsidR="00005651">
        <w:rPr>
          <w:rFonts w:asciiTheme="minorHAnsi" w:eastAsia="Times New Roman" w:hAnsiTheme="minorHAnsi" w:cstheme="minorHAnsi"/>
          <w:bCs/>
          <w:color w:val="000000"/>
          <w:lang w:val="en-CA"/>
        </w:rPr>
        <w:t xml:space="preserve">participating </w:t>
      </w:r>
      <w:r w:rsidR="00086E31">
        <w:rPr>
          <w:rFonts w:asciiTheme="minorHAnsi" w:eastAsia="Times New Roman" w:hAnsiTheme="minorHAnsi" w:cstheme="minorHAnsi"/>
          <w:bCs/>
          <w:color w:val="000000"/>
          <w:lang w:val="en-CA"/>
        </w:rPr>
        <w:t>community and ward</w:t>
      </w:r>
      <w:r w:rsidR="008B0874" w:rsidRPr="00D958ED">
        <w:rPr>
          <w:rFonts w:asciiTheme="minorHAnsi" w:eastAsia="Times New Roman" w:hAnsiTheme="minorHAnsi" w:cstheme="minorHAnsi"/>
          <w:bCs/>
          <w:color w:val="000000"/>
          <w:lang w:val="en-CA"/>
        </w:rPr>
        <w:t>.</w:t>
      </w:r>
      <w:r>
        <w:rPr>
          <w:rFonts w:asciiTheme="minorHAnsi" w:eastAsia="Times New Roman" w:hAnsiTheme="minorHAnsi" w:cstheme="minorHAnsi"/>
          <w:bCs/>
          <w:color w:val="000000"/>
          <w:lang w:val="en-CA"/>
        </w:rPr>
        <w:t xml:space="preserve"> </w:t>
      </w:r>
    </w:p>
    <w:p w14:paraId="03F70C19" w14:textId="306BFC6D" w:rsidR="0027319D" w:rsidRPr="00D958ED" w:rsidRDefault="0027319D" w:rsidP="008D4769">
      <w:pPr>
        <w:pStyle w:val="ListParagraph"/>
        <w:tabs>
          <w:tab w:val="left" w:pos="425"/>
          <w:tab w:val="left" w:pos="6946"/>
        </w:tabs>
        <w:ind w:right="280"/>
        <w:rPr>
          <w:rFonts w:asciiTheme="minorHAnsi" w:eastAsia="Times New Roman" w:hAnsiTheme="minorHAnsi" w:cstheme="minorHAnsi"/>
          <w:b/>
          <w:color w:val="000000"/>
          <w:u w:val="single"/>
          <w:lang w:val="en-CA"/>
        </w:rPr>
      </w:pPr>
    </w:p>
    <w:p w14:paraId="33F1C9CA" w14:textId="4850FAA3" w:rsidR="00031E73" w:rsidRPr="00310A3A" w:rsidRDefault="00900666" w:rsidP="00310A3A">
      <w:pPr>
        <w:pStyle w:val="Heading1"/>
        <w:numPr>
          <w:ilvl w:val="0"/>
          <w:numId w:val="24"/>
        </w:numPr>
        <w:pBdr>
          <w:top w:val="none" w:sz="0" w:space="0" w:color="auto"/>
          <w:bottom w:val="none" w:sz="0" w:space="0" w:color="auto"/>
        </w:pBdr>
        <w:ind w:right="280"/>
        <w:jc w:val="left"/>
        <w:rPr>
          <w:sz w:val="28"/>
          <w:szCs w:val="28"/>
        </w:rPr>
      </w:pPr>
      <w:r w:rsidRPr="00310A3A">
        <w:rPr>
          <w:sz w:val="28"/>
          <w:szCs w:val="28"/>
        </w:rPr>
        <w:t>M</w:t>
      </w:r>
      <w:r w:rsidR="00310A3A" w:rsidRPr="00310A3A">
        <w:rPr>
          <w:sz w:val="28"/>
          <w:szCs w:val="28"/>
        </w:rPr>
        <w:t xml:space="preserve">onitoring, Evaluation and Reporting </w:t>
      </w:r>
    </w:p>
    <w:p w14:paraId="68703A6A" w14:textId="77777777" w:rsidR="00031E73" w:rsidRPr="00A40C1F" w:rsidRDefault="00031E73" w:rsidP="008D4769">
      <w:pPr>
        <w:autoSpaceDE w:val="0"/>
        <w:autoSpaceDN w:val="0"/>
        <w:adjustRightInd w:val="0"/>
        <w:spacing w:after="0"/>
        <w:ind w:right="280"/>
        <w:jc w:val="both"/>
        <w:rPr>
          <w:b/>
          <w:sz w:val="24"/>
          <w:szCs w:val="24"/>
          <w:u w:val="single"/>
        </w:rPr>
      </w:pPr>
    </w:p>
    <w:p w14:paraId="3B297B72" w14:textId="5FFB80C1" w:rsidR="00351CDD" w:rsidRPr="00D958ED" w:rsidRDefault="00031E73" w:rsidP="008D4769">
      <w:pPr>
        <w:autoSpaceDE w:val="0"/>
        <w:autoSpaceDN w:val="0"/>
        <w:adjustRightInd w:val="0"/>
        <w:spacing w:after="0"/>
        <w:ind w:right="280"/>
        <w:jc w:val="both"/>
        <w:rPr>
          <w:rFonts w:cs="Arial"/>
        </w:rPr>
      </w:pPr>
      <w:r w:rsidRPr="00D958ED">
        <w:t xml:space="preserve">Horizons has strong monitoring and evaluation practices and policies, regularly </w:t>
      </w:r>
      <w:r w:rsidR="00005651">
        <w:t>collaborating with</w:t>
      </w:r>
      <w:r w:rsidRPr="00D958ED">
        <w:t xml:space="preserve"> partners and beneficiaries to ensure accountability.  Results Based Management (RBM) methodology and environmental and gender assessments are used to approve and oversee all projects. Independent external evaluations complement this process, as well as administrative and accounting reviews and periodic external audits.</w:t>
      </w:r>
      <w:r w:rsidRPr="00D958ED">
        <w:rPr>
          <w:rFonts w:cs="Arial"/>
        </w:rPr>
        <w:t xml:space="preserve"> </w:t>
      </w:r>
      <w:r w:rsidR="007F4867" w:rsidRPr="00D958ED">
        <w:rPr>
          <w:rFonts w:cs="Arial"/>
        </w:rPr>
        <w:t xml:space="preserve">Horizons has strong institutional policies on gender equality, environmental sustainability, and anti-corruption. </w:t>
      </w:r>
      <w:r w:rsidR="00E90EC8" w:rsidRPr="00D958ED">
        <w:rPr>
          <w:rFonts w:cs="Arial"/>
        </w:rPr>
        <w:t xml:space="preserve">Quarterly financial and semi-annual narrative reports that track progress and achievements at various stages of the project, based on the outcomes listed above, will be submitted by our partner </w:t>
      </w:r>
      <w:r w:rsidR="00E90EC8" w:rsidRPr="00D958ED">
        <w:rPr>
          <w:rFonts w:cs="Calibri"/>
          <w:b/>
          <w:bCs/>
          <w:color w:val="000000"/>
        </w:rPr>
        <w:t>Asociación de Mujeres Indígenas de la Costa Atlántica de Nicaragua</w:t>
      </w:r>
      <w:r w:rsidR="00E90EC8" w:rsidRPr="00D958ED">
        <w:rPr>
          <w:rFonts w:cs="Calibri"/>
          <w:color w:val="000000"/>
        </w:rPr>
        <w:t xml:space="preserve"> </w:t>
      </w:r>
      <w:r w:rsidR="00E90EC8" w:rsidRPr="00D958ED">
        <w:rPr>
          <w:rFonts w:cs="Arial"/>
          <w:b/>
          <w:bCs/>
        </w:rPr>
        <w:t>(AMICA)</w:t>
      </w:r>
      <w:r w:rsidR="00E90EC8" w:rsidRPr="00D958ED">
        <w:rPr>
          <w:rFonts w:cs="Arial"/>
        </w:rPr>
        <w:t xml:space="preserve"> and will be reviewed by our program team. </w:t>
      </w:r>
      <w:r w:rsidR="007F4867" w:rsidRPr="00D958ED">
        <w:rPr>
          <w:rFonts w:cs="Arial"/>
        </w:rPr>
        <w:t xml:space="preserve">Regular contact via email, phone, and Skype ensures </w:t>
      </w:r>
      <w:r w:rsidR="007F4867" w:rsidRPr="00D958ED">
        <w:rPr>
          <w:rFonts w:cs="Arial"/>
        </w:rPr>
        <w:lastRenderedPageBreak/>
        <w:t xml:space="preserve">that Horizons can respond rapidly to issues and needs as they arise. Our Program Financial Officer </w:t>
      </w:r>
      <w:r w:rsidR="000F2755" w:rsidRPr="00D958ED">
        <w:rPr>
          <w:rFonts w:cs="Arial"/>
        </w:rPr>
        <w:t xml:space="preserve">will </w:t>
      </w:r>
      <w:r w:rsidR="007F4867" w:rsidRPr="00D958ED">
        <w:rPr>
          <w:rFonts w:cs="Arial"/>
        </w:rPr>
        <w:t xml:space="preserve">perform additional monitoring to ensure that project funds are used solely for stated purposes and that partners get the support they need to maintain satisfactory financial and administrative systems and procedures. This entails </w:t>
      </w:r>
      <w:r w:rsidR="006A37F0">
        <w:rPr>
          <w:rFonts w:cs="Arial"/>
        </w:rPr>
        <w:t xml:space="preserve">annual </w:t>
      </w:r>
      <w:r w:rsidR="007F4867" w:rsidRPr="00D958ED">
        <w:rPr>
          <w:rFonts w:cs="Arial"/>
        </w:rPr>
        <w:t>visits to partners</w:t>
      </w:r>
      <w:r w:rsidR="006A37F0">
        <w:rPr>
          <w:rFonts w:cs="Arial"/>
        </w:rPr>
        <w:t xml:space="preserve">, where possible, </w:t>
      </w:r>
      <w:r w:rsidR="007F4867" w:rsidRPr="00D958ED">
        <w:rPr>
          <w:rFonts w:cs="Arial"/>
        </w:rPr>
        <w:t xml:space="preserve">to conduct audits, reviews, and special training sessions. </w:t>
      </w:r>
    </w:p>
    <w:p w14:paraId="40F44FC6" w14:textId="77A543A1" w:rsidR="007F4867" w:rsidRPr="00D958ED" w:rsidRDefault="007F4867" w:rsidP="008D4769">
      <w:pPr>
        <w:autoSpaceDE w:val="0"/>
        <w:autoSpaceDN w:val="0"/>
        <w:adjustRightInd w:val="0"/>
        <w:spacing w:after="0"/>
        <w:ind w:right="280"/>
        <w:jc w:val="both"/>
        <w:rPr>
          <w:rFonts w:cs="Arial"/>
        </w:rPr>
      </w:pPr>
    </w:p>
    <w:p w14:paraId="1A207C7D" w14:textId="0ADBC496" w:rsidR="007F4867" w:rsidRPr="00D958ED" w:rsidRDefault="007F4867" w:rsidP="008D4769">
      <w:pPr>
        <w:autoSpaceDE w:val="0"/>
        <w:autoSpaceDN w:val="0"/>
        <w:adjustRightInd w:val="0"/>
        <w:spacing w:after="0"/>
        <w:ind w:right="280"/>
        <w:jc w:val="both"/>
        <w:rPr>
          <w:rFonts w:cs="Arial"/>
        </w:rPr>
      </w:pPr>
      <w:r w:rsidRPr="00D958ED">
        <w:rPr>
          <w:rFonts w:cs="Arial"/>
        </w:rPr>
        <w:t xml:space="preserve">Horizons’ Executive Director has 35 years of experience overseeing development programs in Central America and Mexico and is well-versed in identifying and responding to programming opportunities and risks in the region. The Program </w:t>
      </w:r>
      <w:r w:rsidR="0095575B" w:rsidRPr="00D958ED">
        <w:rPr>
          <w:rFonts w:cs="Arial"/>
        </w:rPr>
        <w:t xml:space="preserve">Financial Officer is a trained accountant with 16 years of experience as an administrator in Costa Rica and 18 years with Horizons overseeing partner financial systems and reporting. Program staff members are trained and experienced in RBM. </w:t>
      </w:r>
      <w:r w:rsidR="006A37F0">
        <w:rPr>
          <w:rFonts w:cs="Arial"/>
        </w:rPr>
        <w:t>A</w:t>
      </w:r>
      <w:r w:rsidR="0095575B" w:rsidRPr="00D958ED">
        <w:rPr>
          <w:rFonts w:cs="Arial"/>
        </w:rPr>
        <w:t xml:space="preserve">ll Meso-American programming staff at Horizons are fluent in Spanish and English, facilitating understanding with partners. </w:t>
      </w:r>
    </w:p>
    <w:p w14:paraId="43EFE394" w14:textId="64FA71A4" w:rsidR="00310A3A" w:rsidRPr="00D958ED" w:rsidRDefault="00310A3A" w:rsidP="008D4769">
      <w:pPr>
        <w:autoSpaceDE w:val="0"/>
        <w:autoSpaceDN w:val="0"/>
        <w:adjustRightInd w:val="0"/>
        <w:spacing w:after="0"/>
        <w:ind w:right="280"/>
        <w:jc w:val="both"/>
        <w:rPr>
          <w:rFonts w:cs="Arial"/>
        </w:rPr>
      </w:pPr>
    </w:p>
    <w:p w14:paraId="76E6885A" w14:textId="3C4317A9" w:rsidR="00310A3A" w:rsidRPr="00310A3A" w:rsidRDefault="00471CE9" w:rsidP="00310A3A">
      <w:pPr>
        <w:pStyle w:val="ListParagraph"/>
        <w:numPr>
          <w:ilvl w:val="0"/>
          <w:numId w:val="24"/>
        </w:numPr>
        <w:autoSpaceDE w:val="0"/>
        <w:autoSpaceDN w:val="0"/>
        <w:adjustRightInd w:val="0"/>
        <w:spacing w:after="0"/>
        <w:ind w:right="280"/>
        <w:jc w:val="both"/>
        <w:rPr>
          <w:rFonts w:cs="Arial"/>
          <w:b/>
          <w:bCs/>
          <w:sz w:val="28"/>
          <w:szCs w:val="28"/>
        </w:rPr>
      </w:pPr>
      <w:r>
        <w:rPr>
          <w:rFonts w:cs="Arial"/>
          <w:b/>
          <w:bCs/>
          <w:sz w:val="28"/>
          <w:szCs w:val="28"/>
        </w:rPr>
        <w:t>Challenges</w:t>
      </w:r>
    </w:p>
    <w:p w14:paraId="3FA89822" w14:textId="77777777" w:rsidR="00310A3A" w:rsidRPr="00310A3A" w:rsidRDefault="00310A3A" w:rsidP="00310A3A">
      <w:pPr>
        <w:pStyle w:val="ListParagraph"/>
        <w:autoSpaceDE w:val="0"/>
        <w:autoSpaceDN w:val="0"/>
        <w:adjustRightInd w:val="0"/>
        <w:spacing w:after="0"/>
        <w:ind w:right="280"/>
        <w:jc w:val="both"/>
        <w:rPr>
          <w:rFonts w:cs="Arial"/>
          <w:sz w:val="24"/>
          <w:szCs w:val="24"/>
        </w:rPr>
      </w:pPr>
    </w:p>
    <w:p w14:paraId="45A31B6B" w14:textId="4A93265D" w:rsidR="0032679E" w:rsidRDefault="00471CE9" w:rsidP="008D4769">
      <w:pPr>
        <w:autoSpaceDE w:val="0"/>
        <w:autoSpaceDN w:val="0"/>
        <w:adjustRightInd w:val="0"/>
        <w:spacing w:after="0"/>
        <w:ind w:right="280"/>
        <w:jc w:val="both"/>
        <w:rPr>
          <w:rFonts w:cs="Arial"/>
        </w:rPr>
      </w:pPr>
      <w:r w:rsidRPr="005E2DB8">
        <w:rPr>
          <w:rFonts w:cs="Arial"/>
        </w:rPr>
        <w:t xml:space="preserve">The last five months </w:t>
      </w:r>
      <w:r w:rsidR="006A37F0">
        <w:rPr>
          <w:rFonts w:cs="Arial"/>
        </w:rPr>
        <w:t xml:space="preserve">of the COVID-19 pandemic </w:t>
      </w:r>
      <w:r w:rsidRPr="005E2DB8">
        <w:rPr>
          <w:rFonts w:cs="Arial"/>
        </w:rPr>
        <w:t xml:space="preserve">have been particularly challenging for the communities of Puerto Cabezas and </w:t>
      </w:r>
      <w:proofErr w:type="spellStart"/>
      <w:r w:rsidRPr="005E2DB8">
        <w:rPr>
          <w:rFonts w:cs="Arial"/>
        </w:rPr>
        <w:t>Waspam</w:t>
      </w:r>
      <w:proofErr w:type="spellEnd"/>
      <w:r w:rsidRPr="005E2DB8">
        <w:rPr>
          <w:rFonts w:cs="Arial"/>
        </w:rPr>
        <w:t xml:space="preserve">. </w:t>
      </w:r>
      <w:r w:rsidR="006A37F0">
        <w:rPr>
          <w:rFonts w:cs="Arial"/>
        </w:rPr>
        <w:t>I</w:t>
      </w:r>
      <w:r w:rsidR="00CD6B03">
        <w:rPr>
          <w:rFonts w:cs="Arial"/>
        </w:rPr>
        <w:t xml:space="preserve">t is </w:t>
      </w:r>
      <w:r w:rsidR="0032679E">
        <w:rPr>
          <w:rFonts w:cs="Arial"/>
        </w:rPr>
        <w:t xml:space="preserve">always </w:t>
      </w:r>
      <w:r w:rsidR="00CD6B03">
        <w:rPr>
          <w:rFonts w:cs="Arial"/>
        </w:rPr>
        <w:t>difficult to get</w:t>
      </w:r>
      <w:r w:rsidRPr="005E2DB8">
        <w:rPr>
          <w:rFonts w:cs="Arial"/>
        </w:rPr>
        <w:t xml:space="preserve"> aid to these remote communities</w:t>
      </w:r>
      <w:r w:rsidR="006A37F0">
        <w:rPr>
          <w:rFonts w:cs="Arial"/>
        </w:rPr>
        <w:t>. As such, l</w:t>
      </w:r>
      <w:r w:rsidR="006A37F0" w:rsidRPr="005E2DB8">
        <w:rPr>
          <w:rFonts w:cs="Arial"/>
        </w:rPr>
        <w:t xml:space="preserve">ittle support </w:t>
      </w:r>
      <w:r w:rsidR="006A37F0">
        <w:rPr>
          <w:rFonts w:cs="Arial"/>
        </w:rPr>
        <w:t>has been provided over the</w:t>
      </w:r>
      <w:r w:rsidR="002A6BF1">
        <w:rPr>
          <w:rFonts w:cs="Arial"/>
        </w:rPr>
        <w:t xml:space="preserve"> reporting period</w:t>
      </w:r>
      <w:r w:rsidR="006A37F0">
        <w:rPr>
          <w:rFonts w:cs="Arial"/>
        </w:rPr>
        <w:t xml:space="preserve"> </w:t>
      </w:r>
      <w:r w:rsidR="006A37F0" w:rsidRPr="005E2DB8">
        <w:rPr>
          <w:rFonts w:cs="Arial"/>
        </w:rPr>
        <w:t xml:space="preserve">in terms of </w:t>
      </w:r>
      <w:r w:rsidR="006A37F0">
        <w:rPr>
          <w:rFonts w:cs="Arial"/>
        </w:rPr>
        <w:t xml:space="preserve">either </w:t>
      </w:r>
      <w:r w:rsidR="006A37F0" w:rsidRPr="005E2DB8">
        <w:rPr>
          <w:rFonts w:cs="Arial"/>
        </w:rPr>
        <w:t xml:space="preserve">resources or information </w:t>
      </w:r>
      <w:r w:rsidR="006A37F0">
        <w:rPr>
          <w:rFonts w:cs="Arial"/>
        </w:rPr>
        <w:t>by</w:t>
      </w:r>
      <w:r w:rsidR="006A37F0" w:rsidRPr="005E2DB8">
        <w:rPr>
          <w:rFonts w:cs="Arial"/>
        </w:rPr>
        <w:t xml:space="preserve"> </w:t>
      </w:r>
      <w:r w:rsidR="006A37F0">
        <w:rPr>
          <w:rFonts w:cs="Arial"/>
        </w:rPr>
        <w:t>MINSA, i.e.,</w:t>
      </w:r>
      <w:r w:rsidR="006A37F0" w:rsidRPr="005E2DB8">
        <w:rPr>
          <w:rFonts w:cs="Arial"/>
        </w:rPr>
        <w:t xml:space="preserve"> to help control the spread of the disease and </w:t>
      </w:r>
      <w:r w:rsidR="006A37F0">
        <w:rPr>
          <w:rFonts w:cs="Arial"/>
        </w:rPr>
        <w:t xml:space="preserve">to support those who are infected to </w:t>
      </w:r>
      <w:r w:rsidR="006A37F0" w:rsidRPr="005E2DB8">
        <w:rPr>
          <w:rFonts w:cs="Arial"/>
        </w:rPr>
        <w:t>recover</w:t>
      </w:r>
      <w:r w:rsidR="006A37F0">
        <w:rPr>
          <w:rFonts w:cs="Arial"/>
        </w:rPr>
        <w:t xml:space="preserve">. </w:t>
      </w:r>
      <w:r w:rsidR="00CD6B03">
        <w:rPr>
          <w:rFonts w:cs="Arial"/>
        </w:rPr>
        <w:t>T</w:t>
      </w:r>
      <w:r w:rsidRPr="005E2DB8">
        <w:rPr>
          <w:rFonts w:cs="Arial"/>
        </w:rPr>
        <w:t xml:space="preserve">he level of poverty </w:t>
      </w:r>
      <w:r w:rsidR="00CD6B03">
        <w:rPr>
          <w:rFonts w:cs="Arial"/>
        </w:rPr>
        <w:t>in th</w:t>
      </w:r>
      <w:r w:rsidR="006A37F0">
        <w:rPr>
          <w:rFonts w:cs="Arial"/>
        </w:rPr>
        <w:t>is</w:t>
      </w:r>
      <w:r w:rsidR="00CD6B03">
        <w:rPr>
          <w:rFonts w:cs="Arial"/>
        </w:rPr>
        <w:t xml:space="preserve"> area </w:t>
      </w:r>
      <w:r w:rsidR="0032679E">
        <w:rPr>
          <w:rFonts w:cs="Arial"/>
        </w:rPr>
        <w:t>leaves people with no alternative but to</w:t>
      </w:r>
      <w:r w:rsidRPr="005E2DB8">
        <w:rPr>
          <w:rFonts w:cs="Arial"/>
        </w:rPr>
        <w:t xml:space="preserve"> go out each day </w:t>
      </w:r>
      <w:r w:rsidR="0032679E">
        <w:rPr>
          <w:rFonts w:cs="Arial"/>
        </w:rPr>
        <w:t>and</w:t>
      </w:r>
      <w:r w:rsidRPr="005E2DB8">
        <w:rPr>
          <w:rFonts w:cs="Arial"/>
        </w:rPr>
        <w:t xml:space="preserve"> look for work to help feed their families</w:t>
      </w:r>
      <w:r w:rsidR="0032679E">
        <w:rPr>
          <w:rFonts w:cs="Arial"/>
        </w:rPr>
        <w:t xml:space="preserve">. This has </w:t>
      </w:r>
      <w:r w:rsidR="00CD6B03">
        <w:rPr>
          <w:rFonts w:cs="Arial"/>
        </w:rPr>
        <w:t>put additional pressure on attempts to</w:t>
      </w:r>
      <w:r w:rsidRPr="005E2DB8">
        <w:rPr>
          <w:rFonts w:cs="Arial"/>
        </w:rPr>
        <w:t xml:space="preserve"> curb the spread of the disease. </w:t>
      </w:r>
    </w:p>
    <w:p w14:paraId="79515A62" w14:textId="77777777" w:rsidR="0032679E" w:rsidRDefault="0032679E" w:rsidP="008D4769">
      <w:pPr>
        <w:autoSpaceDE w:val="0"/>
        <w:autoSpaceDN w:val="0"/>
        <w:adjustRightInd w:val="0"/>
        <w:spacing w:after="0"/>
        <w:ind w:right="280"/>
        <w:jc w:val="both"/>
        <w:rPr>
          <w:rFonts w:cs="Arial"/>
        </w:rPr>
      </w:pPr>
    </w:p>
    <w:p w14:paraId="4184A692" w14:textId="0A33AC62" w:rsidR="00471CE9" w:rsidRPr="005E2DB8" w:rsidRDefault="00471CE9" w:rsidP="008D4769">
      <w:pPr>
        <w:autoSpaceDE w:val="0"/>
        <w:autoSpaceDN w:val="0"/>
        <w:adjustRightInd w:val="0"/>
        <w:spacing w:after="0"/>
        <w:ind w:right="280"/>
        <w:jc w:val="both"/>
        <w:rPr>
          <w:rFonts w:cs="Arial"/>
        </w:rPr>
      </w:pPr>
      <w:r w:rsidRPr="005E2DB8">
        <w:rPr>
          <w:rFonts w:cs="Arial"/>
        </w:rPr>
        <w:t>A</w:t>
      </w:r>
      <w:r w:rsidR="00CD6B03">
        <w:rPr>
          <w:rFonts w:cs="Arial"/>
        </w:rPr>
        <w:t>t the time of writing</w:t>
      </w:r>
      <w:r w:rsidRPr="005E2DB8">
        <w:rPr>
          <w:rFonts w:cs="Arial"/>
        </w:rPr>
        <w:t xml:space="preserve">, the local hospital </w:t>
      </w:r>
      <w:r w:rsidR="0032679E">
        <w:rPr>
          <w:rFonts w:cs="Arial"/>
        </w:rPr>
        <w:t>was</w:t>
      </w:r>
      <w:r w:rsidRPr="005E2DB8">
        <w:rPr>
          <w:rFonts w:cs="Arial"/>
        </w:rPr>
        <w:t xml:space="preserve"> overwhelmed with </w:t>
      </w:r>
      <w:r w:rsidR="006A37F0">
        <w:rPr>
          <w:rFonts w:cs="Arial"/>
        </w:rPr>
        <w:t xml:space="preserve">infected </w:t>
      </w:r>
      <w:r w:rsidR="0032679E">
        <w:rPr>
          <w:rFonts w:cs="Arial"/>
        </w:rPr>
        <w:t>patients, and many were being</w:t>
      </w:r>
      <w:r w:rsidR="00705C46">
        <w:rPr>
          <w:rFonts w:cs="Arial"/>
        </w:rPr>
        <w:t xml:space="preserve"> </w:t>
      </w:r>
      <w:r w:rsidRPr="005E2DB8">
        <w:rPr>
          <w:rFonts w:cs="Arial"/>
        </w:rPr>
        <w:t xml:space="preserve">turned away to recover at home. </w:t>
      </w:r>
      <w:r w:rsidR="00705C46">
        <w:rPr>
          <w:rFonts w:cs="Arial"/>
        </w:rPr>
        <w:t>The</w:t>
      </w:r>
      <w:r w:rsidRPr="005E2DB8">
        <w:rPr>
          <w:rFonts w:cs="Arial"/>
        </w:rPr>
        <w:t xml:space="preserve"> Indigenous population </w:t>
      </w:r>
      <w:r w:rsidR="00705C46">
        <w:rPr>
          <w:rFonts w:cs="Arial"/>
        </w:rPr>
        <w:t>wa</w:t>
      </w:r>
      <w:r w:rsidRPr="005E2DB8">
        <w:rPr>
          <w:rFonts w:cs="Arial"/>
        </w:rPr>
        <w:t>s treating this disease with traditional methods, as best they c</w:t>
      </w:r>
      <w:r w:rsidR="00705C46">
        <w:rPr>
          <w:rFonts w:cs="Arial"/>
        </w:rPr>
        <w:t>ould</w:t>
      </w:r>
      <w:r w:rsidRPr="005E2DB8">
        <w:rPr>
          <w:rFonts w:cs="Arial"/>
        </w:rPr>
        <w:t xml:space="preserve">, i.e., vaporizing </w:t>
      </w:r>
      <w:r w:rsidR="00BB4A64" w:rsidRPr="005E2DB8">
        <w:rPr>
          <w:rFonts w:cs="Arial"/>
        </w:rPr>
        <w:t xml:space="preserve">traditional medicines to help </w:t>
      </w:r>
      <w:r w:rsidR="00705C46">
        <w:rPr>
          <w:rFonts w:cs="Arial"/>
        </w:rPr>
        <w:t>ease</w:t>
      </w:r>
      <w:r w:rsidR="00BB4A64" w:rsidRPr="005E2DB8">
        <w:rPr>
          <w:rFonts w:cs="Arial"/>
        </w:rPr>
        <w:t xml:space="preserve"> breathing and administering homemade teas. AMICA, as noted earlier, stepped in to distribute reliable information on reducing the spread of the disease and hygiene supplies such as masks, disinfectant, and handwashing supplies. Many in the </w:t>
      </w:r>
      <w:r w:rsidR="00705C46">
        <w:rPr>
          <w:rFonts w:cs="Arial"/>
        </w:rPr>
        <w:t xml:space="preserve">participating </w:t>
      </w:r>
      <w:r w:rsidR="00BB4A64" w:rsidRPr="005E2DB8">
        <w:rPr>
          <w:rFonts w:cs="Arial"/>
        </w:rPr>
        <w:t>communit</w:t>
      </w:r>
      <w:r w:rsidR="00705C46">
        <w:rPr>
          <w:rFonts w:cs="Arial"/>
        </w:rPr>
        <w:t>ies</w:t>
      </w:r>
      <w:r w:rsidR="00BB4A64" w:rsidRPr="005E2DB8">
        <w:rPr>
          <w:rFonts w:cs="Arial"/>
        </w:rPr>
        <w:t xml:space="preserve"> </w:t>
      </w:r>
      <w:r w:rsidR="00705C46">
        <w:rPr>
          <w:rFonts w:cs="Arial"/>
        </w:rPr>
        <w:t>we</w:t>
      </w:r>
      <w:r w:rsidR="00BB4A64" w:rsidRPr="005E2DB8">
        <w:rPr>
          <w:rFonts w:cs="Arial"/>
        </w:rPr>
        <w:t xml:space="preserve">re doing their best to self-isolate, where possible. </w:t>
      </w:r>
    </w:p>
    <w:p w14:paraId="43566357" w14:textId="642DD8A5" w:rsidR="00BB4A64" w:rsidRPr="005E2DB8" w:rsidRDefault="00BB4A64" w:rsidP="008D4769">
      <w:pPr>
        <w:autoSpaceDE w:val="0"/>
        <w:autoSpaceDN w:val="0"/>
        <w:adjustRightInd w:val="0"/>
        <w:spacing w:after="0"/>
        <w:ind w:right="280"/>
        <w:jc w:val="both"/>
        <w:rPr>
          <w:rFonts w:cs="Arial"/>
        </w:rPr>
      </w:pPr>
    </w:p>
    <w:p w14:paraId="4DDD1C30" w14:textId="203E876D" w:rsidR="00BB4A64" w:rsidRDefault="00BB4A64" w:rsidP="008D4769">
      <w:pPr>
        <w:autoSpaceDE w:val="0"/>
        <w:autoSpaceDN w:val="0"/>
        <w:adjustRightInd w:val="0"/>
        <w:spacing w:after="0"/>
        <w:ind w:right="280"/>
        <w:jc w:val="both"/>
        <w:rPr>
          <w:rFonts w:cs="Arial"/>
        </w:rPr>
      </w:pPr>
      <w:r w:rsidRPr="005E2DB8">
        <w:rPr>
          <w:rFonts w:cs="Arial"/>
        </w:rPr>
        <w:t>Despite these challenges, AMICA has been struck by the courage and level of effort shown by the beneficiaries of the project, who have maintained their work of accompanying and defending victims of violence, including women, children, adolescents, and young people, despite their fears around personal safety</w:t>
      </w:r>
      <w:r w:rsidR="005E2DB8" w:rsidRPr="005E2DB8">
        <w:rPr>
          <w:rFonts w:cs="Arial"/>
        </w:rPr>
        <w:t xml:space="preserve"> related to </w:t>
      </w:r>
      <w:r w:rsidRPr="005E2DB8">
        <w:rPr>
          <w:rFonts w:cs="Arial"/>
        </w:rPr>
        <w:t>COVID-19</w:t>
      </w:r>
      <w:r w:rsidR="005E2DB8" w:rsidRPr="005E2DB8">
        <w:rPr>
          <w:rFonts w:cs="Arial"/>
        </w:rPr>
        <w:t xml:space="preserve">. </w:t>
      </w:r>
      <w:r w:rsidR="005E2DB8">
        <w:rPr>
          <w:rFonts w:cs="Arial"/>
        </w:rPr>
        <w:t xml:space="preserve">These beneficiaries and defenders continue to monitor and show interest in continuing the project. </w:t>
      </w:r>
      <w:r w:rsidR="00705C46">
        <w:rPr>
          <w:rFonts w:cs="Arial"/>
        </w:rPr>
        <w:t>Adaptability</w:t>
      </w:r>
      <w:r w:rsidR="005E2DB8">
        <w:rPr>
          <w:rFonts w:cs="Arial"/>
        </w:rPr>
        <w:t xml:space="preserve"> during this pandemic</w:t>
      </w:r>
      <w:r w:rsidR="00705C46">
        <w:rPr>
          <w:rFonts w:cs="Arial"/>
        </w:rPr>
        <w:t xml:space="preserve"> has been the key to success so far</w:t>
      </w:r>
      <w:r w:rsidR="0032679E">
        <w:rPr>
          <w:rFonts w:cs="Arial"/>
        </w:rPr>
        <w:t xml:space="preserve">. </w:t>
      </w:r>
      <w:r w:rsidR="00705C46">
        <w:rPr>
          <w:rFonts w:cs="Arial"/>
        </w:rPr>
        <w:t xml:space="preserve">AMICA has continually searched for </w:t>
      </w:r>
      <w:r w:rsidR="005E2DB8">
        <w:rPr>
          <w:rFonts w:cs="Arial"/>
        </w:rPr>
        <w:t>new ways of working to achieve the project goals</w:t>
      </w:r>
      <w:r w:rsidR="00705C46">
        <w:rPr>
          <w:rFonts w:cs="Arial"/>
        </w:rPr>
        <w:t xml:space="preserve"> an</w:t>
      </w:r>
      <w:r w:rsidR="002A6BF1">
        <w:rPr>
          <w:rFonts w:cs="Arial"/>
        </w:rPr>
        <w:t>d</w:t>
      </w:r>
      <w:r w:rsidR="005E2DB8">
        <w:rPr>
          <w:rFonts w:cs="Arial"/>
        </w:rPr>
        <w:t xml:space="preserve"> methodologies </w:t>
      </w:r>
      <w:r w:rsidR="0032679E">
        <w:rPr>
          <w:rFonts w:cs="Arial"/>
        </w:rPr>
        <w:t xml:space="preserve">to deliver programming </w:t>
      </w:r>
      <w:r w:rsidR="00705C46">
        <w:rPr>
          <w:rFonts w:cs="Arial"/>
        </w:rPr>
        <w:t>that</w:t>
      </w:r>
      <w:r w:rsidR="005E2DB8">
        <w:rPr>
          <w:rFonts w:cs="Arial"/>
        </w:rPr>
        <w:t xml:space="preserve"> keep public safety </w:t>
      </w:r>
      <w:r w:rsidR="00705C46">
        <w:rPr>
          <w:rFonts w:cs="Arial"/>
        </w:rPr>
        <w:t>top of</w:t>
      </w:r>
      <w:r w:rsidR="005E2DB8">
        <w:rPr>
          <w:rFonts w:cs="Arial"/>
        </w:rPr>
        <w:t xml:space="preserve"> mind. Most communications amongst AMICA</w:t>
      </w:r>
      <w:r w:rsidR="0032679E">
        <w:rPr>
          <w:rFonts w:cs="Arial"/>
        </w:rPr>
        <w:t xml:space="preserve">, </w:t>
      </w:r>
      <w:r w:rsidR="005E2DB8">
        <w:rPr>
          <w:rFonts w:cs="Arial"/>
        </w:rPr>
        <w:t>community members</w:t>
      </w:r>
      <w:r w:rsidR="0032679E">
        <w:rPr>
          <w:rFonts w:cs="Arial"/>
        </w:rPr>
        <w:t>,</w:t>
      </w:r>
      <w:r w:rsidR="005E2DB8">
        <w:rPr>
          <w:rFonts w:cs="Arial"/>
        </w:rPr>
        <w:t xml:space="preserve"> and organizations have moved from in-person to remote </w:t>
      </w:r>
      <w:r w:rsidR="00705C46">
        <w:rPr>
          <w:rFonts w:cs="Arial"/>
        </w:rPr>
        <w:t>method</w:t>
      </w:r>
      <w:r w:rsidR="005E2DB8">
        <w:rPr>
          <w:rFonts w:cs="Arial"/>
        </w:rPr>
        <w:t>s and project budgets and results have been optimized</w:t>
      </w:r>
      <w:r w:rsidR="00705C46">
        <w:rPr>
          <w:rFonts w:cs="Arial"/>
        </w:rPr>
        <w:t xml:space="preserve"> to reflect the new and ever-changing environment </w:t>
      </w:r>
      <w:r w:rsidR="0032679E">
        <w:rPr>
          <w:rFonts w:cs="Arial"/>
        </w:rPr>
        <w:t>of challenges and opportunities presented by the progression of COVID-19</w:t>
      </w:r>
      <w:r w:rsidR="005E2DB8">
        <w:rPr>
          <w:rFonts w:cs="Arial"/>
        </w:rPr>
        <w:t>.</w:t>
      </w:r>
    </w:p>
    <w:p w14:paraId="4F8FC2BD" w14:textId="77777777" w:rsidR="00086E31" w:rsidRPr="005E2DB8" w:rsidRDefault="00086E31" w:rsidP="008D4769">
      <w:pPr>
        <w:autoSpaceDE w:val="0"/>
        <w:autoSpaceDN w:val="0"/>
        <w:adjustRightInd w:val="0"/>
        <w:spacing w:after="0"/>
        <w:ind w:right="280"/>
        <w:jc w:val="both"/>
        <w:rPr>
          <w:rFonts w:cs="Arial"/>
        </w:rPr>
      </w:pPr>
    </w:p>
    <w:p w14:paraId="48FC3AFD" w14:textId="28AE634A" w:rsidR="001B5638" w:rsidRPr="001B5638" w:rsidRDefault="001B5638" w:rsidP="00CE06A5">
      <w:pPr>
        <w:pStyle w:val="Heading1"/>
        <w:numPr>
          <w:ilvl w:val="0"/>
          <w:numId w:val="24"/>
        </w:numPr>
        <w:pBdr>
          <w:top w:val="none" w:sz="0" w:space="0" w:color="auto"/>
          <w:bottom w:val="none" w:sz="0" w:space="0" w:color="auto"/>
        </w:pBdr>
        <w:ind w:right="280"/>
        <w:jc w:val="left"/>
        <w:rPr>
          <w:sz w:val="28"/>
          <w:szCs w:val="28"/>
        </w:rPr>
      </w:pPr>
      <w:r w:rsidRPr="001B5638">
        <w:rPr>
          <w:sz w:val="28"/>
          <w:szCs w:val="28"/>
        </w:rPr>
        <w:t xml:space="preserve">Financial Report </w:t>
      </w:r>
    </w:p>
    <w:p w14:paraId="4FA76116" w14:textId="5A5759EF" w:rsidR="001B5638" w:rsidRDefault="001B5638" w:rsidP="001B5638">
      <w:pPr>
        <w:pStyle w:val="Heading1"/>
        <w:pBdr>
          <w:top w:val="none" w:sz="0" w:space="0" w:color="auto"/>
          <w:bottom w:val="none" w:sz="0" w:space="0" w:color="auto"/>
        </w:pBdr>
        <w:ind w:left="720" w:right="280"/>
        <w:jc w:val="left"/>
      </w:pPr>
    </w:p>
    <w:p w14:paraId="6DD30CE0" w14:textId="616F557A" w:rsidR="00705C46" w:rsidRDefault="00CE06A5" w:rsidP="00CE06A5">
      <w:pPr>
        <w:jc w:val="both"/>
        <w:rPr>
          <w:rFonts w:asciiTheme="minorHAnsi" w:hAnsiTheme="minorHAnsi" w:cstheme="minorHAnsi"/>
        </w:rPr>
      </w:pPr>
      <w:r w:rsidRPr="00D958ED">
        <w:rPr>
          <w:rFonts w:asciiTheme="minorHAnsi" w:hAnsiTheme="minorHAnsi" w:cstheme="minorHAnsi"/>
        </w:rPr>
        <w:t xml:space="preserve">Despite </w:t>
      </w:r>
      <w:r w:rsidR="00086E31">
        <w:rPr>
          <w:rFonts w:asciiTheme="minorHAnsi" w:hAnsiTheme="minorHAnsi" w:cstheme="minorHAnsi"/>
        </w:rPr>
        <w:t xml:space="preserve">the </w:t>
      </w:r>
      <w:r w:rsidR="002A6BF1">
        <w:rPr>
          <w:rFonts w:asciiTheme="minorHAnsi" w:hAnsiTheme="minorHAnsi" w:cstheme="minorHAnsi"/>
        </w:rPr>
        <w:t xml:space="preserve">inevitable </w:t>
      </w:r>
      <w:r w:rsidR="00705C46">
        <w:rPr>
          <w:rFonts w:asciiTheme="minorHAnsi" w:hAnsiTheme="minorHAnsi" w:cstheme="minorHAnsi"/>
        </w:rPr>
        <w:t xml:space="preserve">slowing in progress </w:t>
      </w:r>
      <w:r w:rsidR="002A6BF1">
        <w:rPr>
          <w:rFonts w:asciiTheme="minorHAnsi" w:hAnsiTheme="minorHAnsi" w:cstheme="minorHAnsi"/>
        </w:rPr>
        <w:t>caused by</w:t>
      </w:r>
      <w:r w:rsidRPr="00D958ED">
        <w:rPr>
          <w:rFonts w:asciiTheme="minorHAnsi" w:hAnsiTheme="minorHAnsi" w:cstheme="minorHAnsi"/>
        </w:rPr>
        <w:t xml:space="preserve"> the COVID-19 pandemic, </w:t>
      </w:r>
      <w:r w:rsidR="00086E31">
        <w:rPr>
          <w:rFonts w:asciiTheme="minorHAnsi" w:hAnsiTheme="minorHAnsi" w:cstheme="minorHAnsi"/>
        </w:rPr>
        <w:t>the pro</w:t>
      </w:r>
      <w:r w:rsidR="002A6BF1">
        <w:rPr>
          <w:rFonts w:asciiTheme="minorHAnsi" w:hAnsiTheme="minorHAnsi" w:cstheme="minorHAnsi"/>
        </w:rPr>
        <w:t>ject</w:t>
      </w:r>
      <w:r w:rsidR="00086E31">
        <w:rPr>
          <w:rFonts w:asciiTheme="minorHAnsi" w:hAnsiTheme="minorHAnsi" w:cstheme="minorHAnsi"/>
        </w:rPr>
        <w:t xml:space="preserve"> has greatly advanced towards its goals </w:t>
      </w:r>
      <w:r w:rsidR="0030746E">
        <w:rPr>
          <w:rFonts w:asciiTheme="minorHAnsi" w:hAnsiTheme="minorHAnsi" w:cstheme="minorHAnsi"/>
        </w:rPr>
        <w:t>over the reporting period</w:t>
      </w:r>
      <w:r w:rsidR="002A6BF1">
        <w:rPr>
          <w:rFonts w:asciiTheme="minorHAnsi" w:hAnsiTheme="minorHAnsi" w:cstheme="minorHAnsi"/>
        </w:rPr>
        <w:t>. Social distancing resulted in e</w:t>
      </w:r>
      <w:r w:rsidR="00C13A1D">
        <w:rPr>
          <w:rFonts w:asciiTheme="minorHAnsi" w:hAnsiTheme="minorHAnsi" w:cstheme="minorHAnsi"/>
        </w:rPr>
        <w:t xml:space="preserve">xpenditures </w:t>
      </w:r>
      <w:r w:rsidR="002A6BF1">
        <w:rPr>
          <w:rFonts w:asciiTheme="minorHAnsi" w:hAnsiTheme="minorHAnsi" w:cstheme="minorHAnsi"/>
        </w:rPr>
        <w:t xml:space="preserve">that </w:t>
      </w:r>
      <w:r w:rsidR="0030746E">
        <w:rPr>
          <w:rFonts w:asciiTheme="minorHAnsi" w:hAnsiTheme="minorHAnsi" w:cstheme="minorHAnsi"/>
        </w:rPr>
        <w:t>were</w:t>
      </w:r>
      <w:r w:rsidR="00C13A1D">
        <w:rPr>
          <w:rFonts w:asciiTheme="minorHAnsi" w:hAnsiTheme="minorHAnsi" w:cstheme="minorHAnsi"/>
        </w:rPr>
        <w:t xml:space="preserve"> </w:t>
      </w:r>
      <w:r w:rsidR="0030746E">
        <w:rPr>
          <w:rFonts w:asciiTheme="minorHAnsi" w:hAnsiTheme="minorHAnsi" w:cstheme="minorHAnsi"/>
        </w:rPr>
        <w:t>lower than</w:t>
      </w:r>
      <w:r w:rsidR="00C13A1D">
        <w:rPr>
          <w:rFonts w:asciiTheme="minorHAnsi" w:hAnsiTheme="minorHAnsi" w:cstheme="minorHAnsi"/>
        </w:rPr>
        <w:t xml:space="preserve"> expected</w:t>
      </w:r>
      <w:r w:rsidR="002A6BF1">
        <w:rPr>
          <w:rFonts w:asciiTheme="minorHAnsi" w:hAnsiTheme="minorHAnsi" w:cstheme="minorHAnsi"/>
        </w:rPr>
        <w:t xml:space="preserve"> over the last six months in some categories, i.e., </w:t>
      </w:r>
      <w:r w:rsidR="00C13A1D">
        <w:rPr>
          <w:rFonts w:asciiTheme="minorHAnsi" w:hAnsiTheme="minorHAnsi" w:cstheme="minorHAnsi"/>
        </w:rPr>
        <w:t xml:space="preserve">contracting local consultants, delivering SRHR workshops and publications, and </w:t>
      </w:r>
      <w:r w:rsidR="00C13A1D">
        <w:rPr>
          <w:rFonts w:asciiTheme="minorHAnsi" w:hAnsiTheme="minorHAnsi" w:cstheme="minorHAnsi"/>
        </w:rPr>
        <w:lastRenderedPageBreak/>
        <w:t xml:space="preserve">transportation. </w:t>
      </w:r>
      <w:r w:rsidR="002A6BF1">
        <w:rPr>
          <w:rFonts w:asciiTheme="minorHAnsi" w:hAnsiTheme="minorHAnsi" w:cstheme="minorHAnsi"/>
        </w:rPr>
        <w:t>However, e</w:t>
      </w:r>
      <w:r w:rsidR="00C13A1D">
        <w:rPr>
          <w:rFonts w:asciiTheme="minorHAnsi" w:hAnsiTheme="minorHAnsi" w:cstheme="minorHAnsi"/>
        </w:rPr>
        <w:t>xpenditures were on track</w:t>
      </w:r>
      <w:r w:rsidR="002A6BF1">
        <w:rPr>
          <w:rFonts w:asciiTheme="minorHAnsi" w:hAnsiTheme="minorHAnsi" w:cstheme="minorHAnsi"/>
        </w:rPr>
        <w:t xml:space="preserve"> </w:t>
      </w:r>
      <w:r w:rsidR="00C13A1D">
        <w:rPr>
          <w:rFonts w:asciiTheme="minorHAnsi" w:hAnsiTheme="minorHAnsi" w:cstheme="minorHAnsi"/>
        </w:rPr>
        <w:t xml:space="preserve">for </w:t>
      </w:r>
      <w:r w:rsidR="002A6BF1">
        <w:rPr>
          <w:rFonts w:asciiTheme="minorHAnsi" w:hAnsiTheme="minorHAnsi" w:cstheme="minorHAnsi"/>
        </w:rPr>
        <w:t xml:space="preserve">many other tasks, e.g., those </w:t>
      </w:r>
      <w:r w:rsidR="00C13A1D">
        <w:rPr>
          <w:rFonts w:asciiTheme="minorHAnsi" w:hAnsiTheme="minorHAnsi" w:cstheme="minorHAnsi"/>
        </w:rPr>
        <w:t xml:space="preserve">related to providing reliable information to communities on how to protect themselves from the disease and distributing products to help them do so, such as bleach, masks, soap, and so on. </w:t>
      </w:r>
      <w:r w:rsidRPr="00D958ED">
        <w:rPr>
          <w:rFonts w:asciiTheme="minorHAnsi" w:hAnsiTheme="minorHAnsi" w:cstheme="minorHAnsi"/>
        </w:rPr>
        <w:t xml:space="preserve">We are confident that </w:t>
      </w:r>
      <w:r w:rsidR="00C13A1D">
        <w:rPr>
          <w:rFonts w:asciiTheme="minorHAnsi" w:hAnsiTheme="minorHAnsi" w:cstheme="minorHAnsi"/>
        </w:rPr>
        <w:t xml:space="preserve">workshops on SRHR for adolescents and youth </w:t>
      </w:r>
      <w:r w:rsidR="00705C46">
        <w:rPr>
          <w:rFonts w:asciiTheme="minorHAnsi" w:hAnsiTheme="minorHAnsi" w:cstheme="minorHAnsi"/>
        </w:rPr>
        <w:t>will</w:t>
      </w:r>
      <w:r w:rsidR="00C13A1D">
        <w:rPr>
          <w:rFonts w:asciiTheme="minorHAnsi" w:hAnsiTheme="minorHAnsi" w:cstheme="minorHAnsi"/>
        </w:rPr>
        <w:t xml:space="preserve"> resume as soon as it is safe to do so. </w:t>
      </w:r>
    </w:p>
    <w:p w14:paraId="4B2048F6" w14:textId="77777777" w:rsidR="0030746E" w:rsidRPr="00D958ED" w:rsidRDefault="0030746E" w:rsidP="00CE06A5">
      <w:pPr>
        <w:jc w:val="both"/>
        <w:rPr>
          <w:rFonts w:asciiTheme="minorHAnsi" w:hAnsiTheme="minorHAnsi" w:cstheme="minorHAnsi"/>
        </w:rPr>
      </w:pPr>
    </w:p>
    <w:p w14:paraId="179EA2B8" w14:textId="0F6FD0BB" w:rsidR="004A3FD0" w:rsidRPr="00D958ED" w:rsidRDefault="00900666" w:rsidP="001B5638">
      <w:pPr>
        <w:pStyle w:val="Heading1"/>
        <w:pBdr>
          <w:top w:val="single" w:sz="4" w:space="1" w:color="auto"/>
          <w:bottom w:val="single" w:sz="4" w:space="1" w:color="auto"/>
        </w:pBdr>
        <w:ind w:left="720" w:right="280"/>
        <w:rPr>
          <w:rFonts w:asciiTheme="minorHAnsi" w:hAnsiTheme="minorHAnsi" w:cstheme="minorHAnsi"/>
          <w:sz w:val="22"/>
          <w:szCs w:val="22"/>
        </w:rPr>
      </w:pPr>
      <w:r w:rsidRPr="00D958ED">
        <w:rPr>
          <w:rFonts w:asciiTheme="minorHAnsi" w:hAnsiTheme="minorHAnsi" w:cstheme="minorHAnsi"/>
          <w:sz w:val="22"/>
          <w:szCs w:val="22"/>
        </w:rPr>
        <w:t>DETAILED BUDGET BREAKDOWN</w:t>
      </w:r>
    </w:p>
    <w:p w14:paraId="3DDFD379" w14:textId="77777777" w:rsidR="00753EC0" w:rsidRPr="00D958ED" w:rsidRDefault="00753EC0" w:rsidP="008D476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0"/>
        <w:jc w:val="both"/>
        <w:rPr>
          <w:rFonts w:asciiTheme="minorHAnsi" w:eastAsia="Times New Roman" w:hAnsiTheme="minorHAnsi" w:cstheme="minorHAnsi"/>
          <w:sz w:val="22"/>
          <w:szCs w:val="22"/>
        </w:rPr>
      </w:pPr>
    </w:p>
    <w:tbl>
      <w:tblPr>
        <w:tblW w:w="10723" w:type="dxa"/>
        <w:tblInd w:w="-108" w:type="dxa"/>
        <w:tblLayout w:type="fixed"/>
        <w:tblCellMar>
          <w:left w:w="10" w:type="dxa"/>
          <w:right w:w="10" w:type="dxa"/>
        </w:tblCellMar>
        <w:tblLook w:val="04A0" w:firstRow="1" w:lastRow="0" w:firstColumn="1" w:lastColumn="0" w:noHBand="0" w:noVBand="1"/>
      </w:tblPr>
      <w:tblGrid>
        <w:gridCol w:w="5953"/>
        <w:gridCol w:w="1530"/>
        <w:gridCol w:w="1620"/>
        <w:gridCol w:w="1620"/>
      </w:tblGrid>
      <w:tr w:rsidR="00310A3A" w:rsidRPr="00D958ED" w14:paraId="31A5225E" w14:textId="7D06E43C" w:rsidTr="001B5638">
        <w:trPr>
          <w:trHeight w:val="797"/>
        </w:trPr>
        <w:tc>
          <w:tcPr>
            <w:tcW w:w="59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14:paraId="4EC09E26" w14:textId="77777777" w:rsidR="00310A3A" w:rsidRPr="00D958ED" w:rsidRDefault="00310A3A" w:rsidP="001B5638">
            <w:pPr>
              <w:pStyle w:val="Standard"/>
              <w:ind w:right="280"/>
              <w:rPr>
                <w:rFonts w:asciiTheme="minorHAnsi" w:hAnsiTheme="minorHAnsi" w:cstheme="minorHAnsi"/>
                <w:b/>
                <w:bCs/>
                <w:color w:val="000000"/>
                <w:sz w:val="22"/>
                <w:szCs w:val="22"/>
              </w:rPr>
            </w:pPr>
          </w:p>
          <w:p w14:paraId="4E8005CD" w14:textId="77777777" w:rsidR="00310A3A" w:rsidRPr="00D958ED" w:rsidRDefault="00310A3A" w:rsidP="001B5638">
            <w:pPr>
              <w:pStyle w:val="Standard"/>
              <w:ind w:right="280"/>
              <w:rPr>
                <w:rFonts w:asciiTheme="minorHAnsi" w:hAnsiTheme="minorHAnsi" w:cstheme="minorHAnsi"/>
                <w:sz w:val="22"/>
                <w:szCs w:val="22"/>
              </w:rPr>
            </w:pPr>
            <w:r w:rsidRPr="00D958ED">
              <w:rPr>
                <w:rFonts w:asciiTheme="minorHAnsi" w:hAnsiTheme="minorHAnsi" w:cstheme="minorHAnsi"/>
                <w:b/>
                <w:bCs/>
                <w:color w:val="000000"/>
                <w:sz w:val="22"/>
                <w:szCs w:val="22"/>
              </w:rPr>
              <w:t>PROJECT EXPENSES - Two years (December 2019 to May 2021)</w:t>
            </w:r>
          </w:p>
          <w:p w14:paraId="206B55D4" w14:textId="77777777" w:rsidR="00310A3A" w:rsidRPr="00D958ED" w:rsidRDefault="00310A3A" w:rsidP="001B5638">
            <w:pPr>
              <w:pStyle w:val="Standard"/>
              <w:ind w:right="280"/>
              <w:rPr>
                <w:rFonts w:asciiTheme="minorHAnsi" w:hAnsiTheme="minorHAnsi" w:cstheme="minorHAnsi"/>
                <w:color w:val="000000"/>
                <w:sz w:val="22"/>
                <w:szCs w:val="22"/>
              </w:rPr>
            </w:pPr>
          </w:p>
        </w:tc>
        <w:tc>
          <w:tcPr>
            <w:tcW w:w="1530" w:type="dxa"/>
            <w:tcBorders>
              <w:top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14:paraId="50C85D03" w14:textId="6C8CC858" w:rsidR="00310A3A" w:rsidRPr="00D958ED" w:rsidRDefault="00310A3A"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Total Expenses Budgeted $CDN*</w:t>
            </w:r>
          </w:p>
        </w:tc>
        <w:tc>
          <w:tcPr>
            <w:tcW w:w="1620" w:type="dxa"/>
            <w:tcBorders>
              <w:top w:val="single" w:sz="4" w:space="0" w:color="00000A"/>
              <w:bottom w:val="single" w:sz="4" w:space="0" w:color="00000A"/>
              <w:right w:val="single" w:sz="4" w:space="0" w:color="00000A"/>
            </w:tcBorders>
            <w:shd w:val="clear" w:color="auto" w:fill="A6A6A6" w:themeFill="background1" w:themeFillShade="A6"/>
          </w:tcPr>
          <w:p w14:paraId="298776B7" w14:textId="17C73FE4" w:rsidR="00310A3A" w:rsidRPr="00D958ED" w:rsidRDefault="00310A3A"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w:t>
            </w:r>
            <w:r w:rsidR="001B5638" w:rsidRPr="00D958ED">
              <w:rPr>
                <w:rFonts w:asciiTheme="minorHAnsi" w:hAnsiTheme="minorHAnsi" w:cstheme="minorHAnsi"/>
                <w:b/>
                <w:bCs/>
                <w:color w:val="000000"/>
                <w:sz w:val="22"/>
                <w:szCs w:val="22"/>
              </w:rPr>
              <w:t>Expenses Dec.</w:t>
            </w:r>
            <w:r w:rsidRPr="00D958ED">
              <w:rPr>
                <w:rFonts w:asciiTheme="minorHAnsi" w:hAnsiTheme="minorHAnsi" w:cstheme="minorHAnsi"/>
                <w:b/>
                <w:bCs/>
                <w:color w:val="000000"/>
                <w:sz w:val="22"/>
                <w:szCs w:val="22"/>
              </w:rPr>
              <w:t xml:space="preserve"> 1, 2019 to June 30, 2020</w:t>
            </w:r>
          </w:p>
        </w:tc>
        <w:tc>
          <w:tcPr>
            <w:tcW w:w="1620" w:type="dxa"/>
            <w:tcBorders>
              <w:top w:val="single" w:sz="4" w:space="0" w:color="00000A"/>
              <w:bottom w:val="single" w:sz="4" w:space="0" w:color="00000A"/>
              <w:right w:val="single" w:sz="4" w:space="0" w:color="00000A"/>
            </w:tcBorders>
            <w:shd w:val="clear" w:color="auto" w:fill="A6A6A6" w:themeFill="background1" w:themeFillShade="A6"/>
          </w:tcPr>
          <w:p w14:paraId="0C6EBEE5" w14:textId="557F8552" w:rsidR="00310A3A" w:rsidRPr="00D958ED" w:rsidRDefault="00310A3A"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Balance Remaining</w:t>
            </w:r>
          </w:p>
        </w:tc>
      </w:tr>
      <w:tr w:rsidR="00310A3A" w:rsidRPr="00D958ED" w14:paraId="262E9AE9" w14:textId="0F9E1CA7" w:rsidTr="001B5638">
        <w:trPr>
          <w:trHeight w:val="300"/>
        </w:trPr>
        <w:tc>
          <w:tcPr>
            <w:tcW w:w="5953" w:type="dxa"/>
            <w:tcBorders>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272447AB"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Project Coordination &amp; Staff Costs</w:t>
            </w:r>
          </w:p>
        </w:tc>
        <w:tc>
          <w:tcPr>
            <w:tcW w:w="1530"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35DE2498" w14:textId="77777777" w:rsidR="00310A3A" w:rsidRPr="00D958ED" w:rsidRDefault="00310A3A"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$27,588</w:t>
            </w:r>
          </w:p>
        </w:tc>
        <w:tc>
          <w:tcPr>
            <w:tcW w:w="1620" w:type="dxa"/>
            <w:tcBorders>
              <w:bottom w:val="single" w:sz="4" w:space="0" w:color="00000A"/>
              <w:right w:val="single" w:sz="4" w:space="0" w:color="00000A"/>
            </w:tcBorders>
            <w:shd w:val="clear" w:color="auto" w:fill="BFBFBF" w:themeFill="background1" w:themeFillShade="BF"/>
            <w:vAlign w:val="center"/>
          </w:tcPr>
          <w:p w14:paraId="19F736B5" w14:textId="01230725" w:rsidR="00310A3A" w:rsidRPr="00D958ED" w:rsidRDefault="001B5638"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$11,027</w:t>
            </w:r>
          </w:p>
        </w:tc>
        <w:tc>
          <w:tcPr>
            <w:tcW w:w="1620" w:type="dxa"/>
            <w:tcBorders>
              <w:bottom w:val="single" w:sz="4" w:space="0" w:color="00000A"/>
              <w:right w:val="single" w:sz="4" w:space="0" w:color="00000A"/>
            </w:tcBorders>
            <w:shd w:val="clear" w:color="auto" w:fill="BFBFBF" w:themeFill="background1" w:themeFillShade="BF"/>
            <w:vAlign w:val="center"/>
          </w:tcPr>
          <w:p w14:paraId="3FBDF4C1" w14:textId="37D5D336" w:rsidR="00310A3A" w:rsidRPr="00D958ED" w:rsidRDefault="001B5638"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$16,561</w:t>
            </w:r>
          </w:p>
        </w:tc>
      </w:tr>
      <w:tr w:rsidR="00310A3A" w:rsidRPr="00D958ED" w14:paraId="02DE2622" w14:textId="756371E4" w:rsidTr="001B5638">
        <w:trPr>
          <w:trHeight w:val="296"/>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F99F41"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Project Coordinator</w:t>
            </w:r>
          </w:p>
        </w:tc>
        <w:tc>
          <w:tcPr>
            <w:tcW w:w="1530" w:type="dxa"/>
            <w:tcBorders>
              <w:bottom w:val="single" w:sz="4" w:space="0" w:color="00000A"/>
              <w:right w:val="single" w:sz="4" w:space="0" w:color="00000A"/>
            </w:tcBorders>
            <w:tcMar>
              <w:top w:w="0" w:type="dxa"/>
              <w:left w:w="108" w:type="dxa"/>
              <w:bottom w:w="0" w:type="dxa"/>
              <w:right w:w="108" w:type="dxa"/>
            </w:tcMar>
            <w:vAlign w:val="center"/>
          </w:tcPr>
          <w:p w14:paraId="575F6CCF" w14:textId="77777777" w:rsidR="00310A3A" w:rsidRPr="00D958ED" w:rsidRDefault="00310A3A"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10,724</w:t>
            </w:r>
          </w:p>
        </w:tc>
        <w:tc>
          <w:tcPr>
            <w:tcW w:w="1620" w:type="dxa"/>
            <w:tcBorders>
              <w:bottom w:val="single" w:sz="4" w:space="0" w:color="00000A"/>
              <w:right w:val="single" w:sz="4" w:space="0" w:color="00000A"/>
            </w:tcBorders>
            <w:vAlign w:val="center"/>
          </w:tcPr>
          <w:p w14:paraId="11DC75DA" w14:textId="016ECEFD" w:rsidR="00310A3A" w:rsidRPr="00D958ED" w:rsidRDefault="001B5638"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4,645</w:t>
            </w:r>
          </w:p>
        </w:tc>
        <w:tc>
          <w:tcPr>
            <w:tcW w:w="1620" w:type="dxa"/>
            <w:tcBorders>
              <w:bottom w:val="single" w:sz="4" w:space="0" w:color="00000A"/>
              <w:right w:val="single" w:sz="4" w:space="0" w:color="00000A"/>
            </w:tcBorders>
            <w:vAlign w:val="center"/>
          </w:tcPr>
          <w:p w14:paraId="0315399C" w14:textId="142226E1" w:rsidR="00310A3A" w:rsidRPr="00D958ED" w:rsidRDefault="001B5638"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6,079</w:t>
            </w:r>
          </w:p>
        </w:tc>
      </w:tr>
      <w:tr w:rsidR="00310A3A" w:rsidRPr="00D958ED" w14:paraId="130007D0" w14:textId="604FB9DC" w:rsidTr="001B5638">
        <w:trPr>
          <w:trHeight w:val="296"/>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698D2B"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Administrator</w:t>
            </w:r>
          </w:p>
        </w:tc>
        <w:tc>
          <w:tcPr>
            <w:tcW w:w="1530" w:type="dxa"/>
            <w:tcBorders>
              <w:bottom w:val="single" w:sz="4" w:space="0" w:color="00000A"/>
              <w:right w:val="single" w:sz="4" w:space="0" w:color="00000A"/>
            </w:tcBorders>
            <w:tcMar>
              <w:top w:w="0" w:type="dxa"/>
              <w:left w:w="108" w:type="dxa"/>
              <w:bottom w:w="0" w:type="dxa"/>
              <w:right w:w="108" w:type="dxa"/>
            </w:tcMar>
            <w:vAlign w:val="center"/>
          </w:tcPr>
          <w:p w14:paraId="2F59618C" w14:textId="77777777" w:rsidR="00310A3A" w:rsidRPr="00D958ED" w:rsidRDefault="00310A3A"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8,151</w:t>
            </w:r>
          </w:p>
        </w:tc>
        <w:tc>
          <w:tcPr>
            <w:tcW w:w="1620" w:type="dxa"/>
            <w:tcBorders>
              <w:bottom w:val="single" w:sz="4" w:space="0" w:color="00000A"/>
              <w:right w:val="single" w:sz="4" w:space="0" w:color="00000A"/>
            </w:tcBorders>
            <w:vAlign w:val="center"/>
          </w:tcPr>
          <w:p w14:paraId="48C12A28" w14:textId="3E221F62" w:rsidR="00310A3A" w:rsidRPr="00D958ED" w:rsidRDefault="001B5638"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3,530</w:t>
            </w:r>
          </w:p>
        </w:tc>
        <w:tc>
          <w:tcPr>
            <w:tcW w:w="1620" w:type="dxa"/>
            <w:tcBorders>
              <w:bottom w:val="single" w:sz="4" w:space="0" w:color="00000A"/>
              <w:right w:val="single" w:sz="4" w:space="0" w:color="00000A"/>
            </w:tcBorders>
            <w:vAlign w:val="center"/>
          </w:tcPr>
          <w:p w14:paraId="6D9A22DC" w14:textId="28B89B76" w:rsidR="00310A3A" w:rsidRPr="00D958ED" w:rsidRDefault="001B5638"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4,621</w:t>
            </w:r>
          </w:p>
        </w:tc>
      </w:tr>
      <w:tr w:rsidR="00310A3A" w:rsidRPr="00D958ED" w14:paraId="0A311156" w14:textId="4D383F04" w:rsidTr="001B5638">
        <w:trPr>
          <w:trHeight w:val="296"/>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862C6"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Resources to support 18-months for care in cases of violence</w:t>
            </w:r>
          </w:p>
        </w:tc>
        <w:tc>
          <w:tcPr>
            <w:tcW w:w="1530" w:type="dxa"/>
            <w:tcBorders>
              <w:bottom w:val="single" w:sz="4" w:space="0" w:color="00000A"/>
              <w:right w:val="single" w:sz="4" w:space="0" w:color="00000A"/>
            </w:tcBorders>
            <w:tcMar>
              <w:top w:w="0" w:type="dxa"/>
              <w:left w:w="108" w:type="dxa"/>
              <w:bottom w:w="0" w:type="dxa"/>
              <w:right w:w="108" w:type="dxa"/>
            </w:tcMar>
            <w:vAlign w:val="center"/>
          </w:tcPr>
          <w:p w14:paraId="2531FFDA" w14:textId="77777777" w:rsidR="00310A3A" w:rsidRPr="00D958ED" w:rsidRDefault="00310A3A"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8,713</w:t>
            </w:r>
          </w:p>
        </w:tc>
        <w:tc>
          <w:tcPr>
            <w:tcW w:w="1620" w:type="dxa"/>
            <w:tcBorders>
              <w:bottom w:val="single" w:sz="4" w:space="0" w:color="00000A"/>
              <w:right w:val="single" w:sz="4" w:space="0" w:color="00000A"/>
            </w:tcBorders>
            <w:vAlign w:val="center"/>
          </w:tcPr>
          <w:p w14:paraId="5144A270" w14:textId="7C451B35" w:rsidR="00310A3A" w:rsidRPr="00D958ED" w:rsidRDefault="001B5638"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2,852</w:t>
            </w:r>
          </w:p>
        </w:tc>
        <w:tc>
          <w:tcPr>
            <w:tcW w:w="1620" w:type="dxa"/>
            <w:tcBorders>
              <w:bottom w:val="single" w:sz="4" w:space="0" w:color="00000A"/>
              <w:right w:val="single" w:sz="4" w:space="0" w:color="00000A"/>
            </w:tcBorders>
            <w:vAlign w:val="center"/>
          </w:tcPr>
          <w:p w14:paraId="01D66847" w14:textId="5241125B" w:rsidR="00310A3A" w:rsidRPr="00D958ED" w:rsidRDefault="001B5638"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5,861</w:t>
            </w:r>
          </w:p>
        </w:tc>
      </w:tr>
      <w:tr w:rsidR="00310A3A" w:rsidRPr="00D958ED" w14:paraId="32F31AC6" w14:textId="196B2DE2" w:rsidTr="001B5638">
        <w:trPr>
          <w:trHeight w:val="300"/>
        </w:trPr>
        <w:tc>
          <w:tcPr>
            <w:tcW w:w="5953" w:type="dxa"/>
            <w:tcBorders>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1772D122"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Contracting Local Consultants</w:t>
            </w:r>
          </w:p>
        </w:tc>
        <w:tc>
          <w:tcPr>
            <w:tcW w:w="1530"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2ACDC45E" w14:textId="56A26446" w:rsidR="00310A3A" w:rsidRPr="00D958ED" w:rsidRDefault="00310A3A"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$9,170</w:t>
            </w:r>
          </w:p>
        </w:tc>
        <w:tc>
          <w:tcPr>
            <w:tcW w:w="1620" w:type="dxa"/>
            <w:tcBorders>
              <w:bottom w:val="single" w:sz="4" w:space="0" w:color="00000A"/>
              <w:right w:val="single" w:sz="4" w:space="0" w:color="00000A"/>
            </w:tcBorders>
            <w:shd w:val="clear" w:color="auto" w:fill="BFBFBF" w:themeFill="background1" w:themeFillShade="BF"/>
            <w:vAlign w:val="center"/>
          </w:tcPr>
          <w:p w14:paraId="350C0618" w14:textId="2AB41109" w:rsidR="00310A3A" w:rsidRPr="00D958ED" w:rsidRDefault="001B5638"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$2,359</w:t>
            </w:r>
          </w:p>
        </w:tc>
        <w:tc>
          <w:tcPr>
            <w:tcW w:w="1620" w:type="dxa"/>
            <w:tcBorders>
              <w:bottom w:val="single" w:sz="4" w:space="0" w:color="00000A"/>
              <w:right w:val="single" w:sz="4" w:space="0" w:color="00000A"/>
            </w:tcBorders>
            <w:shd w:val="clear" w:color="auto" w:fill="BFBFBF" w:themeFill="background1" w:themeFillShade="BF"/>
            <w:vAlign w:val="center"/>
          </w:tcPr>
          <w:p w14:paraId="3FCBF286" w14:textId="1D5C4F56" w:rsidR="00310A3A" w:rsidRPr="00D958ED" w:rsidRDefault="001B5638"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$6,811</w:t>
            </w:r>
          </w:p>
        </w:tc>
      </w:tr>
      <w:tr w:rsidR="00310A3A" w:rsidRPr="00D958ED" w14:paraId="38E70E9A" w14:textId="0E23CABC"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6E27D"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Two meetings to design Self-help Manual for Women Defenders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73BB6F8"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2,126</w:t>
            </w:r>
          </w:p>
        </w:tc>
        <w:tc>
          <w:tcPr>
            <w:tcW w:w="1620" w:type="dxa"/>
            <w:tcBorders>
              <w:bottom w:val="single" w:sz="4" w:space="0" w:color="00000A"/>
              <w:right w:val="single" w:sz="4" w:space="0" w:color="00000A"/>
            </w:tcBorders>
            <w:shd w:val="clear" w:color="auto" w:fill="FFFFFF"/>
            <w:vAlign w:val="center"/>
          </w:tcPr>
          <w:p w14:paraId="5F233F6F" w14:textId="5CE18637"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0E254FCA" w14:textId="3163A7BA"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2,126</w:t>
            </w:r>
          </w:p>
        </w:tc>
      </w:tr>
      <w:tr w:rsidR="00310A3A" w:rsidRPr="00D958ED" w14:paraId="5E47C8F4" w14:textId="4872A26B"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2800DD"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Two meetings to develop the Strategy for the Protection of Women Defenders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0B5ECBD"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1,063</w:t>
            </w:r>
          </w:p>
        </w:tc>
        <w:tc>
          <w:tcPr>
            <w:tcW w:w="1620" w:type="dxa"/>
            <w:tcBorders>
              <w:bottom w:val="single" w:sz="4" w:space="0" w:color="00000A"/>
              <w:right w:val="single" w:sz="4" w:space="0" w:color="00000A"/>
            </w:tcBorders>
            <w:shd w:val="clear" w:color="auto" w:fill="FFFFFF"/>
            <w:vAlign w:val="center"/>
          </w:tcPr>
          <w:p w14:paraId="10C20484" w14:textId="7D424F4D"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70CDB8E3" w14:textId="0B52CC7E"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1,063</w:t>
            </w:r>
          </w:p>
        </w:tc>
      </w:tr>
      <w:tr w:rsidR="00310A3A" w:rsidRPr="00D958ED" w14:paraId="11F0ACF4" w14:textId="1F3ACA63"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F51EA0"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Training for women defenders on relevant topics (Action Protocol / psychosocial)</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0A480DF"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1,329</w:t>
            </w:r>
          </w:p>
        </w:tc>
        <w:tc>
          <w:tcPr>
            <w:tcW w:w="1620" w:type="dxa"/>
            <w:tcBorders>
              <w:bottom w:val="single" w:sz="4" w:space="0" w:color="00000A"/>
              <w:right w:val="single" w:sz="4" w:space="0" w:color="00000A"/>
            </w:tcBorders>
            <w:shd w:val="clear" w:color="auto" w:fill="FFFFFF"/>
            <w:vAlign w:val="center"/>
          </w:tcPr>
          <w:p w14:paraId="2AB15269" w14:textId="7DD2C950"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1,362</w:t>
            </w:r>
          </w:p>
        </w:tc>
        <w:tc>
          <w:tcPr>
            <w:tcW w:w="1620" w:type="dxa"/>
            <w:tcBorders>
              <w:bottom w:val="single" w:sz="4" w:space="0" w:color="00000A"/>
              <w:right w:val="single" w:sz="4" w:space="0" w:color="00000A"/>
            </w:tcBorders>
            <w:shd w:val="clear" w:color="auto" w:fill="FFFFFF"/>
            <w:vAlign w:val="center"/>
          </w:tcPr>
          <w:p w14:paraId="2D72FD6D" w14:textId="32FB5860"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(33)</w:t>
            </w:r>
          </w:p>
        </w:tc>
      </w:tr>
      <w:tr w:rsidR="00310A3A" w:rsidRPr="00D958ED" w14:paraId="63B26F9B" w14:textId="2F7100B0"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27D120"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Diagnostic support, e.g., challenges with government institutions, justice officials’ response towards victims, and so on.</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78E9336"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1,594</w:t>
            </w:r>
          </w:p>
        </w:tc>
        <w:tc>
          <w:tcPr>
            <w:tcW w:w="1620" w:type="dxa"/>
            <w:tcBorders>
              <w:bottom w:val="single" w:sz="4" w:space="0" w:color="00000A"/>
              <w:right w:val="single" w:sz="4" w:space="0" w:color="00000A"/>
            </w:tcBorders>
            <w:shd w:val="clear" w:color="auto" w:fill="FFFFFF"/>
            <w:vAlign w:val="center"/>
          </w:tcPr>
          <w:p w14:paraId="4AB34F0D" w14:textId="57AF8277"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727</w:t>
            </w:r>
          </w:p>
        </w:tc>
        <w:tc>
          <w:tcPr>
            <w:tcW w:w="1620" w:type="dxa"/>
            <w:tcBorders>
              <w:bottom w:val="single" w:sz="4" w:space="0" w:color="00000A"/>
              <w:right w:val="single" w:sz="4" w:space="0" w:color="00000A"/>
            </w:tcBorders>
            <w:shd w:val="clear" w:color="auto" w:fill="FFFFFF"/>
            <w:vAlign w:val="center"/>
          </w:tcPr>
          <w:p w14:paraId="1D341B5C" w14:textId="12E286E8"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867</w:t>
            </w:r>
          </w:p>
        </w:tc>
      </w:tr>
      <w:tr w:rsidR="00310A3A" w:rsidRPr="00D958ED" w14:paraId="7D502C89" w14:textId="730A4D78"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708A37"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Communication and awareness campaign on gender-based violence</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B7331F4"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930</w:t>
            </w:r>
          </w:p>
        </w:tc>
        <w:tc>
          <w:tcPr>
            <w:tcW w:w="1620" w:type="dxa"/>
            <w:tcBorders>
              <w:bottom w:val="single" w:sz="4" w:space="0" w:color="00000A"/>
              <w:right w:val="single" w:sz="4" w:space="0" w:color="00000A"/>
            </w:tcBorders>
            <w:shd w:val="clear" w:color="auto" w:fill="FFFFFF"/>
            <w:vAlign w:val="center"/>
          </w:tcPr>
          <w:p w14:paraId="1DFFE54B" w14:textId="6CC26B89"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6D4AE582" w14:textId="4DFCB7DC"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930</w:t>
            </w:r>
          </w:p>
        </w:tc>
      </w:tr>
      <w:tr w:rsidR="00310A3A" w:rsidRPr="00D958ED" w14:paraId="10F1AB67" w14:textId="6D53A23C"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98E3E"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Celebration of commemorative dates for women’s rights and against violence</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A628769"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1,064</w:t>
            </w:r>
          </w:p>
        </w:tc>
        <w:tc>
          <w:tcPr>
            <w:tcW w:w="1620" w:type="dxa"/>
            <w:tcBorders>
              <w:bottom w:val="single" w:sz="4" w:space="0" w:color="00000A"/>
              <w:right w:val="single" w:sz="4" w:space="0" w:color="00000A"/>
            </w:tcBorders>
            <w:shd w:val="clear" w:color="auto" w:fill="FFFFFF"/>
            <w:vAlign w:val="center"/>
          </w:tcPr>
          <w:p w14:paraId="576AB160" w14:textId="31282820"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270</w:t>
            </w:r>
          </w:p>
        </w:tc>
        <w:tc>
          <w:tcPr>
            <w:tcW w:w="1620" w:type="dxa"/>
            <w:tcBorders>
              <w:bottom w:val="single" w:sz="4" w:space="0" w:color="00000A"/>
              <w:right w:val="single" w:sz="4" w:space="0" w:color="00000A"/>
            </w:tcBorders>
            <w:shd w:val="clear" w:color="auto" w:fill="FFFFFF"/>
            <w:vAlign w:val="center"/>
          </w:tcPr>
          <w:p w14:paraId="3C83DB4C" w14:textId="352CB674"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794</w:t>
            </w:r>
          </w:p>
        </w:tc>
      </w:tr>
      <w:tr w:rsidR="00310A3A" w:rsidRPr="00D958ED" w14:paraId="3ACDCCB5" w14:textId="2980C40F"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49433F"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Producing and disseminating material on COVID-19</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FA57D88"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400</w:t>
            </w:r>
          </w:p>
        </w:tc>
        <w:tc>
          <w:tcPr>
            <w:tcW w:w="1620" w:type="dxa"/>
            <w:tcBorders>
              <w:bottom w:val="single" w:sz="4" w:space="0" w:color="00000A"/>
              <w:right w:val="single" w:sz="4" w:space="0" w:color="00000A"/>
            </w:tcBorders>
            <w:shd w:val="clear" w:color="auto" w:fill="FFFFFF"/>
            <w:vAlign w:val="center"/>
          </w:tcPr>
          <w:p w14:paraId="771BEF7E" w14:textId="2243805E"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4BEE37EF" w14:textId="4FCA9F1C"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400</w:t>
            </w:r>
          </w:p>
        </w:tc>
      </w:tr>
      <w:tr w:rsidR="00310A3A" w:rsidRPr="00D958ED" w14:paraId="5BAF4037" w14:textId="0CE4A66A"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310CD"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Project Auditing</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618422B"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664</w:t>
            </w:r>
          </w:p>
        </w:tc>
        <w:tc>
          <w:tcPr>
            <w:tcW w:w="1620" w:type="dxa"/>
            <w:tcBorders>
              <w:bottom w:val="single" w:sz="4" w:space="0" w:color="00000A"/>
              <w:right w:val="single" w:sz="4" w:space="0" w:color="00000A"/>
            </w:tcBorders>
            <w:shd w:val="clear" w:color="auto" w:fill="FFFFFF"/>
            <w:vAlign w:val="center"/>
          </w:tcPr>
          <w:p w14:paraId="249A8312" w14:textId="29F053E7"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3AD0FB23" w14:textId="25651A0B"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664</w:t>
            </w:r>
          </w:p>
        </w:tc>
      </w:tr>
      <w:tr w:rsidR="00310A3A" w:rsidRPr="00D958ED" w14:paraId="7041D8C9" w14:textId="7E3F4441" w:rsidTr="001B5638">
        <w:trPr>
          <w:trHeight w:val="300"/>
        </w:trPr>
        <w:tc>
          <w:tcPr>
            <w:tcW w:w="5953" w:type="dxa"/>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6D3F5A97"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 xml:space="preserve">Hygiene Materials for the prevention of COVID-19 </w:t>
            </w:r>
          </w:p>
        </w:tc>
        <w:tc>
          <w:tcPr>
            <w:tcW w:w="1530"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3283402D" w14:textId="0BEF4FB5" w:rsidR="00310A3A" w:rsidRPr="00D958ED" w:rsidRDefault="00310A3A"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$1</w:t>
            </w:r>
            <w:r w:rsidR="00CB34FF" w:rsidRPr="00D958ED">
              <w:rPr>
                <w:rFonts w:asciiTheme="minorHAnsi" w:hAnsiTheme="minorHAnsi" w:cstheme="minorHAnsi"/>
                <w:b/>
                <w:bCs/>
                <w:color w:val="000000"/>
                <w:sz w:val="22"/>
                <w:szCs w:val="22"/>
              </w:rPr>
              <w:t>,</w:t>
            </w:r>
            <w:r w:rsidRPr="00D958ED">
              <w:rPr>
                <w:rFonts w:asciiTheme="minorHAnsi" w:hAnsiTheme="minorHAnsi" w:cstheme="minorHAnsi"/>
                <w:b/>
                <w:bCs/>
                <w:color w:val="000000"/>
                <w:sz w:val="22"/>
                <w:szCs w:val="22"/>
              </w:rPr>
              <w:t>933</w:t>
            </w:r>
          </w:p>
        </w:tc>
        <w:tc>
          <w:tcPr>
            <w:tcW w:w="1620" w:type="dxa"/>
            <w:tcBorders>
              <w:bottom w:val="single" w:sz="4" w:space="0" w:color="00000A"/>
              <w:right w:val="single" w:sz="4" w:space="0" w:color="00000A"/>
            </w:tcBorders>
            <w:shd w:val="clear" w:color="auto" w:fill="BFBFBF" w:themeFill="background1" w:themeFillShade="BF"/>
            <w:vAlign w:val="center"/>
          </w:tcPr>
          <w:p w14:paraId="4AC4FB18" w14:textId="36EDA8E5" w:rsidR="00310A3A" w:rsidRPr="00D958ED" w:rsidRDefault="001B5638"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w:t>
            </w:r>
          </w:p>
        </w:tc>
        <w:tc>
          <w:tcPr>
            <w:tcW w:w="1620" w:type="dxa"/>
            <w:tcBorders>
              <w:bottom w:val="single" w:sz="4" w:space="0" w:color="00000A"/>
              <w:right w:val="single" w:sz="4" w:space="0" w:color="00000A"/>
            </w:tcBorders>
            <w:shd w:val="clear" w:color="auto" w:fill="BFBFBF" w:themeFill="background1" w:themeFillShade="BF"/>
            <w:vAlign w:val="center"/>
          </w:tcPr>
          <w:p w14:paraId="5C2A69F2" w14:textId="1E2CE3E7" w:rsidR="00310A3A" w:rsidRPr="00D958ED" w:rsidRDefault="001B5638"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$1,933</w:t>
            </w:r>
          </w:p>
        </w:tc>
      </w:tr>
      <w:tr w:rsidR="00310A3A" w:rsidRPr="00D958ED" w14:paraId="025435E8" w14:textId="622F5E53" w:rsidTr="001B5638">
        <w:trPr>
          <w:trHeight w:val="300"/>
        </w:trPr>
        <w:tc>
          <w:tcPr>
            <w:tcW w:w="5953" w:type="dxa"/>
            <w:tcBorders>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29267A14"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Purchase of Masks, soap, and other cleaning products to be distributed to 300 Indigenous peoples</w:t>
            </w:r>
          </w:p>
        </w:tc>
        <w:tc>
          <w:tcPr>
            <w:tcW w:w="1530" w:type="dxa"/>
            <w:tcBorders>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442609D6" w14:textId="76433904"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1,9</w:t>
            </w:r>
            <w:r w:rsidR="00CB34FF" w:rsidRPr="00D958ED">
              <w:rPr>
                <w:rFonts w:asciiTheme="minorHAnsi" w:hAnsiTheme="minorHAnsi" w:cstheme="minorHAnsi"/>
                <w:color w:val="000000"/>
                <w:sz w:val="22"/>
                <w:szCs w:val="22"/>
              </w:rPr>
              <w:t>3</w:t>
            </w:r>
            <w:r w:rsidRPr="00D958ED">
              <w:rPr>
                <w:rFonts w:asciiTheme="minorHAnsi" w:hAnsiTheme="minorHAnsi" w:cstheme="minorHAnsi"/>
                <w:color w:val="000000"/>
                <w:sz w:val="22"/>
                <w:szCs w:val="22"/>
              </w:rPr>
              <w:t>3</w:t>
            </w:r>
          </w:p>
        </w:tc>
        <w:tc>
          <w:tcPr>
            <w:tcW w:w="1620" w:type="dxa"/>
            <w:tcBorders>
              <w:bottom w:val="single" w:sz="4" w:space="0" w:color="00000A"/>
              <w:right w:val="single" w:sz="4" w:space="0" w:color="00000A"/>
            </w:tcBorders>
            <w:shd w:val="clear" w:color="auto" w:fill="FFFFFF" w:themeFill="background1"/>
            <w:vAlign w:val="center"/>
          </w:tcPr>
          <w:p w14:paraId="45C97619" w14:textId="331EFCC1"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themeFill="background1"/>
            <w:vAlign w:val="center"/>
          </w:tcPr>
          <w:p w14:paraId="4E428831" w14:textId="6D8A69A5" w:rsidR="00310A3A" w:rsidRPr="00D958ED" w:rsidRDefault="001B5638"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1,933</w:t>
            </w:r>
          </w:p>
        </w:tc>
      </w:tr>
      <w:tr w:rsidR="00310A3A" w:rsidRPr="00D958ED" w14:paraId="18BFEBFD" w14:textId="696FAB2C" w:rsidTr="001B5638">
        <w:trPr>
          <w:trHeight w:val="300"/>
        </w:trPr>
        <w:tc>
          <w:tcPr>
            <w:tcW w:w="5953" w:type="dxa"/>
            <w:tcBorders>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73A4AC9E"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Materials for workshops and publications</w:t>
            </w:r>
          </w:p>
        </w:tc>
        <w:tc>
          <w:tcPr>
            <w:tcW w:w="1530"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0F7F111B" w14:textId="77777777" w:rsidR="00310A3A" w:rsidRPr="00D958ED" w:rsidRDefault="00310A3A"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$10,041</w:t>
            </w:r>
          </w:p>
        </w:tc>
        <w:tc>
          <w:tcPr>
            <w:tcW w:w="1620" w:type="dxa"/>
            <w:tcBorders>
              <w:bottom w:val="single" w:sz="4" w:space="0" w:color="00000A"/>
              <w:right w:val="single" w:sz="4" w:space="0" w:color="00000A"/>
            </w:tcBorders>
            <w:shd w:val="clear" w:color="auto" w:fill="BFBFBF" w:themeFill="background1" w:themeFillShade="BF"/>
            <w:vAlign w:val="center"/>
          </w:tcPr>
          <w:p w14:paraId="78F07A73" w14:textId="261B9A02" w:rsidR="00310A3A" w:rsidRPr="00D958ED" w:rsidRDefault="001B5638"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$677</w:t>
            </w:r>
          </w:p>
        </w:tc>
        <w:tc>
          <w:tcPr>
            <w:tcW w:w="1620" w:type="dxa"/>
            <w:tcBorders>
              <w:bottom w:val="single" w:sz="4" w:space="0" w:color="00000A"/>
              <w:right w:val="single" w:sz="4" w:space="0" w:color="00000A"/>
            </w:tcBorders>
            <w:shd w:val="clear" w:color="auto" w:fill="BFBFBF" w:themeFill="background1" w:themeFillShade="BF"/>
            <w:vAlign w:val="center"/>
          </w:tcPr>
          <w:p w14:paraId="7C069BFC" w14:textId="186A530E" w:rsidR="00310A3A" w:rsidRPr="00D958ED" w:rsidRDefault="001B5638" w:rsidP="001B5638">
            <w:pPr>
              <w:pStyle w:val="Standard"/>
              <w:ind w:right="280"/>
              <w:jc w:val="right"/>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$9,364</w:t>
            </w:r>
          </w:p>
        </w:tc>
      </w:tr>
      <w:tr w:rsidR="00CB34FF" w:rsidRPr="00D958ED" w14:paraId="617FA037" w14:textId="249B0D0E"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CCFEB6"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Producing self-help manual for volunteer advocates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4544FA0" w14:textId="77777777"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1,063</w:t>
            </w:r>
          </w:p>
        </w:tc>
        <w:tc>
          <w:tcPr>
            <w:tcW w:w="1620" w:type="dxa"/>
            <w:tcBorders>
              <w:bottom w:val="single" w:sz="4" w:space="0" w:color="00000A"/>
              <w:right w:val="single" w:sz="4" w:space="0" w:color="00000A"/>
            </w:tcBorders>
            <w:shd w:val="clear" w:color="auto" w:fill="FFFFFF"/>
          </w:tcPr>
          <w:p w14:paraId="73D50A54" w14:textId="2EA80386"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6B50AB53" w14:textId="2C734EC1"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1,063</w:t>
            </w:r>
          </w:p>
        </w:tc>
      </w:tr>
      <w:tr w:rsidR="00CB34FF" w:rsidRPr="00D958ED" w14:paraId="08266AE9" w14:textId="10C975CF"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3237D1"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Workshop for development of strategy for protection of defenders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99444F6" w14:textId="77777777"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1,329</w:t>
            </w:r>
          </w:p>
        </w:tc>
        <w:tc>
          <w:tcPr>
            <w:tcW w:w="1620" w:type="dxa"/>
            <w:tcBorders>
              <w:bottom w:val="single" w:sz="4" w:space="0" w:color="00000A"/>
              <w:right w:val="single" w:sz="4" w:space="0" w:color="00000A"/>
            </w:tcBorders>
            <w:shd w:val="clear" w:color="auto" w:fill="FFFFFF"/>
          </w:tcPr>
          <w:p w14:paraId="6EE62D74" w14:textId="7E9BFF85"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1BB933FC" w14:textId="20CAA964"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1,329</w:t>
            </w:r>
          </w:p>
        </w:tc>
      </w:tr>
      <w:tr w:rsidR="00CB34FF" w:rsidRPr="00D958ED" w14:paraId="4E2C7AD3" w14:textId="2B0BFD5A"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E02271"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Workshop for training women defenders on use and application of self-help procedures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59632EC" w14:textId="77777777"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1,329</w:t>
            </w:r>
          </w:p>
        </w:tc>
        <w:tc>
          <w:tcPr>
            <w:tcW w:w="1620" w:type="dxa"/>
            <w:tcBorders>
              <w:bottom w:val="single" w:sz="4" w:space="0" w:color="00000A"/>
              <w:right w:val="single" w:sz="4" w:space="0" w:color="00000A"/>
            </w:tcBorders>
            <w:shd w:val="clear" w:color="auto" w:fill="FFFFFF"/>
          </w:tcPr>
          <w:p w14:paraId="0CFB0CC9" w14:textId="41A69B56"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06031F05" w14:textId="4CEFC4EA"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1,329</w:t>
            </w:r>
          </w:p>
        </w:tc>
      </w:tr>
      <w:tr w:rsidR="00CB34FF" w:rsidRPr="00D958ED" w14:paraId="30E48FCE" w14:textId="40C9B492"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70CA7E"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Workshop for building alliances and establishing network of volunteer defenders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1151572" w14:textId="13E4751A"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1,196</w:t>
            </w:r>
          </w:p>
        </w:tc>
        <w:tc>
          <w:tcPr>
            <w:tcW w:w="1620" w:type="dxa"/>
            <w:tcBorders>
              <w:bottom w:val="single" w:sz="4" w:space="0" w:color="00000A"/>
              <w:right w:val="single" w:sz="4" w:space="0" w:color="00000A"/>
            </w:tcBorders>
            <w:shd w:val="clear" w:color="auto" w:fill="FFFFFF"/>
          </w:tcPr>
          <w:p w14:paraId="51F22E63" w14:textId="2FA1FC33"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15210FE5" w14:textId="29F70E2A"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1,196</w:t>
            </w:r>
          </w:p>
        </w:tc>
      </w:tr>
      <w:tr w:rsidR="00CB34FF" w:rsidRPr="00D958ED" w14:paraId="391FF3A7" w14:textId="306B8947"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6DA010"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Promotion of early pregnancy training / processes for 1,000 adolescents / youth (both sexes)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7A25191" w14:textId="7956D98A"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1,200</w:t>
            </w:r>
          </w:p>
        </w:tc>
        <w:tc>
          <w:tcPr>
            <w:tcW w:w="1620" w:type="dxa"/>
            <w:tcBorders>
              <w:bottom w:val="single" w:sz="4" w:space="0" w:color="00000A"/>
              <w:right w:val="single" w:sz="4" w:space="0" w:color="00000A"/>
            </w:tcBorders>
            <w:shd w:val="clear" w:color="auto" w:fill="FFFFFF"/>
          </w:tcPr>
          <w:p w14:paraId="0433CE51" w14:textId="7454EEB7"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287E2E67" w14:textId="55F457D0"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1,200</w:t>
            </w:r>
          </w:p>
        </w:tc>
      </w:tr>
      <w:tr w:rsidR="00310A3A" w:rsidRPr="00D958ED" w14:paraId="02A26DAC" w14:textId="0BC6F572"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D32E8E"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Promotion of age / circumstance-appropriate contraceptive methods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5ADABBE" w14:textId="77777777" w:rsidR="00310A3A" w:rsidRPr="00D958ED" w:rsidRDefault="00310A3A"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1,063</w:t>
            </w:r>
          </w:p>
        </w:tc>
        <w:tc>
          <w:tcPr>
            <w:tcW w:w="1620" w:type="dxa"/>
            <w:tcBorders>
              <w:bottom w:val="single" w:sz="4" w:space="0" w:color="00000A"/>
              <w:right w:val="single" w:sz="4" w:space="0" w:color="00000A"/>
            </w:tcBorders>
            <w:shd w:val="clear" w:color="auto" w:fill="FFFFFF"/>
            <w:vAlign w:val="center"/>
          </w:tcPr>
          <w:p w14:paraId="5E91248C" w14:textId="1E4696B0" w:rsidR="00310A3A" w:rsidRPr="00D958ED" w:rsidRDefault="00CB34FF"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677</w:t>
            </w:r>
          </w:p>
        </w:tc>
        <w:tc>
          <w:tcPr>
            <w:tcW w:w="1620" w:type="dxa"/>
            <w:tcBorders>
              <w:bottom w:val="single" w:sz="4" w:space="0" w:color="00000A"/>
              <w:right w:val="single" w:sz="4" w:space="0" w:color="00000A"/>
            </w:tcBorders>
            <w:shd w:val="clear" w:color="auto" w:fill="FFFFFF"/>
            <w:vAlign w:val="center"/>
          </w:tcPr>
          <w:p w14:paraId="6AC2C996" w14:textId="4F6323C1" w:rsidR="00310A3A" w:rsidRPr="00D958ED" w:rsidRDefault="00CB34FF" w:rsidP="001B5638">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386</w:t>
            </w:r>
          </w:p>
        </w:tc>
      </w:tr>
      <w:tr w:rsidR="00CB34FF" w:rsidRPr="00D958ED" w14:paraId="48C3A890" w14:textId="4DBC8204"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560433"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lastRenderedPageBreak/>
              <w:t>Technical assistance for new and established economic ventures (accounting / presentation)</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AEBF284" w14:textId="77777777"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2,462</w:t>
            </w:r>
          </w:p>
        </w:tc>
        <w:tc>
          <w:tcPr>
            <w:tcW w:w="1620" w:type="dxa"/>
            <w:tcBorders>
              <w:bottom w:val="single" w:sz="4" w:space="0" w:color="00000A"/>
              <w:right w:val="single" w:sz="4" w:space="0" w:color="00000A"/>
            </w:tcBorders>
            <w:shd w:val="clear" w:color="auto" w:fill="FFFFFF"/>
          </w:tcPr>
          <w:p w14:paraId="43979CFA" w14:textId="41D6A521"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53D4BD53" w14:textId="351D3770"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2,462</w:t>
            </w:r>
          </w:p>
        </w:tc>
      </w:tr>
      <w:tr w:rsidR="00CB34FF" w:rsidRPr="00D958ED" w14:paraId="24454652" w14:textId="23700C3F"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268AD6"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Information sessions on COVID-19: Prevention and Mitigation</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2A8E426" w14:textId="77777777"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399</w:t>
            </w:r>
          </w:p>
        </w:tc>
        <w:tc>
          <w:tcPr>
            <w:tcW w:w="1620" w:type="dxa"/>
            <w:tcBorders>
              <w:bottom w:val="single" w:sz="4" w:space="0" w:color="00000A"/>
              <w:right w:val="single" w:sz="4" w:space="0" w:color="00000A"/>
            </w:tcBorders>
            <w:shd w:val="clear" w:color="auto" w:fill="FFFFFF"/>
          </w:tcPr>
          <w:p w14:paraId="5A854561" w14:textId="6289B316"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1C92805D" w14:textId="7ABA83F2" w:rsidR="00CB34FF" w:rsidRPr="00D958ED" w:rsidRDefault="00CB34FF" w:rsidP="00CB34FF">
            <w:pPr>
              <w:pStyle w:val="Standard"/>
              <w:ind w:right="280"/>
              <w:jc w:val="right"/>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399</w:t>
            </w:r>
          </w:p>
        </w:tc>
      </w:tr>
      <w:tr w:rsidR="00310A3A" w:rsidRPr="00D958ED" w14:paraId="77F09595" w14:textId="3B534175" w:rsidTr="001B5638">
        <w:trPr>
          <w:trHeight w:val="300"/>
        </w:trPr>
        <w:tc>
          <w:tcPr>
            <w:tcW w:w="5953" w:type="dxa"/>
            <w:tcBorders>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10A77A55"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Transportation and Travel Expenses and Other</w:t>
            </w:r>
          </w:p>
        </w:tc>
        <w:tc>
          <w:tcPr>
            <w:tcW w:w="1530"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040CBE63" w14:textId="77777777" w:rsidR="00310A3A" w:rsidRPr="00D958ED" w:rsidRDefault="00310A3A"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$11,929</w:t>
            </w:r>
          </w:p>
        </w:tc>
        <w:tc>
          <w:tcPr>
            <w:tcW w:w="1620" w:type="dxa"/>
            <w:tcBorders>
              <w:bottom w:val="single" w:sz="4" w:space="0" w:color="00000A"/>
              <w:right w:val="single" w:sz="4" w:space="0" w:color="00000A"/>
            </w:tcBorders>
            <w:shd w:val="clear" w:color="auto" w:fill="BFBFBF" w:themeFill="background1" w:themeFillShade="BF"/>
            <w:vAlign w:val="center"/>
          </w:tcPr>
          <w:p w14:paraId="79739077" w14:textId="0A9FFA9A" w:rsidR="00310A3A" w:rsidRPr="00D958ED" w:rsidRDefault="00CB34FF"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$1,875</w:t>
            </w:r>
          </w:p>
        </w:tc>
        <w:tc>
          <w:tcPr>
            <w:tcW w:w="1620" w:type="dxa"/>
            <w:tcBorders>
              <w:bottom w:val="single" w:sz="4" w:space="0" w:color="00000A"/>
              <w:right w:val="single" w:sz="4" w:space="0" w:color="00000A"/>
            </w:tcBorders>
            <w:shd w:val="clear" w:color="auto" w:fill="BFBFBF" w:themeFill="background1" w:themeFillShade="BF"/>
            <w:vAlign w:val="center"/>
          </w:tcPr>
          <w:p w14:paraId="0402FEE6" w14:textId="257F28EB" w:rsidR="00310A3A" w:rsidRPr="00D958ED" w:rsidRDefault="00CB34FF"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$10,054</w:t>
            </w:r>
          </w:p>
        </w:tc>
      </w:tr>
      <w:tr w:rsidR="00310A3A" w:rsidRPr="00D958ED" w14:paraId="3285016F" w14:textId="01F9656C"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A7691E"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Travel expenses for presenting project to communal and territorial authorities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87884A2"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930</w:t>
            </w:r>
          </w:p>
        </w:tc>
        <w:tc>
          <w:tcPr>
            <w:tcW w:w="1620" w:type="dxa"/>
            <w:tcBorders>
              <w:bottom w:val="single" w:sz="4" w:space="0" w:color="00000A"/>
              <w:right w:val="single" w:sz="4" w:space="0" w:color="00000A"/>
            </w:tcBorders>
            <w:shd w:val="clear" w:color="auto" w:fill="FFFFFF"/>
            <w:vAlign w:val="center"/>
          </w:tcPr>
          <w:p w14:paraId="243A793F" w14:textId="4B605DF1"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544</w:t>
            </w:r>
          </w:p>
        </w:tc>
        <w:tc>
          <w:tcPr>
            <w:tcW w:w="1620" w:type="dxa"/>
            <w:tcBorders>
              <w:bottom w:val="single" w:sz="4" w:space="0" w:color="00000A"/>
              <w:right w:val="single" w:sz="4" w:space="0" w:color="00000A"/>
            </w:tcBorders>
            <w:shd w:val="clear" w:color="auto" w:fill="FFFFFF"/>
            <w:vAlign w:val="center"/>
          </w:tcPr>
          <w:p w14:paraId="57B4859F" w14:textId="31F480CA"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386</w:t>
            </w:r>
          </w:p>
        </w:tc>
      </w:tr>
      <w:tr w:rsidR="00CB34FF" w:rsidRPr="00D958ED" w14:paraId="553766F2" w14:textId="4377171B"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94DD36"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Transportation for strategy development workshop</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0F72AF2" w14:textId="77777777"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797</w:t>
            </w:r>
          </w:p>
        </w:tc>
        <w:tc>
          <w:tcPr>
            <w:tcW w:w="1620" w:type="dxa"/>
            <w:tcBorders>
              <w:bottom w:val="single" w:sz="4" w:space="0" w:color="00000A"/>
              <w:right w:val="single" w:sz="4" w:space="0" w:color="00000A"/>
            </w:tcBorders>
            <w:shd w:val="clear" w:color="auto" w:fill="FFFFFF"/>
          </w:tcPr>
          <w:p w14:paraId="25113907" w14:textId="748DE78A"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4ABE3855" w14:textId="445ED162"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797</w:t>
            </w:r>
          </w:p>
        </w:tc>
      </w:tr>
      <w:tr w:rsidR="00CB34FF" w:rsidRPr="00D958ED" w14:paraId="66085FB9" w14:textId="7E83E054"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753472"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 xml:space="preserve">Travel for training women defenders </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069CDC9" w14:textId="337BDC8B"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 xml:space="preserve">1,329                                                                                                                                                                                                                                                                                                                                                                                                                                                                                                                                                                                                                                                                                                                                                                                                                                                                                                                                                                                                                                                                                                                                                                                                                                                                                                                                                                                                                                                                                                                                                                                                                                                                                                                                                           </w:t>
            </w:r>
          </w:p>
        </w:tc>
        <w:tc>
          <w:tcPr>
            <w:tcW w:w="1620" w:type="dxa"/>
            <w:tcBorders>
              <w:bottom w:val="single" w:sz="4" w:space="0" w:color="00000A"/>
              <w:right w:val="single" w:sz="4" w:space="0" w:color="00000A"/>
            </w:tcBorders>
            <w:shd w:val="clear" w:color="auto" w:fill="FFFFFF"/>
          </w:tcPr>
          <w:p w14:paraId="57B3129A" w14:textId="02F88EC6"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2441F359" w14:textId="1DC662C6"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1,329</w:t>
            </w:r>
          </w:p>
        </w:tc>
      </w:tr>
      <w:tr w:rsidR="00CB34FF" w:rsidRPr="00D958ED" w14:paraId="777B83D3" w14:textId="1121687D"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4D35E3"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Transportation to bring together local organizations to build alliances and establish networks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F194512" w14:textId="77777777"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531</w:t>
            </w:r>
          </w:p>
        </w:tc>
        <w:tc>
          <w:tcPr>
            <w:tcW w:w="1620" w:type="dxa"/>
            <w:tcBorders>
              <w:bottom w:val="single" w:sz="4" w:space="0" w:color="00000A"/>
              <w:right w:val="single" w:sz="4" w:space="0" w:color="00000A"/>
            </w:tcBorders>
            <w:shd w:val="clear" w:color="auto" w:fill="FFFFFF"/>
          </w:tcPr>
          <w:p w14:paraId="49D630DD" w14:textId="1489FC4D"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49B23E01" w14:textId="0B9D2899"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531</w:t>
            </w:r>
          </w:p>
        </w:tc>
      </w:tr>
      <w:tr w:rsidR="00310A3A" w:rsidRPr="00D958ED" w14:paraId="1CDA2139" w14:textId="560187DA"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7D3002"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Support and accompaniment of victims of violence</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5A7AE64"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1,594</w:t>
            </w:r>
          </w:p>
        </w:tc>
        <w:tc>
          <w:tcPr>
            <w:tcW w:w="1620" w:type="dxa"/>
            <w:tcBorders>
              <w:bottom w:val="single" w:sz="4" w:space="0" w:color="00000A"/>
              <w:right w:val="single" w:sz="4" w:space="0" w:color="00000A"/>
            </w:tcBorders>
            <w:shd w:val="clear" w:color="auto" w:fill="FFFFFF"/>
            <w:vAlign w:val="center"/>
          </w:tcPr>
          <w:p w14:paraId="39D4126A" w14:textId="2083A4D6"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672</w:t>
            </w:r>
          </w:p>
        </w:tc>
        <w:tc>
          <w:tcPr>
            <w:tcW w:w="1620" w:type="dxa"/>
            <w:tcBorders>
              <w:bottom w:val="single" w:sz="4" w:space="0" w:color="00000A"/>
              <w:right w:val="single" w:sz="4" w:space="0" w:color="00000A"/>
            </w:tcBorders>
            <w:shd w:val="clear" w:color="auto" w:fill="FFFFFF"/>
            <w:vAlign w:val="center"/>
          </w:tcPr>
          <w:p w14:paraId="13C587B8" w14:textId="2E8B4DD0"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922</w:t>
            </w:r>
          </w:p>
        </w:tc>
      </w:tr>
      <w:tr w:rsidR="00CB34FF" w:rsidRPr="00D958ED" w14:paraId="6A261991" w14:textId="1BF4694D"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395AF3"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Transportation to bring together 1,000 adolescents and youth of both sexes to address early pregnancy</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E6314E9" w14:textId="6B5EEB75"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1,594</w:t>
            </w:r>
          </w:p>
        </w:tc>
        <w:tc>
          <w:tcPr>
            <w:tcW w:w="1620" w:type="dxa"/>
            <w:tcBorders>
              <w:bottom w:val="single" w:sz="4" w:space="0" w:color="00000A"/>
              <w:right w:val="single" w:sz="4" w:space="0" w:color="00000A"/>
            </w:tcBorders>
            <w:shd w:val="clear" w:color="auto" w:fill="FFFFFF"/>
          </w:tcPr>
          <w:p w14:paraId="20FF01D5" w14:textId="13FCF009"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0A785F15" w14:textId="1DEF2D10"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1,594</w:t>
            </w:r>
          </w:p>
        </w:tc>
      </w:tr>
      <w:tr w:rsidR="00CB34FF" w:rsidRPr="00D958ED" w14:paraId="4BFE1E25" w14:textId="46E44D45"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FB14E"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 xml:space="preserve">Travel to various sites to help Indigenous women gain access to economic ventures </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931F12D" w14:textId="77777777"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2,591</w:t>
            </w:r>
          </w:p>
        </w:tc>
        <w:tc>
          <w:tcPr>
            <w:tcW w:w="1620" w:type="dxa"/>
            <w:tcBorders>
              <w:bottom w:val="single" w:sz="4" w:space="0" w:color="00000A"/>
              <w:right w:val="single" w:sz="4" w:space="0" w:color="00000A"/>
            </w:tcBorders>
            <w:shd w:val="clear" w:color="auto" w:fill="FFFFFF"/>
          </w:tcPr>
          <w:p w14:paraId="061F02F9" w14:textId="699145A9"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3F752316" w14:textId="7F5B1784"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2,591</w:t>
            </w:r>
          </w:p>
        </w:tc>
      </w:tr>
      <w:tr w:rsidR="00CB34FF" w:rsidRPr="00D958ED" w14:paraId="0FBC028E" w14:textId="0BCFE6BA"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D74043"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Travel to 12 communities to provide hygiene kits, and disseminate information on COVID-19</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2C94DD7" w14:textId="77777777"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531</w:t>
            </w:r>
          </w:p>
        </w:tc>
        <w:tc>
          <w:tcPr>
            <w:tcW w:w="1620" w:type="dxa"/>
            <w:tcBorders>
              <w:bottom w:val="single" w:sz="4" w:space="0" w:color="00000A"/>
              <w:right w:val="single" w:sz="4" w:space="0" w:color="00000A"/>
            </w:tcBorders>
            <w:shd w:val="clear" w:color="auto" w:fill="FFFFFF"/>
          </w:tcPr>
          <w:p w14:paraId="1B6C36CE" w14:textId="052A4DAC"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41D317FB" w14:textId="33487E22"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531</w:t>
            </w:r>
          </w:p>
        </w:tc>
      </w:tr>
      <w:tr w:rsidR="00CB34FF" w:rsidRPr="00D958ED" w14:paraId="79796B9D" w14:textId="5A4BCAAE" w:rsidTr="0095688F">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BAC612" w14:textId="77777777" w:rsidR="00CB34FF" w:rsidRPr="00D958ED" w:rsidRDefault="00CB34FF" w:rsidP="00CB34FF">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Field visit to monitor and follow-up of intervention communities</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A4D7B21" w14:textId="77777777"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571</w:t>
            </w:r>
          </w:p>
        </w:tc>
        <w:tc>
          <w:tcPr>
            <w:tcW w:w="1620" w:type="dxa"/>
            <w:tcBorders>
              <w:bottom w:val="single" w:sz="4" w:space="0" w:color="00000A"/>
              <w:right w:val="single" w:sz="4" w:space="0" w:color="00000A"/>
            </w:tcBorders>
            <w:shd w:val="clear" w:color="auto" w:fill="FFFFFF"/>
          </w:tcPr>
          <w:p w14:paraId="2C0D8974" w14:textId="42F27AD4"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p>
        </w:tc>
        <w:tc>
          <w:tcPr>
            <w:tcW w:w="1620" w:type="dxa"/>
            <w:tcBorders>
              <w:bottom w:val="single" w:sz="4" w:space="0" w:color="00000A"/>
              <w:right w:val="single" w:sz="4" w:space="0" w:color="00000A"/>
            </w:tcBorders>
            <w:shd w:val="clear" w:color="auto" w:fill="FFFFFF"/>
            <w:vAlign w:val="center"/>
          </w:tcPr>
          <w:p w14:paraId="28AB4E87" w14:textId="04E406E2" w:rsidR="00CB34FF" w:rsidRPr="00D958ED" w:rsidRDefault="00CB34FF" w:rsidP="00CB34FF">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571</w:t>
            </w:r>
          </w:p>
        </w:tc>
      </w:tr>
      <w:tr w:rsidR="00310A3A" w:rsidRPr="00D958ED" w14:paraId="2CBD8874" w14:textId="4EF0584D"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2262F1"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Transportation rental (2 trips 1</w:t>
            </w:r>
            <w:r w:rsidRPr="00D958ED">
              <w:rPr>
                <w:rFonts w:asciiTheme="minorHAnsi" w:hAnsiTheme="minorHAnsi" w:cstheme="minorHAnsi"/>
                <w:color w:val="000000"/>
                <w:sz w:val="22"/>
                <w:szCs w:val="22"/>
                <w:vertAlign w:val="superscript"/>
              </w:rPr>
              <w:t>st</w:t>
            </w:r>
            <w:r w:rsidRPr="00D958ED">
              <w:rPr>
                <w:rFonts w:asciiTheme="minorHAnsi" w:hAnsiTheme="minorHAnsi" w:cstheme="minorHAnsi"/>
                <w:color w:val="000000"/>
                <w:sz w:val="22"/>
                <w:szCs w:val="22"/>
              </w:rPr>
              <w:t xml:space="preserve"> year / 1 trip 2</w:t>
            </w:r>
            <w:r w:rsidRPr="00D958ED">
              <w:rPr>
                <w:rFonts w:asciiTheme="minorHAnsi" w:hAnsiTheme="minorHAnsi" w:cstheme="minorHAnsi"/>
                <w:color w:val="000000"/>
                <w:sz w:val="22"/>
                <w:szCs w:val="22"/>
                <w:vertAlign w:val="superscript"/>
              </w:rPr>
              <w:t>nd</w:t>
            </w:r>
            <w:r w:rsidRPr="00D958ED">
              <w:rPr>
                <w:rFonts w:asciiTheme="minorHAnsi" w:hAnsiTheme="minorHAnsi" w:cstheme="minorHAnsi"/>
                <w:color w:val="000000"/>
                <w:sz w:val="22"/>
                <w:szCs w:val="22"/>
              </w:rPr>
              <w:t xml:space="preserve"> year)</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C3A8999"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1,461</w:t>
            </w:r>
          </w:p>
        </w:tc>
        <w:tc>
          <w:tcPr>
            <w:tcW w:w="1620" w:type="dxa"/>
            <w:tcBorders>
              <w:bottom w:val="single" w:sz="4" w:space="0" w:color="00000A"/>
              <w:right w:val="single" w:sz="4" w:space="0" w:color="00000A"/>
            </w:tcBorders>
            <w:shd w:val="clear" w:color="auto" w:fill="FFFFFF"/>
            <w:vAlign w:val="center"/>
          </w:tcPr>
          <w:p w14:paraId="3C28C0B4" w14:textId="2B9087B1"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659</w:t>
            </w:r>
          </w:p>
        </w:tc>
        <w:tc>
          <w:tcPr>
            <w:tcW w:w="1620" w:type="dxa"/>
            <w:tcBorders>
              <w:bottom w:val="single" w:sz="4" w:space="0" w:color="00000A"/>
              <w:right w:val="single" w:sz="4" w:space="0" w:color="00000A"/>
            </w:tcBorders>
            <w:shd w:val="clear" w:color="auto" w:fill="FFFFFF"/>
            <w:vAlign w:val="center"/>
          </w:tcPr>
          <w:p w14:paraId="757851D8" w14:textId="7C10D521"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802</w:t>
            </w:r>
          </w:p>
        </w:tc>
      </w:tr>
      <w:tr w:rsidR="00310A3A" w:rsidRPr="00D958ED" w14:paraId="69CCBEF6" w14:textId="23E8BD70" w:rsidTr="001B5638">
        <w:trPr>
          <w:trHeight w:val="300"/>
        </w:trPr>
        <w:tc>
          <w:tcPr>
            <w:tcW w:w="5953" w:type="dxa"/>
            <w:tcBorders>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7E2883C2"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Office and Communications</w:t>
            </w:r>
          </w:p>
        </w:tc>
        <w:tc>
          <w:tcPr>
            <w:tcW w:w="1530"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14:paraId="73539D76" w14:textId="77777777" w:rsidR="00310A3A" w:rsidRPr="00D958ED" w:rsidRDefault="00310A3A"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$11,935</w:t>
            </w:r>
          </w:p>
        </w:tc>
        <w:tc>
          <w:tcPr>
            <w:tcW w:w="1620" w:type="dxa"/>
            <w:tcBorders>
              <w:bottom w:val="single" w:sz="4" w:space="0" w:color="00000A"/>
              <w:right w:val="single" w:sz="4" w:space="0" w:color="00000A"/>
            </w:tcBorders>
            <w:shd w:val="clear" w:color="auto" w:fill="BFBFBF" w:themeFill="background1" w:themeFillShade="BF"/>
            <w:vAlign w:val="center"/>
          </w:tcPr>
          <w:p w14:paraId="728A1C85" w14:textId="511CBD70" w:rsidR="00310A3A" w:rsidRPr="00D958ED" w:rsidRDefault="00CB34FF"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$5,916</w:t>
            </w:r>
          </w:p>
        </w:tc>
        <w:tc>
          <w:tcPr>
            <w:tcW w:w="1620" w:type="dxa"/>
            <w:tcBorders>
              <w:bottom w:val="single" w:sz="4" w:space="0" w:color="00000A"/>
              <w:right w:val="single" w:sz="4" w:space="0" w:color="00000A"/>
            </w:tcBorders>
            <w:shd w:val="clear" w:color="auto" w:fill="BFBFBF" w:themeFill="background1" w:themeFillShade="BF"/>
            <w:vAlign w:val="center"/>
          </w:tcPr>
          <w:p w14:paraId="32B82FCE" w14:textId="569C58DD" w:rsidR="00310A3A" w:rsidRPr="00D958ED" w:rsidRDefault="00CB34FF"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$6,019</w:t>
            </w:r>
          </w:p>
        </w:tc>
      </w:tr>
      <w:tr w:rsidR="00310A3A" w:rsidRPr="00D958ED" w14:paraId="038420A7" w14:textId="5F0EBB90"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C6D063" w14:textId="77777777" w:rsidR="00310A3A" w:rsidRPr="00D958ED" w:rsidRDefault="00310A3A" w:rsidP="001B5638">
            <w:pPr>
              <w:pStyle w:val="Standard"/>
              <w:ind w:right="280"/>
              <w:rPr>
                <w:rFonts w:asciiTheme="minorHAnsi" w:hAnsiTheme="minorHAnsi" w:cstheme="minorHAnsi"/>
                <w:bCs/>
                <w:color w:val="000000"/>
                <w:sz w:val="22"/>
                <w:szCs w:val="22"/>
              </w:rPr>
            </w:pPr>
            <w:r w:rsidRPr="00D958ED">
              <w:rPr>
                <w:rFonts w:asciiTheme="minorHAnsi" w:hAnsiTheme="minorHAnsi" w:cstheme="minorHAnsi"/>
                <w:bCs/>
                <w:color w:val="000000"/>
                <w:sz w:val="22"/>
                <w:szCs w:val="22"/>
              </w:rPr>
              <w:t>Office supplies, stationery</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C354AD1"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1,107</w:t>
            </w:r>
          </w:p>
        </w:tc>
        <w:tc>
          <w:tcPr>
            <w:tcW w:w="1620" w:type="dxa"/>
            <w:tcBorders>
              <w:bottom w:val="single" w:sz="4" w:space="0" w:color="00000A"/>
              <w:right w:val="single" w:sz="4" w:space="0" w:color="00000A"/>
            </w:tcBorders>
            <w:shd w:val="clear" w:color="auto" w:fill="FFFFFF"/>
            <w:vAlign w:val="center"/>
          </w:tcPr>
          <w:p w14:paraId="1E82374B" w14:textId="3EFE0ABF"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471</w:t>
            </w:r>
          </w:p>
        </w:tc>
        <w:tc>
          <w:tcPr>
            <w:tcW w:w="1620" w:type="dxa"/>
            <w:tcBorders>
              <w:bottom w:val="single" w:sz="4" w:space="0" w:color="00000A"/>
              <w:right w:val="single" w:sz="4" w:space="0" w:color="00000A"/>
            </w:tcBorders>
            <w:shd w:val="clear" w:color="auto" w:fill="FFFFFF"/>
            <w:vAlign w:val="center"/>
          </w:tcPr>
          <w:p w14:paraId="533E7953" w14:textId="49804E9B"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636</w:t>
            </w:r>
          </w:p>
        </w:tc>
      </w:tr>
      <w:tr w:rsidR="00310A3A" w:rsidRPr="00D958ED" w14:paraId="5A2D9399" w14:textId="1EC14237"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E54948" w14:textId="2C56536F"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Telephone, power</w:t>
            </w:r>
            <w:r w:rsidR="00F641C7" w:rsidRPr="00D958ED">
              <w:rPr>
                <w:rFonts w:asciiTheme="minorHAnsi" w:hAnsiTheme="minorHAnsi" w:cstheme="minorHAnsi"/>
                <w:color w:val="000000"/>
                <w:sz w:val="22"/>
                <w:szCs w:val="22"/>
              </w:rPr>
              <w:t>,</w:t>
            </w:r>
            <w:r w:rsidRPr="00D958ED">
              <w:rPr>
                <w:rFonts w:asciiTheme="minorHAnsi" w:hAnsiTheme="minorHAnsi" w:cstheme="minorHAnsi"/>
                <w:color w:val="000000"/>
                <w:sz w:val="22"/>
                <w:szCs w:val="22"/>
              </w:rPr>
              <w:t xml:space="preserve"> and internet payment</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D394C36"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1,262</w:t>
            </w:r>
          </w:p>
        </w:tc>
        <w:tc>
          <w:tcPr>
            <w:tcW w:w="1620" w:type="dxa"/>
            <w:tcBorders>
              <w:bottom w:val="single" w:sz="4" w:space="0" w:color="00000A"/>
              <w:right w:val="single" w:sz="4" w:space="0" w:color="00000A"/>
            </w:tcBorders>
            <w:shd w:val="clear" w:color="auto" w:fill="FFFFFF"/>
            <w:vAlign w:val="center"/>
          </w:tcPr>
          <w:p w14:paraId="21867C0B" w14:textId="557AF9AE"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662</w:t>
            </w:r>
          </w:p>
        </w:tc>
        <w:tc>
          <w:tcPr>
            <w:tcW w:w="1620" w:type="dxa"/>
            <w:tcBorders>
              <w:bottom w:val="single" w:sz="4" w:space="0" w:color="00000A"/>
              <w:right w:val="single" w:sz="4" w:space="0" w:color="00000A"/>
            </w:tcBorders>
            <w:shd w:val="clear" w:color="auto" w:fill="FFFFFF"/>
            <w:vAlign w:val="center"/>
          </w:tcPr>
          <w:p w14:paraId="77160262" w14:textId="37F091C6"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600</w:t>
            </w:r>
          </w:p>
        </w:tc>
      </w:tr>
      <w:tr w:rsidR="00310A3A" w:rsidRPr="00D958ED" w14:paraId="51751783" w14:textId="2266519B" w:rsidTr="001B5638">
        <w:trPr>
          <w:trHeight w:val="300"/>
        </w:trPr>
        <w:tc>
          <w:tcPr>
            <w:tcW w:w="59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844893" w14:textId="77777777" w:rsidR="00310A3A" w:rsidRPr="00D958ED" w:rsidRDefault="00310A3A"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Contribution for the venue (infrastructure and furniture)</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AE0E9C5" w14:textId="77777777" w:rsidR="00310A3A" w:rsidRPr="00D958ED" w:rsidRDefault="00310A3A"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9,566</w:t>
            </w:r>
          </w:p>
        </w:tc>
        <w:tc>
          <w:tcPr>
            <w:tcW w:w="1620" w:type="dxa"/>
            <w:tcBorders>
              <w:bottom w:val="single" w:sz="4" w:space="0" w:color="00000A"/>
              <w:right w:val="single" w:sz="4" w:space="0" w:color="00000A"/>
            </w:tcBorders>
            <w:shd w:val="clear" w:color="auto" w:fill="FFFFFF"/>
            <w:vAlign w:val="center"/>
          </w:tcPr>
          <w:p w14:paraId="3385E3E9" w14:textId="30A17141"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4,783</w:t>
            </w:r>
          </w:p>
        </w:tc>
        <w:tc>
          <w:tcPr>
            <w:tcW w:w="1620" w:type="dxa"/>
            <w:tcBorders>
              <w:bottom w:val="single" w:sz="4" w:space="0" w:color="00000A"/>
              <w:right w:val="single" w:sz="4" w:space="0" w:color="00000A"/>
            </w:tcBorders>
            <w:shd w:val="clear" w:color="auto" w:fill="FFFFFF"/>
            <w:vAlign w:val="center"/>
          </w:tcPr>
          <w:p w14:paraId="4A555F48" w14:textId="786014CC" w:rsidR="00310A3A" w:rsidRPr="00D958ED" w:rsidRDefault="00CB34FF"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4,783</w:t>
            </w:r>
          </w:p>
        </w:tc>
      </w:tr>
      <w:tr w:rsidR="00310A3A" w:rsidRPr="00D958ED" w14:paraId="0030491F" w14:textId="48351AEF" w:rsidTr="001B5638">
        <w:trPr>
          <w:trHeight w:val="300"/>
        </w:trPr>
        <w:tc>
          <w:tcPr>
            <w:tcW w:w="5953" w:type="dxa"/>
            <w:tcBorders>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1413DAA1"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Monitoring and Evaluation</w:t>
            </w:r>
          </w:p>
        </w:tc>
        <w:tc>
          <w:tcPr>
            <w:tcW w:w="1530"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8B70464" w14:textId="3AFBD40C" w:rsidR="00310A3A" w:rsidRPr="00D958ED" w:rsidRDefault="00CB34FF" w:rsidP="001B5638">
            <w:pPr>
              <w:pStyle w:val="Standard"/>
              <w:ind w:right="280"/>
              <w:jc w:val="right"/>
              <w:rPr>
                <w:rFonts w:asciiTheme="minorHAnsi" w:hAnsiTheme="minorHAnsi" w:cstheme="minorHAnsi"/>
                <w:b/>
                <w:sz w:val="22"/>
                <w:szCs w:val="22"/>
              </w:rPr>
            </w:pPr>
            <w:r w:rsidRPr="00D958ED">
              <w:rPr>
                <w:rFonts w:asciiTheme="minorHAnsi" w:hAnsiTheme="minorHAnsi" w:cstheme="minorHAnsi"/>
                <w:b/>
                <w:sz w:val="22"/>
                <w:szCs w:val="22"/>
              </w:rPr>
              <w:t>$</w:t>
            </w:r>
            <w:r w:rsidR="00310A3A" w:rsidRPr="00D958ED">
              <w:rPr>
                <w:rFonts w:asciiTheme="minorHAnsi" w:hAnsiTheme="minorHAnsi" w:cstheme="minorHAnsi"/>
                <w:b/>
                <w:sz w:val="22"/>
                <w:szCs w:val="22"/>
              </w:rPr>
              <w:t>4,396</w:t>
            </w:r>
          </w:p>
        </w:tc>
        <w:tc>
          <w:tcPr>
            <w:tcW w:w="1620" w:type="dxa"/>
            <w:tcBorders>
              <w:bottom w:val="single" w:sz="4" w:space="0" w:color="00000A"/>
              <w:right w:val="single" w:sz="4" w:space="0" w:color="00000A"/>
            </w:tcBorders>
            <w:shd w:val="clear" w:color="auto" w:fill="D9D9D9" w:themeFill="background1" w:themeFillShade="D9"/>
            <w:vAlign w:val="center"/>
          </w:tcPr>
          <w:p w14:paraId="3B310244" w14:textId="6A02B6DC" w:rsidR="00310A3A" w:rsidRPr="00D958ED" w:rsidRDefault="00CB34FF" w:rsidP="001B5638">
            <w:pPr>
              <w:pStyle w:val="Standard"/>
              <w:ind w:right="280"/>
              <w:jc w:val="right"/>
              <w:rPr>
                <w:rFonts w:asciiTheme="minorHAnsi" w:hAnsiTheme="minorHAnsi" w:cstheme="minorHAnsi"/>
                <w:b/>
                <w:sz w:val="22"/>
                <w:szCs w:val="22"/>
              </w:rPr>
            </w:pPr>
            <w:r w:rsidRPr="00D958ED">
              <w:rPr>
                <w:rFonts w:asciiTheme="minorHAnsi" w:hAnsiTheme="minorHAnsi" w:cstheme="minorHAnsi"/>
                <w:b/>
                <w:sz w:val="22"/>
                <w:szCs w:val="22"/>
              </w:rPr>
              <w:t>$2,198</w:t>
            </w:r>
          </w:p>
        </w:tc>
        <w:tc>
          <w:tcPr>
            <w:tcW w:w="1620" w:type="dxa"/>
            <w:tcBorders>
              <w:bottom w:val="single" w:sz="4" w:space="0" w:color="00000A"/>
              <w:right w:val="single" w:sz="4" w:space="0" w:color="00000A"/>
            </w:tcBorders>
            <w:shd w:val="clear" w:color="auto" w:fill="D9D9D9" w:themeFill="background1" w:themeFillShade="D9"/>
            <w:vAlign w:val="center"/>
          </w:tcPr>
          <w:p w14:paraId="38570B21" w14:textId="052E0259" w:rsidR="00310A3A" w:rsidRPr="00D958ED" w:rsidRDefault="00CB34FF" w:rsidP="001B5638">
            <w:pPr>
              <w:pStyle w:val="Standard"/>
              <w:ind w:right="280"/>
              <w:jc w:val="right"/>
              <w:rPr>
                <w:rFonts w:asciiTheme="minorHAnsi" w:hAnsiTheme="minorHAnsi" w:cstheme="minorHAnsi"/>
                <w:b/>
                <w:sz w:val="22"/>
                <w:szCs w:val="22"/>
              </w:rPr>
            </w:pPr>
            <w:r w:rsidRPr="00D958ED">
              <w:rPr>
                <w:rFonts w:asciiTheme="minorHAnsi" w:hAnsiTheme="minorHAnsi" w:cstheme="minorHAnsi"/>
                <w:b/>
                <w:sz w:val="22"/>
                <w:szCs w:val="22"/>
              </w:rPr>
              <w:t>$2,198</w:t>
            </w:r>
          </w:p>
        </w:tc>
      </w:tr>
      <w:tr w:rsidR="00310A3A" w:rsidRPr="00D958ED" w14:paraId="0854F1FE" w14:textId="7E52D5B0" w:rsidTr="001B5638">
        <w:trPr>
          <w:trHeight w:val="300"/>
        </w:trPr>
        <w:tc>
          <w:tcPr>
            <w:tcW w:w="5953" w:type="dxa"/>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5771E71A" w14:textId="77777777" w:rsidR="00310A3A" w:rsidRPr="00D958ED" w:rsidRDefault="00310A3A"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TOTAL PROJECT EXPENSES</w:t>
            </w:r>
          </w:p>
        </w:tc>
        <w:tc>
          <w:tcPr>
            <w:tcW w:w="1530" w:type="dxa"/>
            <w:tcBorders>
              <w:bottom w:val="single" w:sz="4" w:space="0" w:color="00000A"/>
              <w:right w:val="single" w:sz="4" w:space="0" w:color="00000A"/>
            </w:tcBorders>
            <w:shd w:val="clear" w:color="auto" w:fill="BFBFBF"/>
            <w:tcMar>
              <w:top w:w="0" w:type="dxa"/>
              <w:left w:w="108" w:type="dxa"/>
              <w:bottom w:w="0" w:type="dxa"/>
              <w:right w:w="108" w:type="dxa"/>
            </w:tcMar>
            <w:vAlign w:val="center"/>
          </w:tcPr>
          <w:p w14:paraId="47BBBD2B" w14:textId="77777777" w:rsidR="00310A3A" w:rsidRPr="00D958ED" w:rsidRDefault="00310A3A" w:rsidP="001B5638">
            <w:pPr>
              <w:pStyle w:val="Standard"/>
              <w:ind w:right="280"/>
              <w:jc w:val="right"/>
              <w:rPr>
                <w:rFonts w:asciiTheme="minorHAnsi" w:hAnsiTheme="minorHAnsi" w:cstheme="minorHAnsi"/>
                <w:b/>
                <w:sz w:val="22"/>
                <w:szCs w:val="22"/>
              </w:rPr>
            </w:pPr>
            <w:r w:rsidRPr="00D958ED">
              <w:rPr>
                <w:rFonts w:asciiTheme="minorHAnsi" w:hAnsiTheme="minorHAnsi" w:cstheme="minorHAnsi"/>
                <w:b/>
                <w:sz w:val="22"/>
                <w:szCs w:val="22"/>
              </w:rPr>
              <w:t>$76,992</w:t>
            </w:r>
          </w:p>
        </w:tc>
        <w:tc>
          <w:tcPr>
            <w:tcW w:w="1620" w:type="dxa"/>
            <w:tcBorders>
              <w:bottom w:val="single" w:sz="4" w:space="0" w:color="00000A"/>
              <w:right w:val="single" w:sz="4" w:space="0" w:color="00000A"/>
            </w:tcBorders>
            <w:shd w:val="clear" w:color="auto" w:fill="BFBFBF"/>
            <w:vAlign w:val="center"/>
          </w:tcPr>
          <w:p w14:paraId="0089E15C" w14:textId="51A43D70" w:rsidR="00310A3A" w:rsidRPr="00D958ED" w:rsidRDefault="00CB34FF" w:rsidP="001B5638">
            <w:pPr>
              <w:pStyle w:val="Standard"/>
              <w:ind w:right="280"/>
              <w:jc w:val="right"/>
              <w:rPr>
                <w:rFonts w:asciiTheme="minorHAnsi" w:hAnsiTheme="minorHAnsi" w:cstheme="minorHAnsi"/>
                <w:b/>
                <w:sz w:val="22"/>
                <w:szCs w:val="22"/>
              </w:rPr>
            </w:pPr>
            <w:r w:rsidRPr="00D958ED">
              <w:rPr>
                <w:rFonts w:asciiTheme="minorHAnsi" w:hAnsiTheme="minorHAnsi" w:cstheme="minorHAnsi"/>
                <w:b/>
                <w:sz w:val="22"/>
                <w:szCs w:val="22"/>
              </w:rPr>
              <w:t>$24,052</w:t>
            </w:r>
          </w:p>
        </w:tc>
        <w:tc>
          <w:tcPr>
            <w:tcW w:w="1620" w:type="dxa"/>
            <w:tcBorders>
              <w:bottom w:val="single" w:sz="4" w:space="0" w:color="00000A"/>
              <w:right w:val="single" w:sz="4" w:space="0" w:color="00000A"/>
            </w:tcBorders>
            <w:shd w:val="clear" w:color="auto" w:fill="BFBFBF"/>
            <w:vAlign w:val="center"/>
          </w:tcPr>
          <w:p w14:paraId="4ADCC5EF" w14:textId="24D5D93E" w:rsidR="00310A3A" w:rsidRPr="00D958ED" w:rsidRDefault="00CB34FF" w:rsidP="001B5638">
            <w:pPr>
              <w:pStyle w:val="Standard"/>
              <w:ind w:right="280"/>
              <w:jc w:val="right"/>
              <w:rPr>
                <w:rFonts w:asciiTheme="minorHAnsi" w:hAnsiTheme="minorHAnsi" w:cstheme="minorHAnsi"/>
                <w:b/>
                <w:sz w:val="22"/>
                <w:szCs w:val="22"/>
              </w:rPr>
            </w:pPr>
            <w:r w:rsidRPr="00D958ED">
              <w:rPr>
                <w:rFonts w:asciiTheme="minorHAnsi" w:hAnsiTheme="minorHAnsi" w:cstheme="minorHAnsi"/>
                <w:b/>
                <w:sz w:val="22"/>
                <w:szCs w:val="22"/>
              </w:rPr>
              <w:t>$52,940</w:t>
            </w:r>
          </w:p>
        </w:tc>
      </w:tr>
    </w:tbl>
    <w:p w14:paraId="07ABADAA" w14:textId="29F9C104" w:rsidR="00031E73" w:rsidRPr="00D958ED" w:rsidRDefault="00031E73" w:rsidP="001B5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80"/>
        <w:contextualSpacing/>
        <w:jc w:val="both"/>
        <w:rPr>
          <w:rFonts w:asciiTheme="minorHAnsi" w:hAnsiTheme="minorHAnsi" w:cstheme="minorHAnsi"/>
        </w:rPr>
      </w:pPr>
    </w:p>
    <w:tbl>
      <w:tblPr>
        <w:tblW w:w="10735" w:type="dxa"/>
        <w:tblInd w:w="-108" w:type="dxa"/>
        <w:tblLayout w:type="fixed"/>
        <w:tblCellMar>
          <w:left w:w="10" w:type="dxa"/>
          <w:right w:w="10" w:type="dxa"/>
        </w:tblCellMar>
        <w:tblLook w:val="04A0" w:firstRow="1" w:lastRow="0" w:firstColumn="1" w:lastColumn="0" w:noHBand="0" w:noVBand="1"/>
      </w:tblPr>
      <w:tblGrid>
        <w:gridCol w:w="9175"/>
        <w:gridCol w:w="1560"/>
      </w:tblGrid>
      <w:tr w:rsidR="00031E73" w:rsidRPr="00D958ED" w14:paraId="11354A1C" w14:textId="77777777" w:rsidTr="00413CE1">
        <w:trPr>
          <w:trHeight w:val="743"/>
        </w:trPr>
        <w:tc>
          <w:tcPr>
            <w:tcW w:w="91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9936410" w14:textId="77777777" w:rsidR="00031E73" w:rsidRPr="00D958ED" w:rsidRDefault="00031E73" w:rsidP="001B5638">
            <w:pPr>
              <w:pStyle w:val="Standard"/>
              <w:ind w:right="280"/>
              <w:rPr>
                <w:rFonts w:asciiTheme="minorHAnsi" w:hAnsiTheme="minorHAnsi" w:cstheme="minorHAnsi"/>
                <w:b/>
                <w:bCs/>
                <w:color w:val="000000"/>
                <w:sz w:val="22"/>
                <w:szCs w:val="22"/>
              </w:rPr>
            </w:pPr>
          </w:p>
          <w:p w14:paraId="2672A590" w14:textId="4C3E1522" w:rsidR="00031E73" w:rsidRPr="00D958ED" w:rsidRDefault="00031E73" w:rsidP="001B5638">
            <w:pPr>
              <w:pStyle w:val="Standard"/>
              <w:ind w:right="280"/>
              <w:rPr>
                <w:rFonts w:asciiTheme="minorHAnsi" w:hAnsiTheme="minorHAnsi" w:cstheme="minorHAnsi"/>
                <w:b/>
                <w:bCs/>
                <w:color w:val="000000"/>
                <w:sz w:val="22"/>
                <w:szCs w:val="22"/>
              </w:rPr>
            </w:pPr>
            <w:r w:rsidRPr="00D958ED">
              <w:rPr>
                <w:rFonts w:asciiTheme="minorHAnsi" w:hAnsiTheme="minorHAnsi" w:cstheme="minorHAnsi"/>
                <w:b/>
                <w:bCs/>
                <w:color w:val="000000"/>
                <w:sz w:val="22"/>
                <w:szCs w:val="22"/>
              </w:rPr>
              <w:t>PROJECT REVENUES – Two Year Project (</w:t>
            </w:r>
            <w:r w:rsidR="00A804F0" w:rsidRPr="00D958ED">
              <w:rPr>
                <w:rFonts w:asciiTheme="minorHAnsi" w:hAnsiTheme="minorHAnsi" w:cstheme="minorHAnsi"/>
                <w:b/>
                <w:bCs/>
                <w:color w:val="000000"/>
                <w:sz w:val="22"/>
                <w:szCs w:val="22"/>
              </w:rPr>
              <w:t>December</w:t>
            </w:r>
            <w:r w:rsidRPr="00D958ED">
              <w:rPr>
                <w:rFonts w:asciiTheme="minorHAnsi" w:hAnsiTheme="minorHAnsi" w:cstheme="minorHAnsi"/>
                <w:b/>
                <w:bCs/>
                <w:color w:val="000000"/>
                <w:sz w:val="22"/>
                <w:szCs w:val="22"/>
              </w:rPr>
              <w:t xml:space="preserve"> 2019 to </w:t>
            </w:r>
            <w:r w:rsidR="00A804F0" w:rsidRPr="00D958ED">
              <w:rPr>
                <w:rFonts w:asciiTheme="minorHAnsi" w:hAnsiTheme="minorHAnsi" w:cstheme="minorHAnsi"/>
                <w:b/>
                <w:bCs/>
                <w:color w:val="000000"/>
                <w:sz w:val="22"/>
                <w:szCs w:val="22"/>
              </w:rPr>
              <w:t>May</w:t>
            </w:r>
            <w:r w:rsidRPr="00D958ED">
              <w:rPr>
                <w:rFonts w:asciiTheme="minorHAnsi" w:hAnsiTheme="minorHAnsi" w:cstheme="minorHAnsi"/>
                <w:b/>
                <w:bCs/>
                <w:color w:val="000000"/>
                <w:sz w:val="22"/>
                <w:szCs w:val="22"/>
              </w:rPr>
              <w:t xml:space="preserve"> 2021)</w:t>
            </w:r>
          </w:p>
          <w:p w14:paraId="17464095" w14:textId="77777777" w:rsidR="00031E73" w:rsidRPr="00D958ED" w:rsidRDefault="00031E73" w:rsidP="001B5638">
            <w:pPr>
              <w:pStyle w:val="Standard"/>
              <w:ind w:right="280"/>
              <w:rPr>
                <w:rFonts w:asciiTheme="minorHAnsi" w:hAnsiTheme="minorHAnsi" w:cstheme="minorHAns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D28619A" w14:textId="77777777" w:rsidR="00031E73" w:rsidRPr="00D958ED" w:rsidRDefault="00031E73" w:rsidP="001B5638">
            <w:pPr>
              <w:pStyle w:val="Standard"/>
              <w:ind w:right="280"/>
              <w:jc w:val="right"/>
              <w:rPr>
                <w:rFonts w:asciiTheme="minorHAnsi" w:hAnsiTheme="minorHAnsi" w:cstheme="minorHAnsi"/>
                <w:b/>
                <w:bCs/>
                <w:color w:val="000000"/>
                <w:sz w:val="22"/>
                <w:szCs w:val="22"/>
              </w:rPr>
            </w:pPr>
          </w:p>
        </w:tc>
      </w:tr>
      <w:tr w:rsidR="00031E73" w:rsidRPr="00D958ED" w14:paraId="3630782D" w14:textId="77777777" w:rsidTr="00413CE1">
        <w:trPr>
          <w:trHeight w:val="300"/>
        </w:trPr>
        <w:tc>
          <w:tcPr>
            <w:tcW w:w="9175"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68BCB5" w14:textId="20CB09E5" w:rsidR="00031E73" w:rsidRPr="00D958ED" w:rsidRDefault="00031E73" w:rsidP="001B5638">
            <w:pPr>
              <w:pStyle w:val="Standard"/>
              <w:ind w:right="280"/>
              <w:rPr>
                <w:rFonts w:asciiTheme="minorHAnsi" w:hAnsiTheme="minorHAnsi" w:cstheme="minorHAnsi"/>
                <w:sz w:val="22"/>
                <w:szCs w:val="22"/>
              </w:rPr>
            </w:pPr>
            <w:r w:rsidRPr="00D958ED">
              <w:rPr>
                <w:rFonts w:asciiTheme="minorHAnsi" w:hAnsiTheme="minorHAnsi" w:cstheme="minorHAnsi"/>
                <w:color w:val="000000"/>
                <w:sz w:val="22"/>
                <w:szCs w:val="22"/>
              </w:rPr>
              <w:t xml:space="preserve">Partner Contribution from </w:t>
            </w:r>
            <w:r w:rsidR="007D6C50" w:rsidRPr="00D958ED">
              <w:rPr>
                <w:rFonts w:asciiTheme="minorHAnsi" w:hAnsiTheme="minorHAnsi" w:cstheme="minorHAnsi"/>
                <w:color w:val="000000"/>
                <w:sz w:val="22"/>
                <w:szCs w:val="22"/>
              </w:rPr>
              <w:t>AMICA</w:t>
            </w:r>
            <w:r w:rsidRPr="00D958ED">
              <w:rPr>
                <w:rFonts w:asciiTheme="minorHAnsi" w:hAnsiTheme="minorHAnsi" w:cstheme="minorHAnsi"/>
                <w:i/>
                <w:color w:val="000000"/>
                <w:sz w:val="22"/>
                <w:szCs w:val="22"/>
              </w:rPr>
              <w:t xml:space="preserve"> (</w:t>
            </w:r>
            <w:r w:rsidR="00254A4C" w:rsidRPr="00D958ED">
              <w:rPr>
                <w:rFonts w:asciiTheme="minorHAnsi" w:hAnsiTheme="minorHAnsi" w:cstheme="minorHAnsi"/>
                <w:i/>
                <w:color w:val="000000"/>
                <w:sz w:val="22"/>
                <w:szCs w:val="22"/>
              </w:rPr>
              <w:t>received</w:t>
            </w:r>
            <w:r w:rsidRPr="00D958ED">
              <w:rPr>
                <w:rFonts w:asciiTheme="minorHAnsi" w:hAnsiTheme="minorHAnsi" w:cstheme="minorHAnsi"/>
                <w:i/>
                <w:color w:val="000000"/>
                <w:sz w:val="22"/>
                <w:szCs w:val="22"/>
              </w:rPr>
              <w:t>)**</w:t>
            </w:r>
          </w:p>
        </w:tc>
        <w:tc>
          <w:tcPr>
            <w:tcW w:w="156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14:paraId="011C4FDD" w14:textId="124EB58E" w:rsidR="00031E73" w:rsidRPr="00D958ED" w:rsidRDefault="00A030C2"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$26,572</w:t>
            </w:r>
          </w:p>
        </w:tc>
      </w:tr>
      <w:tr w:rsidR="00031E73" w:rsidRPr="00D958ED" w14:paraId="353455B5" w14:textId="77777777" w:rsidTr="003D3FD9">
        <w:trPr>
          <w:trHeight w:val="300"/>
        </w:trPr>
        <w:tc>
          <w:tcPr>
            <w:tcW w:w="9175"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7C7F143C" w14:textId="7CD46AE9" w:rsidR="00031E73" w:rsidRPr="00D958ED" w:rsidRDefault="00031E73" w:rsidP="001B5638">
            <w:pPr>
              <w:pStyle w:val="Standard"/>
              <w:ind w:right="280"/>
              <w:rPr>
                <w:rFonts w:asciiTheme="minorHAnsi" w:hAnsiTheme="minorHAnsi" w:cstheme="minorHAnsi"/>
                <w:sz w:val="22"/>
                <w:szCs w:val="22"/>
              </w:rPr>
            </w:pPr>
            <w:r w:rsidRPr="00D958ED">
              <w:rPr>
                <w:rFonts w:asciiTheme="minorHAnsi" w:hAnsiTheme="minorHAnsi" w:cstheme="minorHAnsi"/>
                <w:color w:val="000000"/>
                <w:sz w:val="22"/>
                <w:szCs w:val="22"/>
              </w:rPr>
              <w:t xml:space="preserve">Horizons of Friendship </w:t>
            </w:r>
            <w:r w:rsidRPr="00D958ED">
              <w:rPr>
                <w:rFonts w:asciiTheme="minorHAnsi" w:hAnsiTheme="minorHAnsi" w:cstheme="minorHAnsi"/>
                <w:i/>
                <w:color w:val="000000"/>
                <w:sz w:val="22"/>
                <w:szCs w:val="22"/>
              </w:rPr>
              <w:t>(committed)***</w:t>
            </w:r>
          </w:p>
        </w:tc>
        <w:tc>
          <w:tcPr>
            <w:tcW w:w="156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32384ED0" w14:textId="2BE764C1" w:rsidR="00031E73" w:rsidRPr="00D958ED" w:rsidRDefault="00E03EFB"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r w:rsidR="00B86B69" w:rsidRPr="00D958ED">
              <w:rPr>
                <w:rFonts w:asciiTheme="minorHAnsi" w:hAnsiTheme="minorHAnsi" w:cstheme="minorHAnsi"/>
                <w:color w:val="000000"/>
                <w:sz w:val="22"/>
                <w:szCs w:val="22"/>
              </w:rPr>
              <w:t>1</w:t>
            </w:r>
            <w:r w:rsidR="004E1B9F" w:rsidRPr="00D958ED">
              <w:rPr>
                <w:rFonts w:asciiTheme="minorHAnsi" w:hAnsiTheme="minorHAnsi" w:cstheme="minorHAnsi"/>
                <w:color w:val="000000"/>
                <w:sz w:val="22"/>
                <w:szCs w:val="22"/>
              </w:rPr>
              <w:t>,</w:t>
            </w:r>
            <w:r w:rsidR="00B86B69" w:rsidRPr="00D958ED">
              <w:rPr>
                <w:rFonts w:asciiTheme="minorHAnsi" w:hAnsiTheme="minorHAnsi" w:cstheme="minorHAnsi"/>
                <w:color w:val="000000"/>
                <w:sz w:val="22"/>
                <w:szCs w:val="22"/>
              </w:rPr>
              <w:t>396</w:t>
            </w:r>
          </w:p>
        </w:tc>
      </w:tr>
      <w:tr w:rsidR="00C63ECE" w:rsidRPr="00D958ED" w14:paraId="032F2CBE" w14:textId="77777777" w:rsidTr="003D3FD9">
        <w:trPr>
          <w:trHeight w:val="300"/>
        </w:trPr>
        <w:tc>
          <w:tcPr>
            <w:tcW w:w="9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42D554" w14:textId="6CB63388" w:rsidR="00C63ECE" w:rsidRPr="00A03B39" w:rsidRDefault="00C63ECE" w:rsidP="001B5638">
            <w:pPr>
              <w:pStyle w:val="Standard"/>
              <w:ind w:right="280"/>
              <w:rPr>
                <w:rFonts w:asciiTheme="minorHAnsi" w:hAnsiTheme="minorHAnsi" w:cstheme="minorHAnsi"/>
                <w:color w:val="000000"/>
                <w:sz w:val="22"/>
                <w:szCs w:val="22"/>
              </w:rPr>
            </w:pPr>
            <w:r w:rsidRPr="00A03B39">
              <w:rPr>
                <w:rFonts w:asciiTheme="minorHAnsi" w:hAnsiTheme="minorHAnsi" w:cstheme="minorHAnsi"/>
                <w:color w:val="000000"/>
                <w:sz w:val="22"/>
                <w:szCs w:val="22"/>
              </w:rPr>
              <w:t>Scarboro Missions (received)</w:t>
            </w:r>
          </w:p>
        </w:tc>
        <w:tc>
          <w:tcPr>
            <w:tcW w:w="1560" w:type="dxa"/>
            <w:tcBorders>
              <w:left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14:paraId="4BFEA5E5" w14:textId="270B45AA" w:rsidR="00C63ECE" w:rsidRPr="00A03B39" w:rsidRDefault="00C63ECE" w:rsidP="001B5638">
            <w:pPr>
              <w:pStyle w:val="Standard"/>
              <w:ind w:right="280"/>
              <w:jc w:val="right"/>
              <w:rPr>
                <w:rFonts w:asciiTheme="minorHAnsi" w:hAnsiTheme="minorHAnsi" w:cstheme="minorHAnsi"/>
                <w:color w:val="000000"/>
                <w:sz w:val="22"/>
                <w:szCs w:val="22"/>
              </w:rPr>
            </w:pPr>
            <w:r w:rsidRPr="00A03B39">
              <w:rPr>
                <w:rFonts w:asciiTheme="minorHAnsi" w:hAnsiTheme="minorHAnsi" w:cstheme="minorHAnsi"/>
                <w:color w:val="000000"/>
                <w:sz w:val="22"/>
                <w:szCs w:val="22"/>
              </w:rPr>
              <w:t>$20,000</w:t>
            </w:r>
          </w:p>
        </w:tc>
      </w:tr>
      <w:tr w:rsidR="00F641C7" w:rsidRPr="00D958ED" w14:paraId="0C6817BE" w14:textId="77777777" w:rsidTr="003D3FD9">
        <w:trPr>
          <w:trHeight w:val="300"/>
        </w:trPr>
        <w:tc>
          <w:tcPr>
            <w:tcW w:w="9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C0422F" w14:textId="4D3458A1" w:rsidR="00F641C7" w:rsidRPr="00A03B39" w:rsidRDefault="00F641C7" w:rsidP="001B5638">
            <w:pPr>
              <w:pStyle w:val="Standard"/>
              <w:ind w:right="280"/>
              <w:rPr>
                <w:rFonts w:asciiTheme="minorHAnsi" w:hAnsiTheme="minorHAnsi" w:cstheme="minorHAnsi"/>
                <w:b/>
                <w:bCs/>
                <w:color w:val="000000"/>
                <w:sz w:val="22"/>
                <w:szCs w:val="22"/>
              </w:rPr>
            </w:pPr>
            <w:r w:rsidRPr="00A03B39">
              <w:rPr>
                <w:rFonts w:asciiTheme="minorHAnsi" w:hAnsiTheme="minorHAnsi" w:cstheme="minorHAnsi"/>
                <w:b/>
                <w:bCs/>
                <w:color w:val="000000"/>
                <w:sz w:val="22"/>
                <w:szCs w:val="22"/>
              </w:rPr>
              <w:t>Rotary Club of Brighton</w:t>
            </w:r>
          </w:p>
        </w:tc>
        <w:tc>
          <w:tcPr>
            <w:tcW w:w="1560" w:type="dxa"/>
            <w:tcBorders>
              <w:left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14:paraId="4AB7E8BB" w14:textId="671853BC" w:rsidR="00F641C7" w:rsidRPr="00A03B39" w:rsidRDefault="00F641C7" w:rsidP="001B5638">
            <w:pPr>
              <w:pStyle w:val="Standard"/>
              <w:ind w:right="280"/>
              <w:jc w:val="right"/>
              <w:rPr>
                <w:rFonts w:asciiTheme="minorHAnsi" w:hAnsiTheme="minorHAnsi" w:cstheme="minorHAnsi"/>
                <w:b/>
                <w:bCs/>
                <w:color w:val="000000"/>
                <w:sz w:val="22"/>
                <w:szCs w:val="22"/>
              </w:rPr>
            </w:pPr>
            <w:r w:rsidRPr="00A03B39">
              <w:rPr>
                <w:rFonts w:asciiTheme="minorHAnsi" w:hAnsiTheme="minorHAnsi" w:cstheme="minorHAnsi"/>
                <w:b/>
                <w:bCs/>
                <w:color w:val="000000"/>
                <w:sz w:val="22"/>
                <w:szCs w:val="22"/>
              </w:rPr>
              <w:t>$250</w:t>
            </w:r>
          </w:p>
        </w:tc>
      </w:tr>
      <w:tr w:rsidR="00F6409D" w:rsidRPr="00D958ED" w14:paraId="76D8AD33" w14:textId="77777777" w:rsidTr="003D3FD9">
        <w:trPr>
          <w:trHeight w:val="300"/>
        </w:trPr>
        <w:tc>
          <w:tcPr>
            <w:tcW w:w="91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C8D9EB" w14:textId="77777777" w:rsidR="00F6409D" w:rsidRPr="00D958ED" w:rsidRDefault="00F6409D" w:rsidP="001B5638">
            <w:pPr>
              <w:pStyle w:val="Standard"/>
              <w:ind w:right="280"/>
              <w:rPr>
                <w:rFonts w:asciiTheme="minorHAnsi" w:hAnsiTheme="minorHAnsi" w:cstheme="minorHAnsi"/>
                <w:color w:val="000000"/>
                <w:sz w:val="22"/>
                <w:szCs w:val="22"/>
              </w:rPr>
            </w:pPr>
            <w:r w:rsidRPr="00D958ED">
              <w:rPr>
                <w:rFonts w:asciiTheme="minorHAnsi" w:hAnsiTheme="minorHAnsi" w:cstheme="minorHAnsi"/>
                <w:color w:val="000000"/>
                <w:sz w:val="22"/>
                <w:szCs w:val="22"/>
              </w:rPr>
              <w:t xml:space="preserve">Horizons of Friendship and Institutional Donors </w:t>
            </w:r>
            <w:r w:rsidRPr="00D958ED">
              <w:rPr>
                <w:rFonts w:asciiTheme="minorHAnsi" w:hAnsiTheme="minorHAnsi" w:cstheme="minorHAnsi"/>
                <w:i/>
                <w:iCs/>
                <w:color w:val="000000"/>
                <w:sz w:val="22"/>
                <w:szCs w:val="22"/>
              </w:rPr>
              <w:t>(pending to fundraise)</w:t>
            </w:r>
          </w:p>
        </w:tc>
        <w:tc>
          <w:tcPr>
            <w:tcW w:w="1560" w:type="dxa"/>
            <w:tcBorders>
              <w:left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14:paraId="3B5CEC0E" w14:textId="33E09EB7" w:rsidR="00F6409D" w:rsidRPr="00D958ED" w:rsidRDefault="00E03EFB" w:rsidP="001B5638">
            <w:pPr>
              <w:pStyle w:val="Standard"/>
              <w:ind w:right="280"/>
              <w:jc w:val="right"/>
              <w:rPr>
                <w:rFonts w:asciiTheme="minorHAnsi" w:hAnsiTheme="minorHAnsi" w:cstheme="minorHAnsi"/>
                <w:color w:val="000000"/>
                <w:sz w:val="22"/>
                <w:szCs w:val="22"/>
              </w:rPr>
            </w:pPr>
            <w:r w:rsidRPr="00D958ED">
              <w:rPr>
                <w:rFonts w:asciiTheme="minorHAnsi" w:hAnsiTheme="minorHAnsi" w:cstheme="minorHAnsi"/>
                <w:color w:val="000000"/>
                <w:sz w:val="22"/>
                <w:szCs w:val="22"/>
              </w:rPr>
              <w:t>$</w:t>
            </w:r>
            <w:r w:rsidR="00C63ECE" w:rsidRPr="00D958ED">
              <w:rPr>
                <w:rFonts w:asciiTheme="minorHAnsi" w:hAnsiTheme="minorHAnsi" w:cstheme="minorHAnsi"/>
                <w:color w:val="000000"/>
                <w:sz w:val="22"/>
                <w:szCs w:val="22"/>
              </w:rPr>
              <w:t>2</w:t>
            </w:r>
            <w:r w:rsidR="00AE3ED2" w:rsidRPr="00D958ED">
              <w:rPr>
                <w:rFonts w:asciiTheme="minorHAnsi" w:hAnsiTheme="minorHAnsi" w:cstheme="minorHAnsi"/>
                <w:color w:val="000000"/>
                <w:sz w:val="22"/>
                <w:szCs w:val="22"/>
              </w:rPr>
              <w:t>8</w:t>
            </w:r>
            <w:r w:rsidR="00A030C2" w:rsidRPr="00D958ED">
              <w:rPr>
                <w:rFonts w:asciiTheme="minorHAnsi" w:hAnsiTheme="minorHAnsi" w:cstheme="minorHAnsi"/>
                <w:color w:val="000000"/>
                <w:sz w:val="22"/>
                <w:szCs w:val="22"/>
              </w:rPr>
              <w:t>,</w:t>
            </w:r>
            <w:r w:rsidR="00F641C7" w:rsidRPr="00D958ED">
              <w:rPr>
                <w:rFonts w:asciiTheme="minorHAnsi" w:hAnsiTheme="minorHAnsi" w:cstheme="minorHAnsi"/>
                <w:color w:val="000000"/>
                <w:sz w:val="22"/>
                <w:szCs w:val="22"/>
              </w:rPr>
              <w:t>77</w:t>
            </w:r>
            <w:r w:rsidR="00B86B69" w:rsidRPr="00D958ED">
              <w:rPr>
                <w:rFonts w:asciiTheme="minorHAnsi" w:hAnsiTheme="minorHAnsi" w:cstheme="minorHAnsi"/>
                <w:color w:val="000000"/>
                <w:sz w:val="22"/>
                <w:szCs w:val="22"/>
              </w:rPr>
              <w:t>4</w:t>
            </w:r>
          </w:p>
        </w:tc>
      </w:tr>
      <w:tr w:rsidR="00B055A2" w:rsidRPr="00D958ED" w14:paraId="59900E83" w14:textId="77777777" w:rsidTr="00413CE1">
        <w:trPr>
          <w:trHeight w:val="300"/>
        </w:trPr>
        <w:tc>
          <w:tcPr>
            <w:tcW w:w="9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E2F03FA" w14:textId="685C8B8F" w:rsidR="00B055A2" w:rsidRPr="00D958ED" w:rsidRDefault="00B055A2" w:rsidP="001B5638">
            <w:pPr>
              <w:pStyle w:val="Standard"/>
              <w:ind w:right="280"/>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Total Projects Revenue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CB8688F" w14:textId="43F76654" w:rsidR="00B055A2" w:rsidRPr="00D958ED" w:rsidRDefault="002352FB" w:rsidP="001B5638">
            <w:pPr>
              <w:pStyle w:val="Standard"/>
              <w:ind w:right="280"/>
              <w:jc w:val="right"/>
              <w:rPr>
                <w:rFonts w:asciiTheme="minorHAnsi" w:hAnsiTheme="minorHAnsi" w:cstheme="minorHAnsi"/>
                <w:b/>
                <w:color w:val="000000"/>
                <w:sz w:val="22"/>
                <w:szCs w:val="22"/>
              </w:rPr>
            </w:pPr>
            <w:r w:rsidRPr="00D958ED">
              <w:rPr>
                <w:rFonts w:asciiTheme="minorHAnsi" w:hAnsiTheme="minorHAnsi" w:cstheme="minorHAnsi"/>
                <w:b/>
                <w:color w:val="000000"/>
                <w:sz w:val="22"/>
                <w:szCs w:val="22"/>
              </w:rPr>
              <w:t>$</w:t>
            </w:r>
            <w:r w:rsidR="00A030C2" w:rsidRPr="00D958ED">
              <w:rPr>
                <w:rFonts w:asciiTheme="minorHAnsi" w:hAnsiTheme="minorHAnsi" w:cstheme="minorHAnsi"/>
                <w:b/>
                <w:color w:val="000000"/>
                <w:sz w:val="22"/>
                <w:szCs w:val="22"/>
              </w:rPr>
              <w:t>7</w:t>
            </w:r>
            <w:r w:rsidR="00E03EFB" w:rsidRPr="00D958ED">
              <w:rPr>
                <w:rFonts w:asciiTheme="minorHAnsi" w:hAnsiTheme="minorHAnsi" w:cstheme="minorHAnsi"/>
                <w:b/>
                <w:color w:val="000000"/>
                <w:sz w:val="22"/>
                <w:szCs w:val="22"/>
              </w:rPr>
              <w:t>6</w:t>
            </w:r>
            <w:r w:rsidR="00A030C2" w:rsidRPr="00D958ED">
              <w:rPr>
                <w:rFonts w:asciiTheme="minorHAnsi" w:hAnsiTheme="minorHAnsi" w:cstheme="minorHAnsi"/>
                <w:b/>
                <w:color w:val="000000"/>
                <w:sz w:val="22"/>
                <w:szCs w:val="22"/>
              </w:rPr>
              <w:t>,992</w:t>
            </w:r>
          </w:p>
        </w:tc>
      </w:tr>
    </w:tbl>
    <w:p w14:paraId="6F5F8DF8" w14:textId="70FA479B" w:rsidR="004E1B9F" w:rsidRPr="00D958ED" w:rsidRDefault="0030746E" w:rsidP="001B563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0"/>
        <w:rPr>
          <w:rFonts w:asciiTheme="minorHAnsi" w:eastAsia="Times New Roman" w:hAnsiTheme="minorHAnsi" w:cstheme="minorHAnsi"/>
          <w:color w:val="000000"/>
          <w:sz w:val="22"/>
          <w:szCs w:val="22"/>
        </w:rPr>
      </w:pPr>
      <w:r w:rsidRPr="00D958ED">
        <w:rPr>
          <w:rFonts w:asciiTheme="minorHAnsi" w:eastAsia="Times New Roman" w:hAnsiTheme="minorHAnsi" w:cstheme="minorHAnsi"/>
          <w:color w:val="000000"/>
          <w:sz w:val="22"/>
          <w:szCs w:val="22"/>
        </w:rPr>
        <w:t>*This budget is in Canadian dollars and was converted from US dollars at an exchange rate of 1.3286 (Nov. 21, 2019)</w:t>
      </w:r>
      <w:r>
        <w:rPr>
          <w:rFonts w:asciiTheme="minorHAnsi" w:eastAsia="Times New Roman" w:hAnsiTheme="minorHAnsi" w:cstheme="minorHAnsi"/>
          <w:color w:val="000000"/>
          <w:sz w:val="22"/>
          <w:szCs w:val="22"/>
        </w:rPr>
        <w:t xml:space="preserve">. </w:t>
      </w:r>
      <w:r w:rsidR="0095575B" w:rsidRPr="00D958ED">
        <w:rPr>
          <w:rFonts w:asciiTheme="minorHAnsi" w:eastAsia="Times New Roman" w:hAnsiTheme="minorHAnsi" w:cstheme="minorHAnsi"/>
          <w:color w:val="000000"/>
          <w:sz w:val="22"/>
          <w:szCs w:val="22"/>
        </w:rPr>
        <w:t>**The contribution from our partner includes both in-kind and financial support to help with project coordination, transportation</w:t>
      </w:r>
      <w:r w:rsidR="00F641C7" w:rsidRPr="00D958ED">
        <w:rPr>
          <w:rFonts w:asciiTheme="minorHAnsi" w:eastAsia="Times New Roman" w:hAnsiTheme="minorHAnsi" w:cstheme="minorHAnsi"/>
          <w:color w:val="000000"/>
          <w:sz w:val="22"/>
          <w:szCs w:val="22"/>
        </w:rPr>
        <w:t>,</w:t>
      </w:r>
      <w:r w:rsidR="0095575B" w:rsidRPr="00D958ED">
        <w:rPr>
          <w:rFonts w:asciiTheme="minorHAnsi" w:eastAsia="Times New Roman" w:hAnsiTheme="minorHAnsi" w:cstheme="minorHAnsi"/>
          <w:color w:val="000000"/>
          <w:sz w:val="22"/>
          <w:szCs w:val="22"/>
        </w:rPr>
        <w:t xml:space="preserve"> and communication services.</w:t>
      </w:r>
      <w:r w:rsidR="0067235A" w:rsidRPr="00D958ED">
        <w:rPr>
          <w:rFonts w:asciiTheme="minorHAnsi" w:eastAsia="Times New Roman" w:hAnsiTheme="minorHAnsi" w:cstheme="minorHAnsi"/>
          <w:color w:val="000000"/>
          <w:sz w:val="22"/>
          <w:szCs w:val="22"/>
        </w:rPr>
        <w:t xml:space="preserve"> </w:t>
      </w:r>
      <w:r w:rsidR="00A26C67" w:rsidRPr="00D958ED">
        <w:rPr>
          <w:rFonts w:asciiTheme="minorHAnsi" w:eastAsia="Times New Roman" w:hAnsiTheme="minorHAnsi" w:cstheme="minorHAnsi"/>
          <w:color w:val="000000"/>
          <w:sz w:val="22"/>
          <w:szCs w:val="22"/>
        </w:rPr>
        <w:t>***This represents an in-kind contribution of Horizons staff time and other resources to monitor and support</w:t>
      </w:r>
      <w:r w:rsidR="00F641C7" w:rsidRPr="00D958ED">
        <w:rPr>
          <w:rFonts w:asciiTheme="minorHAnsi" w:eastAsia="Times New Roman" w:hAnsiTheme="minorHAnsi" w:cstheme="minorHAnsi"/>
          <w:color w:val="000000"/>
          <w:sz w:val="22"/>
          <w:szCs w:val="22"/>
        </w:rPr>
        <w:t xml:space="preserve"> the</w:t>
      </w:r>
      <w:r w:rsidR="00A26C67" w:rsidRPr="00D958ED">
        <w:rPr>
          <w:rFonts w:asciiTheme="minorHAnsi" w:eastAsia="Times New Roman" w:hAnsiTheme="minorHAnsi" w:cstheme="minorHAnsi"/>
          <w:color w:val="000000"/>
          <w:sz w:val="22"/>
          <w:szCs w:val="22"/>
        </w:rPr>
        <w:t xml:space="preserve"> implementation of the project, build the institutional capacity of </w:t>
      </w:r>
      <w:r w:rsidR="00905E57" w:rsidRPr="00D958ED">
        <w:rPr>
          <w:rFonts w:asciiTheme="minorHAnsi" w:eastAsia="Times New Roman" w:hAnsiTheme="minorHAnsi" w:cstheme="minorHAnsi"/>
          <w:color w:val="000000"/>
          <w:sz w:val="22"/>
          <w:szCs w:val="22"/>
        </w:rPr>
        <w:t>AMICA</w:t>
      </w:r>
      <w:r w:rsidR="00A26C67" w:rsidRPr="00D958ED">
        <w:rPr>
          <w:rFonts w:asciiTheme="minorHAnsi" w:eastAsia="Times New Roman" w:hAnsiTheme="minorHAnsi" w:cstheme="minorHAnsi"/>
          <w:color w:val="000000"/>
          <w:sz w:val="22"/>
          <w:szCs w:val="22"/>
        </w:rPr>
        <w:t>, and ensure the sustainability of their work.</w:t>
      </w:r>
    </w:p>
    <w:p w14:paraId="4FDD595C" w14:textId="2F33DF75" w:rsidR="00B133E4" w:rsidRPr="00D958ED" w:rsidRDefault="00B133E4" w:rsidP="008D4769">
      <w:pPr>
        <w:tabs>
          <w:tab w:val="left" w:pos="9555"/>
        </w:tabs>
        <w:ind w:right="280"/>
        <w:rPr>
          <w:rFonts w:asciiTheme="minorHAnsi" w:eastAsia="Times New Roman" w:hAnsiTheme="minorHAnsi" w:cstheme="minorHAnsi"/>
          <w:lang w:val="en-CA"/>
        </w:rPr>
      </w:pPr>
    </w:p>
    <w:sectPr w:rsidR="00B133E4" w:rsidRPr="00D958ED" w:rsidSect="00310A3A">
      <w:footerReference w:type="default" r:id="rId14"/>
      <w:pgSz w:w="12240" w:h="15840" w:code="1"/>
      <w:pgMar w:top="850" w:right="850" w:bottom="85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9B02" w14:textId="77777777" w:rsidR="00C2356A" w:rsidRDefault="00C2356A" w:rsidP="00797430">
      <w:pPr>
        <w:spacing w:after="0" w:line="240" w:lineRule="auto"/>
      </w:pPr>
      <w:r>
        <w:separator/>
      </w:r>
    </w:p>
  </w:endnote>
  <w:endnote w:type="continuationSeparator" w:id="0">
    <w:p w14:paraId="3FF39231" w14:textId="77777777" w:rsidR="00C2356A" w:rsidRDefault="00C2356A" w:rsidP="007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48009"/>
      <w:docPartObj>
        <w:docPartGallery w:val="Page Numbers (Bottom of Page)"/>
        <w:docPartUnique/>
      </w:docPartObj>
    </w:sdtPr>
    <w:sdtEndPr>
      <w:rPr>
        <w:color w:val="7F7F7F" w:themeColor="background1" w:themeShade="7F"/>
        <w:spacing w:val="60"/>
        <w:sz w:val="24"/>
        <w:szCs w:val="18"/>
      </w:rPr>
    </w:sdtEndPr>
    <w:sdtContent>
      <w:p w14:paraId="7F2E0E90" w14:textId="67A2CAA0" w:rsidR="00CD6B03" w:rsidRPr="00B133E4" w:rsidRDefault="00CD6B03">
        <w:pPr>
          <w:pStyle w:val="Footer"/>
          <w:pBdr>
            <w:top w:val="single" w:sz="4" w:space="1" w:color="D9D9D9" w:themeColor="background1" w:themeShade="D9"/>
          </w:pBdr>
          <w:jc w:val="right"/>
          <w:rPr>
            <w:sz w:val="24"/>
            <w:szCs w:val="18"/>
          </w:rPr>
        </w:pPr>
        <w:r w:rsidRPr="00B133E4">
          <w:rPr>
            <w:rFonts w:asciiTheme="minorHAnsi" w:hAnsiTheme="minorHAnsi" w:cstheme="minorHAnsi"/>
            <w:sz w:val="22"/>
            <w:szCs w:val="22"/>
          </w:rPr>
          <w:fldChar w:fldCharType="begin"/>
        </w:r>
        <w:r w:rsidRPr="00B133E4">
          <w:rPr>
            <w:rFonts w:asciiTheme="minorHAnsi" w:hAnsiTheme="minorHAnsi" w:cstheme="minorHAnsi"/>
            <w:sz w:val="22"/>
            <w:szCs w:val="22"/>
          </w:rPr>
          <w:instrText xml:space="preserve"> PAGE   \* MERGEFORMAT </w:instrText>
        </w:r>
        <w:r w:rsidRPr="00B133E4">
          <w:rPr>
            <w:rFonts w:asciiTheme="minorHAnsi" w:hAnsiTheme="minorHAnsi" w:cstheme="minorHAnsi"/>
            <w:sz w:val="22"/>
            <w:szCs w:val="22"/>
          </w:rPr>
          <w:fldChar w:fldCharType="separate"/>
        </w:r>
        <w:r w:rsidRPr="00B133E4">
          <w:rPr>
            <w:rFonts w:asciiTheme="minorHAnsi" w:hAnsiTheme="minorHAnsi" w:cstheme="minorHAnsi"/>
            <w:noProof/>
            <w:sz w:val="22"/>
            <w:szCs w:val="22"/>
          </w:rPr>
          <w:t>2</w:t>
        </w:r>
        <w:r w:rsidRPr="00B133E4">
          <w:rPr>
            <w:rFonts w:asciiTheme="minorHAnsi" w:hAnsiTheme="minorHAnsi" w:cstheme="minorHAnsi"/>
            <w:noProof/>
            <w:sz w:val="22"/>
            <w:szCs w:val="22"/>
          </w:rPr>
          <w:fldChar w:fldCharType="end"/>
        </w:r>
        <w:r w:rsidRPr="00B133E4">
          <w:rPr>
            <w:rFonts w:asciiTheme="minorHAnsi" w:hAnsiTheme="minorHAnsi" w:cstheme="minorHAnsi"/>
            <w:sz w:val="22"/>
            <w:szCs w:val="22"/>
          </w:rPr>
          <w:t xml:space="preserve"> | </w:t>
        </w:r>
        <w:r w:rsidRPr="00B133E4">
          <w:rPr>
            <w:rFonts w:asciiTheme="minorHAnsi" w:hAnsiTheme="minorHAnsi" w:cstheme="minorHAnsi"/>
            <w:color w:val="7F7F7F" w:themeColor="background1" w:themeShade="7F"/>
            <w:spacing w:val="60"/>
            <w:sz w:val="22"/>
            <w:szCs w:val="22"/>
          </w:rPr>
          <w:t>Page</w:t>
        </w:r>
      </w:p>
    </w:sdtContent>
  </w:sdt>
  <w:p w14:paraId="22432CE1" w14:textId="77777777" w:rsidR="00CD6B03" w:rsidRDefault="00CD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C29A9" w14:textId="77777777" w:rsidR="00C2356A" w:rsidRDefault="00C2356A" w:rsidP="00797430">
      <w:pPr>
        <w:spacing w:after="0" w:line="240" w:lineRule="auto"/>
      </w:pPr>
      <w:r>
        <w:separator/>
      </w:r>
    </w:p>
  </w:footnote>
  <w:footnote w:type="continuationSeparator" w:id="0">
    <w:p w14:paraId="49B8C231" w14:textId="77777777" w:rsidR="00C2356A" w:rsidRDefault="00C2356A" w:rsidP="00797430">
      <w:pPr>
        <w:spacing w:after="0" w:line="240" w:lineRule="auto"/>
      </w:pPr>
      <w:r>
        <w:continuationSeparator/>
      </w:r>
    </w:p>
  </w:footnote>
  <w:footnote w:id="1">
    <w:p w14:paraId="7982B7FB" w14:textId="323706CB" w:rsidR="00CD6B03" w:rsidRDefault="00CD6B03">
      <w:pPr>
        <w:pStyle w:val="FootnoteText"/>
      </w:pPr>
      <w:r>
        <w:rPr>
          <w:rStyle w:val="FootnoteReference"/>
        </w:rPr>
        <w:footnoteRef/>
      </w:r>
      <w:r>
        <w:t xml:space="preserve"> IEEPP stands for the </w:t>
      </w:r>
      <w:r w:rsidRPr="0074540E">
        <w:rPr>
          <w:rFonts w:ascii="Candara" w:hAnsi="Candara" w:cs="Arial"/>
          <w:bCs/>
          <w:w w:val="90"/>
        </w:rPr>
        <w:t>Institute of Strategic Studies and Public Policies</w:t>
      </w:r>
      <w:r>
        <w:rPr>
          <w:rFonts w:ascii="Candara" w:hAnsi="Candara" w:cs="Arial"/>
          <w:bCs/>
          <w:w w:val="9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D23A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A2C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024E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92ED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98A6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56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C2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D03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410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465A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47CF2"/>
    <w:multiLevelType w:val="hybridMultilevel"/>
    <w:tmpl w:val="472A8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0B202C1"/>
    <w:multiLevelType w:val="hybridMultilevel"/>
    <w:tmpl w:val="958C8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100ADE"/>
    <w:multiLevelType w:val="hybridMultilevel"/>
    <w:tmpl w:val="661CC15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3086B"/>
    <w:multiLevelType w:val="hybridMultilevel"/>
    <w:tmpl w:val="5BDA48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D2517DE"/>
    <w:multiLevelType w:val="hybridMultilevel"/>
    <w:tmpl w:val="96C0C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DA78C0"/>
    <w:multiLevelType w:val="hybridMultilevel"/>
    <w:tmpl w:val="70A02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4019AF"/>
    <w:multiLevelType w:val="hybridMultilevel"/>
    <w:tmpl w:val="F6D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B72AE"/>
    <w:multiLevelType w:val="hybridMultilevel"/>
    <w:tmpl w:val="9974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36EE9"/>
    <w:multiLevelType w:val="hybridMultilevel"/>
    <w:tmpl w:val="6FD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90286"/>
    <w:multiLevelType w:val="hybridMultilevel"/>
    <w:tmpl w:val="FD46F6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D9133B"/>
    <w:multiLevelType w:val="hybridMultilevel"/>
    <w:tmpl w:val="E57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305AF"/>
    <w:multiLevelType w:val="hybridMultilevel"/>
    <w:tmpl w:val="6F545136"/>
    <w:lvl w:ilvl="0" w:tplc="D39A7BE2">
      <w:start w:val="1"/>
      <w:numFmt w:val="decimal"/>
      <w:lvlText w:val="(%1)"/>
      <w:lvlJc w:val="left"/>
      <w:pPr>
        <w:ind w:left="1480" w:hanging="360"/>
      </w:pPr>
      <w:rPr>
        <w:rFonts w:hint="default"/>
        <w:b w:val="0"/>
        <w:bCs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2" w15:restartNumberingAfterBreak="0">
    <w:nsid w:val="66FC1830"/>
    <w:multiLevelType w:val="hybridMultilevel"/>
    <w:tmpl w:val="63EE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07393"/>
    <w:multiLevelType w:val="hybridMultilevel"/>
    <w:tmpl w:val="357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A3EF2"/>
    <w:multiLevelType w:val="hybridMultilevel"/>
    <w:tmpl w:val="8A4614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D30CE"/>
    <w:multiLevelType w:val="hybridMultilevel"/>
    <w:tmpl w:val="02DA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710F0"/>
    <w:multiLevelType w:val="hybridMultilevel"/>
    <w:tmpl w:val="EA14B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526F2E"/>
    <w:multiLevelType w:val="hybridMultilevel"/>
    <w:tmpl w:val="A27AC4CE"/>
    <w:lvl w:ilvl="0" w:tplc="7BC83746">
      <w:start w:val="1"/>
      <w:numFmt w:val="bullet"/>
      <w:pStyle w:val="Style1"/>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8" w15:restartNumberingAfterBreak="0">
    <w:nsid w:val="7B832E55"/>
    <w:multiLevelType w:val="hybridMultilevel"/>
    <w:tmpl w:val="7AD251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26"/>
  </w:num>
  <w:num w:numId="16">
    <w:abstractNumId w:val="14"/>
  </w:num>
  <w:num w:numId="17">
    <w:abstractNumId w:val="16"/>
  </w:num>
  <w:num w:numId="18">
    <w:abstractNumId w:val="23"/>
  </w:num>
  <w:num w:numId="19">
    <w:abstractNumId w:val="12"/>
  </w:num>
  <w:num w:numId="20">
    <w:abstractNumId w:val="25"/>
  </w:num>
  <w:num w:numId="21">
    <w:abstractNumId w:val="22"/>
  </w:num>
  <w:num w:numId="22">
    <w:abstractNumId w:val="18"/>
  </w:num>
  <w:num w:numId="23">
    <w:abstractNumId w:val="17"/>
  </w:num>
  <w:num w:numId="24">
    <w:abstractNumId w:val="24"/>
  </w:num>
  <w:num w:numId="25">
    <w:abstractNumId w:val="20"/>
  </w:num>
  <w:num w:numId="26">
    <w:abstractNumId w:val="13"/>
  </w:num>
  <w:num w:numId="27">
    <w:abstractNumId w:val="19"/>
  </w:num>
  <w:num w:numId="28">
    <w:abstractNumId w:val="28"/>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27"/>
    <w:rsid w:val="000005F0"/>
    <w:rsid w:val="00000720"/>
    <w:rsid w:val="000024CA"/>
    <w:rsid w:val="00002664"/>
    <w:rsid w:val="000032BE"/>
    <w:rsid w:val="00003E3F"/>
    <w:rsid w:val="000047AC"/>
    <w:rsid w:val="00005651"/>
    <w:rsid w:val="000060C8"/>
    <w:rsid w:val="00007B5A"/>
    <w:rsid w:val="00010C36"/>
    <w:rsid w:val="00011842"/>
    <w:rsid w:val="00012ED6"/>
    <w:rsid w:val="00012F03"/>
    <w:rsid w:val="00013C17"/>
    <w:rsid w:val="00013CA1"/>
    <w:rsid w:val="0001423F"/>
    <w:rsid w:val="00014A78"/>
    <w:rsid w:val="0001518B"/>
    <w:rsid w:val="000163B7"/>
    <w:rsid w:val="0002315F"/>
    <w:rsid w:val="00023D84"/>
    <w:rsid w:val="000252DA"/>
    <w:rsid w:val="000261C4"/>
    <w:rsid w:val="00026F58"/>
    <w:rsid w:val="00027DE2"/>
    <w:rsid w:val="000300CC"/>
    <w:rsid w:val="00030693"/>
    <w:rsid w:val="00031D05"/>
    <w:rsid w:val="00031E73"/>
    <w:rsid w:val="000329A0"/>
    <w:rsid w:val="000330E7"/>
    <w:rsid w:val="0003691C"/>
    <w:rsid w:val="00036B29"/>
    <w:rsid w:val="000418A7"/>
    <w:rsid w:val="00041948"/>
    <w:rsid w:val="000432DC"/>
    <w:rsid w:val="000448C5"/>
    <w:rsid w:val="000462A8"/>
    <w:rsid w:val="000501BF"/>
    <w:rsid w:val="00050C47"/>
    <w:rsid w:val="00052B8E"/>
    <w:rsid w:val="00054194"/>
    <w:rsid w:val="000555B7"/>
    <w:rsid w:val="00055E43"/>
    <w:rsid w:val="000576C2"/>
    <w:rsid w:val="00060E9C"/>
    <w:rsid w:val="00061537"/>
    <w:rsid w:val="000622ED"/>
    <w:rsid w:val="000622FD"/>
    <w:rsid w:val="0006249F"/>
    <w:rsid w:val="00062C17"/>
    <w:rsid w:val="00062D0F"/>
    <w:rsid w:val="000651B5"/>
    <w:rsid w:val="0006586E"/>
    <w:rsid w:val="00065BDC"/>
    <w:rsid w:val="000663D7"/>
    <w:rsid w:val="00066B27"/>
    <w:rsid w:val="000670FE"/>
    <w:rsid w:val="000673BB"/>
    <w:rsid w:val="0006786D"/>
    <w:rsid w:val="00070ACD"/>
    <w:rsid w:val="00072C10"/>
    <w:rsid w:val="00072D3C"/>
    <w:rsid w:val="00072FD8"/>
    <w:rsid w:val="00073E25"/>
    <w:rsid w:val="000753DA"/>
    <w:rsid w:val="00075A0F"/>
    <w:rsid w:val="000778FC"/>
    <w:rsid w:val="000803F8"/>
    <w:rsid w:val="00080C59"/>
    <w:rsid w:val="000813D2"/>
    <w:rsid w:val="0008255A"/>
    <w:rsid w:val="00083786"/>
    <w:rsid w:val="00083B5A"/>
    <w:rsid w:val="00083DAC"/>
    <w:rsid w:val="00084579"/>
    <w:rsid w:val="00084AB4"/>
    <w:rsid w:val="00086E31"/>
    <w:rsid w:val="000875CD"/>
    <w:rsid w:val="0009004C"/>
    <w:rsid w:val="00090739"/>
    <w:rsid w:val="00090CC9"/>
    <w:rsid w:val="00091291"/>
    <w:rsid w:val="000928BE"/>
    <w:rsid w:val="000939F9"/>
    <w:rsid w:val="00093CD7"/>
    <w:rsid w:val="00094DBB"/>
    <w:rsid w:val="00094E38"/>
    <w:rsid w:val="00095D8C"/>
    <w:rsid w:val="0009696C"/>
    <w:rsid w:val="00097001"/>
    <w:rsid w:val="00097452"/>
    <w:rsid w:val="000A0166"/>
    <w:rsid w:val="000A1A30"/>
    <w:rsid w:val="000A3142"/>
    <w:rsid w:val="000A361C"/>
    <w:rsid w:val="000A49BA"/>
    <w:rsid w:val="000A5224"/>
    <w:rsid w:val="000A5727"/>
    <w:rsid w:val="000A61D7"/>
    <w:rsid w:val="000A6543"/>
    <w:rsid w:val="000A6BCC"/>
    <w:rsid w:val="000A6C36"/>
    <w:rsid w:val="000A7112"/>
    <w:rsid w:val="000A73BF"/>
    <w:rsid w:val="000A7783"/>
    <w:rsid w:val="000B138E"/>
    <w:rsid w:val="000B14B0"/>
    <w:rsid w:val="000B325F"/>
    <w:rsid w:val="000B3759"/>
    <w:rsid w:val="000B41FD"/>
    <w:rsid w:val="000B505A"/>
    <w:rsid w:val="000B5B45"/>
    <w:rsid w:val="000B6D1B"/>
    <w:rsid w:val="000B6F07"/>
    <w:rsid w:val="000B7905"/>
    <w:rsid w:val="000C07B3"/>
    <w:rsid w:val="000C1039"/>
    <w:rsid w:val="000C1E5E"/>
    <w:rsid w:val="000C62C1"/>
    <w:rsid w:val="000C710F"/>
    <w:rsid w:val="000C7665"/>
    <w:rsid w:val="000C7D7E"/>
    <w:rsid w:val="000C7F28"/>
    <w:rsid w:val="000D0BA9"/>
    <w:rsid w:val="000D230E"/>
    <w:rsid w:val="000D244E"/>
    <w:rsid w:val="000D2C5A"/>
    <w:rsid w:val="000D43CF"/>
    <w:rsid w:val="000D511F"/>
    <w:rsid w:val="000D5681"/>
    <w:rsid w:val="000D63DE"/>
    <w:rsid w:val="000D6A9E"/>
    <w:rsid w:val="000E068A"/>
    <w:rsid w:val="000E0969"/>
    <w:rsid w:val="000E2EAC"/>
    <w:rsid w:val="000E3107"/>
    <w:rsid w:val="000E42A5"/>
    <w:rsid w:val="000E566C"/>
    <w:rsid w:val="000E638C"/>
    <w:rsid w:val="000E67A7"/>
    <w:rsid w:val="000E6860"/>
    <w:rsid w:val="000E7825"/>
    <w:rsid w:val="000E7FAA"/>
    <w:rsid w:val="000F0259"/>
    <w:rsid w:val="000F0364"/>
    <w:rsid w:val="000F03FE"/>
    <w:rsid w:val="000F0829"/>
    <w:rsid w:val="000F0E9C"/>
    <w:rsid w:val="000F10B7"/>
    <w:rsid w:val="000F21C0"/>
    <w:rsid w:val="000F2755"/>
    <w:rsid w:val="000F46B3"/>
    <w:rsid w:val="000F6207"/>
    <w:rsid w:val="000F7DA7"/>
    <w:rsid w:val="0010005E"/>
    <w:rsid w:val="00100216"/>
    <w:rsid w:val="0010188B"/>
    <w:rsid w:val="00104AB4"/>
    <w:rsid w:val="001052A3"/>
    <w:rsid w:val="00105E41"/>
    <w:rsid w:val="001104C7"/>
    <w:rsid w:val="001135C8"/>
    <w:rsid w:val="00113AB9"/>
    <w:rsid w:val="0011414F"/>
    <w:rsid w:val="00114521"/>
    <w:rsid w:val="0011502D"/>
    <w:rsid w:val="001154B3"/>
    <w:rsid w:val="001170DB"/>
    <w:rsid w:val="001206F2"/>
    <w:rsid w:val="00121B9C"/>
    <w:rsid w:val="001231A6"/>
    <w:rsid w:val="00124496"/>
    <w:rsid w:val="00124A68"/>
    <w:rsid w:val="001254AF"/>
    <w:rsid w:val="00125D1A"/>
    <w:rsid w:val="00126993"/>
    <w:rsid w:val="00126DE7"/>
    <w:rsid w:val="0012743F"/>
    <w:rsid w:val="0012745A"/>
    <w:rsid w:val="00127CE1"/>
    <w:rsid w:val="001310F5"/>
    <w:rsid w:val="00134D1A"/>
    <w:rsid w:val="00134E23"/>
    <w:rsid w:val="00135855"/>
    <w:rsid w:val="00136071"/>
    <w:rsid w:val="00136FBB"/>
    <w:rsid w:val="001370BC"/>
    <w:rsid w:val="00137465"/>
    <w:rsid w:val="00137980"/>
    <w:rsid w:val="00140584"/>
    <w:rsid w:val="00140CAD"/>
    <w:rsid w:val="00140D14"/>
    <w:rsid w:val="0014117D"/>
    <w:rsid w:val="00141808"/>
    <w:rsid w:val="001419C9"/>
    <w:rsid w:val="00142D63"/>
    <w:rsid w:val="00143079"/>
    <w:rsid w:val="00145142"/>
    <w:rsid w:val="0014567C"/>
    <w:rsid w:val="00146294"/>
    <w:rsid w:val="00147070"/>
    <w:rsid w:val="001472D3"/>
    <w:rsid w:val="0015290B"/>
    <w:rsid w:val="001537BC"/>
    <w:rsid w:val="00153B0B"/>
    <w:rsid w:val="00153E50"/>
    <w:rsid w:val="001547BF"/>
    <w:rsid w:val="00154E28"/>
    <w:rsid w:val="001573B6"/>
    <w:rsid w:val="001574D9"/>
    <w:rsid w:val="00161D72"/>
    <w:rsid w:val="00161EE6"/>
    <w:rsid w:val="001628B8"/>
    <w:rsid w:val="00165D3D"/>
    <w:rsid w:val="0016649B"/>
    <w:rsid w:val="00170063"/>
    <w:rsid w:val="00170BDE"/>
    <w:rsid w:val="0017117D"/>
    <w:rsid w:val="0017159C"/>
    <w:rsid w:val="00171D68"/>
    <w:rsid w:val="00171EE7"/>
    <w:rsid w:val="0017204A"/>
    <w:rsid w:val="0017216D"/>
    <w:rsid w:val="00172BB7"/>
    <w:rsid w:val="00172E4D"/>
    <w:rsid w:val="00173505"/>
    <w:rsid w:val="00174FE0"/>
    <w:rsid w:val="00175C96"/>
    <w:rsid w:val="001761F4"/>
    <w:rsid w:val="00176313"/>
    <w:rsid w:val="00176369"/>
    <w:rsid w:val="00181138"/>
    <w:rsid w:val="001812F7"/>
    <w:rsid w:val="0018187E"/>
    <w:rsid w:val="001836CF"/>
    <w:rsid w:val="00183936"/>
    <w:rsid w:val="00183B5E"/>
    <w:rsid w:val="0018480C"/>
    <w:rsid w:val="00184ADB"/>
    <w:rsid w:val="00184C28"/>
    <w:rsid w:val="00184CF4"/>
    <w:rsid w:val="00185C92"/>
    <w:rsid w:val="00185FDA"/>
    <w:rsid w:val="00190787"/>
    <w:rsid w:val="00190F96"/>
    <w:rsid w:val="00193CDB"/>
    <w:rsid w:val="00193FA6"/>
    <w:rsid w:val="001945C7"/>
    <w:rsid w:val="0019604B"/>
    <w:rsid w:val="00196FFD"/>
    <w:rsid w:val="001974C5"/>
    <w:rsid w:val="00197F59"/>
    <w:rsid w:val="001A0432"/>
    <w:rsid w:val="001A07AE"/>
    <w:rsid w:val="001A1269"/>
    <w:rsid w:val="001A3397"/>
    <w:rsid w:val="001A4638"/>
    <w:rsid w:val="001A6DC8"/>
    <w:rsid w:val="001A73B4"/>
    <w:rsid w:val="001B15F9"/>
    <w:rsid w:val="001B2654"/>
    <w:rsid w:val="001B3226"/>
    <w:rsid w:val="001B3623"/>
    <w:rsid w:val="001B4FDE"/>
    <w:rsid w:val="001B5638"/>
    <w:rsid w:val="001B5A19"/>
    <w:rsid w:val="001B5FBE"/>
    <w:rsid w:val="001B63E4"/>
    <w:rsid w:val="001B671F"/>
    <w:rsid w:val="001B6C97"/>
    <w:rsid w:val="001B7A1C"/>
    <w:rsid w:val="001C0215"/>
    <w:rsid w:val="001C115D"/>
    <w:rsid w:val="001C1A0E"/>
    <w:rsid w:val="001C3089"/>
    <w:rsid w:val="001C3379"/>
    <w:rsid w:val="001C346C"/>
    <w:rsid w:val="001C3610"/>
    <w:rsid w:val="001C36E6"/>
    <w:rsid w:val="001C6297"/>
    <w:rsid w:val="001C6928"/>
    <w:rsid w:val="001C6C30"/>
    <w:rsid w:val="001D092E"/>
    <w:rsid w:val="001D18CE"/>
    <w:rsid w:val="001D2251"/>
    <w:rsid w:val="001D2A17"/>
    <w:rsid w:val="001D3406"/>
    <w:rsid w:val="001D6864"/>
    <w:rsid w:val="001D711D"/>
    <w:rsid w:val="001E0CF3"/>
    <w:rsid w:val="001E0F32"/>
    <w:rsid w:val="001E2217"/>
    <w:rsid w:val="001E2313"/>
    <w:rsid w:val="001E25ED"/>
    <w:rsid w:val="001E2A41"/>
    <w:rsid w:val="001E39B1"/>
    <w:rsid w:val="001E3DC7"/>
    <w:rsid w:val="001E41F8"/>
    <w:rsid w:val="001E5441"/>
    <w:rsid w:val="001E5578"/>
    <w:rsid w:val="001E5F2F"/>
    <w:rsid w:val="001E6F2D"/>
    <w:rsid w:val="001E6F2E"/>
    <w:rsid w:val="001E7C84"/>
    <w:rsid w:val="001E7D5F"/>
    <w:rsid w:val="001F1347"/>
    <w:rsid w:val="001F2390"/>
    <w:rsid w:val="001F3376"/>
    <w:rsid w:val="001F3D04"/>
    <w:rsid w:val="001F4318"/>
    <w:rsid w:val="001F4B3D"/>
    <w:rsid w:val="001F54E4"/>
    <w:rsid w:val="001F56C3"/>
    <w:rsid w:val="001F638A"/>
    <w:rsid w:val="001F6688"/>
    <w:rsid w:val="001F7B34"/>
    <w:rsid w:val="002004AE"/>
    <w:rsid w:val="00200C63"/>
    <w:rsid w:val="0020152C"/>
    <w:rsid w:val="00201C35"/>
    <w:rsid w:val="00202AD0"/>
    <w:rsid w:val="00203C64"/>
    <w:rsid w:val="00204AF3"/>
    <w:rsid w:val="00204C5A"/>
    <w:rsid w:val="002058EC"/>
    <w:rsid w:val="0020723F"/>
    <w:rsid w:val="00210154"/>
    <w:rsid w:val="00211377"/>
    <w:rsid w:val="002120C0"/>
    <w:rsid w:val="0021244E"/>
    <w:rsid w:val="00212930"/>
    <w:rsid w:val="00212D3A"/>
    <w:rsid w:val="00212FA9"/>
    <w:rsid w:val="00213417"/>
    <w:rsid w:val="00213ABC"/>
    <w:rsid w:val="00213FF6"/>
    <w:rsid w:val="00216114"/>
    <w:rsid w:val="0021671F"/>
    <w:rsid w:val="0021695B"/>
    <w:rsid w:val="00220241"/>
    <w:rsid w:val="00222DF6"/>
    <w:rsid w:val="002231BA"/>
    <w:rsid w:val="00223993"/>
    <w:rsid w:val="00223C84"/>
    <w:rsid w:val="0022548F"/>
    <w:rsid w:val="002254CD"/>
    <w:rsid w:val="002255CB"/>
    <w:rsid w:val="00226236"/>
    <w:rsid w:val="002265BC"/>
    <w:rsid w:val="00226CC5"/>
    <w:rsid w:val="00227397"/>
    <w:rsid w:val="002302FF"/>
    <w:rsid w:val="00230463"/>
    <w:rsid w:val="00230D1F"/>
    <w:rsid w:val="00230D66"/>
    <w:rsid w:val="00232F82"/>
    <w:rsid w:val="0023493F"/>
    <w:rsid w:val="002352FB"/>
    <w:rsid w:val="002355DA"/>
    <w:rsid w:val="00235FEF"/>
    <w:rsid w:val="002364E2"/>
    <w:rsid w:val="00236E7B"/>
    <w:rsid w:val="00240374"/>
    <w:rsid w:val="002405CE"/>
    <w:rsid w:val="00241028"/>
    <w:rsid w:val="002411CD"/>
    <w:rsid w:val="00241A3E"/>
    <w:rsid w:val="0024385D"/>
    <w:rsid w:val="00243BE7"/>
    <w:rsid w:val="00244DFF"/>
    <w:rsid w:val="002470B1"/>
    <w:rsid w:val="0025109D"/>
    <w:rsid w:val="00251736"/>
    <w:rsid w:val="00251F6B"/>
    <w:rsid w:val="0025278C"/>
    <w:rsid w:val="0025282E"/>
    <w:rsid w:val="0025326E"/>
    <w:rsid w:val="00253494"/>
    <w:rsid w:val="00253704"/>
    <w:rsid w:val="00253A2E"/>
    <w:rsid w:val="00254A4C"/>
    <w:rsid w:val="00254FE5"/>
    <w:rsid w:val="00254FF4"/>
    <w:rsid w:val="00255B3C"/>
    <w:rsid w:val="0025692D"/>
    <w:rsid w:val="0026092E"/>
    <w:rsid w:val="00261A20"/>
    <w:rsid w:val="002622A2"/>
    <w:rsid w:val="00263A2B"/>
    <w:rsid w:val="0026410B"/>
    <w:rsid w:val="00265881"/>
    <w:rsid w:val="0026766B"/>
    <w:rsid w:val="002677AC"/>
    <w:rsid w:val="002702AF"/>
    <w:rsid w:val="00271357"/>
    <w:rsid w:val="0027151A"/>
    <w:rsid w:val="00272268"/>
    <w:rsid w:val="002724CE"/>
    <w:rsid w:val="0027319D"/>
    <w:rsid w:val="00273766"/>
    <w:rsid w:val="00275241"/>
    <w:rsid w:val="00275DE3"/>
    <w:rsid w:val="00276AB2"/>
    <w:rsid w:val="0027709F"/>
    <w:rsid w:val="00280037"/>
    <w:rsid w:val="00281421"/>
    <w:rsid w:val="0028190B"/>
    <w:rsid w:val="00284B64"/>
    <w:rsid w:val="00284EB5"/>
    <w:rsid w:val="00285808"/>
    <w:rsid w:val="002860DE"/>
    <w:rsid w:val="0028661D"/>
    <w:rsid w:val="00287A07"/>
    <w:rsid w:val="00287B7B"/>
    <w:rsid w:val="00287EAE"/>
    <w:rsid w:val="00290637"/>
    <w:rsid w:val="0029084A"/>
    <w:rsid w:val="002914D4"/>
    <w:rsid w:val="00291D34"/>
    <w:rsid w:val="00292958"/>
    <w:rsid w:val="00292AB9"/>
    <w:rsid w:val="00292F38"/>
    <w:rsid w:val="002942B6"/>
    <w:rsid w:val="00294526"/>
    <w:rsid w:val="00294616"/>
    <w:rsid w:val="002955BE"/>
    <w:rsid w:val="00295BF9"/>
    <w:rsid w:val="002969F8"/>
    <w:rsid w:val="002979CD"/>
    <w:rsid w:val="00297CDF"/>
    <w:rsid w:val="002A0DC9"/>
    <w:rsid w:val="002A159F"/>
    <w:rsid w:val="002A20DB"/>
    <w:rsid w:val="002A253D"/>
    <w:rsid w:val="002A28B4"/>
    <w:rsid w:val="002A2F2A"/>
    <w:rsid w:val="002A2F64"/>
    <w:rsid w:val="002A3503"/>
    <w:rsid w:val="002A391F"/>
    <w:rsid w:val="002A4D05"/>
    <w:rsid w:val="002A4F8D"/>
    <w:rsid w:val="002A5AC5"/>
    <w:rsid w:val="002A641A"/>
    <w:rsid w:val="002A6922"/>
    <w:rsid w:val="002A6BF1"/>
    <w:rsid w:val="002A708B"/>
    <w:rsid w:val="002B1246"/>
    <w:rsid w:val="002B153A"/>
    <w:rsid w:val="002B162D"/>
    <w:rsid w:val="002B2F8D"/>
    <w:rsid w:val="002B41DF"/>
    <w:rsid w:val="002B4DDA"/>
    <w:rsid w:val="002B5BA2"/>
    <w:rsid w:val="002B7CAD"/>
    <w:rsid w:val="002C1C06"/>
    <w:rsid w:val="002C531E"/>
    <w:rsid w:val="002C5CE8"/>
    <w:rsid w:val="002C7E2B"/>
    <w:rsid w:val="002D05B2"/>
    <w:rsid w:val="002D09CE"/>
    <w:rsid w:val="002D0EC6"/>
    <w:rsid w:val="002D2223"/>
    <w:rsid w:val="002D245D"/>
    <w:rsid w:val="002D26C3"/>
    <w:rsid w:val="002D5009"/>
    <w:rsid w:val="002D57AE"/>
    <w:rsid w:val="002D6673"/>
    <w:rsid w:val="002D6716"/>
    <w:rsid w:val="002E03A5"/>
    <w:rsid w:val="002E0507"/>
    <w:rsid w:val="002E09BA"/>
    <w:rsid w:val="002E17B4"/>
    <w:rsid w:val="002E1B4E"/>
    <w:rsid w:val="002E376C"/>
    <w:rsid w:val="002E52C4"/>
    <w:rsid w:val="002E6446"/>
    <w:rsid w:val="002E6A7C"/>
    <w:rsid w:val="002F16E5"/>
    <w:rsid w:val="002F1883"/>
    <w:rsid w:val="002F1C8C"/>
    <w:rsid w:val="002F2138"/>
    <w:rsid w:val="002F2EE6"/>
    <w:rsid w:val="002F35FA"/>
    <w:rsid w:val="002F378A"/>
    <w:rsid w:val="002F3BC0"/>
    <w:rsid w:val="002F6211"/>
    <w:rsid w:val="002F6C0A"/>
    <w:rsid w:val="002F761C"/>
    <w:rsid w:val="00300803"/>
    <w:rsid w:val="00301175"/>
    <w:rsid w:val="00301A6D"/>
    <w:rsid w:val="00301E85"/>
    <w:rsid w:val="003022DB"/>
    <w:rsid w:val="00302314"/>
    <w:rsid w:val="00302872"/>
    <w:rsid w:val="00303130"/>
    <w:rsid w:val="00303373"/>
    <w:rsid w:val="0030402D"/>
    <w:rsid w:val="00304455"/>
    <w:rsid w:val="003046D3"/>
    <w:rsid w:val="003072F8"/>
    <w:rsid w:val="0030746E"/>
    <w:rsid w:val="00307E7C"/>
    <w:rsid w:val="00310A3A"/>
    <w:rsid w:val="003110BF"/>
    <w:rsid w:val="0031189B"/>
    <w:rsid w:val="0031230A"/>
    <w:rsid w:val="00313A3E"/>
    <w:rsid w:val="00314737"/>
    <w:rsid w:val="00314A2D"/>
    <w:rsid w:val="00314F91"/>
    <w:rsid w:val="003161D5"/>
    <w:rsid w:val="0031650D"/>
    <w:rsid w:val="00316ED3"/>
    <w:rsid w:val="00317022"/>
    <w:rsid w:val="00320006"/>
    <w:rsid w:val="0032075F"/>
    <w:rsid w:val="00321481"/>
    <w:rsid w:val="003228E6"/>
    <w:rsid w:val="00322ABA"/>
    <w:rsid w:val="00322EEE"/>
    <w:rsid w:val="00323895"/>
    <w:rsid w:val="00324837"/>
    <w:rsid w:val="0032679E"/>
    <w:rsid w:val="0032786C"/>
    <w:rsid w:val="0033059E"/>
    <w:rsid w:val="003311C1"/>
    <w:rsid w:val="00332F88"/>
    <w:rsid w:val="00334034"/>
    <w:rsid w:val="003343AC"/>
    <w:rsid w:val="00334CD0"/>
    <w:rsid w:val="0033577F"/>
    <w:rsid w:val="0033639B"/>
    <w:rsid w:val="00336A40"/>
    <w:rsid w:val="00337490"/>
    <w:rsid w:val="00337752"/>
    <w:rsid w:val="00340007"/>
    <w:rsid w:val="00340441"/>
    <w:rsid w:val="003407FB"/>
    <w:rsid w:val="00340DC9"/>
    <w:rsid w:val="003418AC"/>
    <w:rsid w:val="00341912"/>
    <w:rsid w:val="003429FA"/>
    <w:rsid w:val="00342E2B"/>
    <w:rsid w:val="00344061"/>
    <w:rsid w:val="0034430A"/>
    <w:rsid w:val="0034661D"/>
    <w:rsid w:val="00347188"/>
    <w:rsid w:val="00347549"/>
    <w:rsid w:val="00350B9F"/>
    <w:rsid w:val="00350DFA"/>
    <w:rsid w:val="00351CDD"/>
    <w:rsid w:val="00351EBD"/>
    <w:rsid w:val="0035252F"/>
    <w:rsid w:val="003526C6"/>
    <w:rsid w:val="00352FD0"/>
    <w:rsid w:val="00355AED"/>
    <w:rsid w:val="003575C5"/>
    <w:rsid w:val="0035769F"/>
    <w:rsid w:val="00357A0F"/>
    <w:rsid w:val="00357CD9"/>
    <w:rsid w:val="003607F8"/>
    <w:rsid w:val="00360D5F"/>
    <w:rsid w:val="00361C8E"/>
    <w:rsid w:val="00362A2A"/>
    <w:rsid w:val="003630C8"/>
    <w:rsid w:val="0036384D"/>
    <w:rsid w:val="00363A42"/>
    <w:rsid w:val="00366397"/>
    <w:rsid w:val="003666FA"/>
    <w:rsid w:val="00367B7C"/>
    <w:rsid w:val="00370CDC"/>
    <w:rsid w:val="003715E6"/>
    <w:rsid w:val="00371F58"/>
    <w:rsid w:val="00372AE6"/>
    <w:rsid w:val="003733AC"/>
    <w:rsid w:val="003743E8"/>
    <w:rsid w:val="0037485A"/>
    <w:rsid w:val="0037504F"/>
    <w:rsid w:val="00375580"/>
    <w:rsid w:val="003755E3"/>
    <w:rsid w:val="00375DEA"/>
    <w:rsid w:val="00376269"/>
    <w:rsid w:val="00376B33"/>
    <w:rsid w:val="003771F4"/>
    <w:rsid w:val="0037769F"/>
    <w:rsid w:val="003776DA"/>
    <w:rsid w:val="00380056"/>
    <w:rsid w:val="003800BB"/>
    <w:rsid w:val="003805FF"/>
    <w:rsid w:val="003825DC"/>
    <w:rsid w:val="00382A7D"/>
    <w:rsid w:val="00382F82"/>
    <w:rsid w:val="00387AA3"/>
    <w:rsid w:val="00390B78"/>
    <w:rsid w:val="00390DEB"/>
    <w:rsid w:val="003912C4"/>
    <w:rsid w:val="00391E95"/>
    <w:rsid w:val="003924D6"/>
    <w:rsid w:val="003925F6"/>
    <w:rsid w:val="00392655"/>
    <w:rsid w:val="003955A6"/>
    <w:rsid w:val="00395DD6"/>
    <w:rsid w:val="00396443"/>
    <w:rsid w:val="00396728"/>
    <w:rsid w:val="00396809"/>
    <w:rsid w:val="0039689A"/>
    <w:rsid w:val="0039708B"/>
    <w:rsid w:val="00397358"/>
    <w:rsid w:val="003973DB"/>
    <w:rsid w:val="003978D7"/>
    <w:rsid w:val="003978DF"/>
    <w:rsid w:val="003A1314"/>
    <w:rsid w:val="003A2389"/>
    <w:rsid w:val="003A2B9F"/>
    <w:rsid w:val="003A3071"/>
    <w:rsid w:val="003A31DD"/>
    <w:rsid w:val="003A3311"/>
    <w:rsid w:val="003A40A3"/>
    <w:rsid w:val="003A4356"/>
    <w:rsid w:val="003A454F"/>
    <w:rsid w:val="003A4D78"/>
    <w:rsid w:val="003A531E"/>
    <w:rsid w:val="003A5B11"/>
    <w:rsid w:val="003A7DC3"/>
    <w:rsid w:val="003B0154"/>
    <w:rsid w:val="003B1069"/>
    <w:rsid w:val="003B10A6"/>
    <w:rsid w:val="003B2523"/>
    <w:rsid w:val="003B2D69"/>
    <w:rsid w:val="003B2E5D"/>
    <w:rsid w:val="003B39F8"/>
    <w:rsid w:val="003B3EED"/>
    <w:rsid w:val="003B56C6"/>
    <w:rsid w:val="003B6B6A"/>
    <w:rsid w:val="003B6BF5"/>
    <w:rsid w:val="003B7AE1"/>
    <w:rsid w:val="003B7F57"/>
    <w:rsid w:val="003C1DC2"/>
    <w:rsid w:val="003C2049"/>
    <w:rsid w:val="003C4D01"/>
    <w:rsid w:val="003C66F8"/>
    <w:rsid w:val="003C6D2F"/>
    <w:rsid w:val="003D13E8"/>
    <w:rsid w:val="003D1972"/>
    <w:rsid w:val="003D1C99"/>
    <w:rsid w:val="003D1F16"/>
    <w:rsid w:val="003D3FD9"/>
    <w:rsid w:val="003D4203"/>
    <w:rsid w:val="003D4802"/>
    <w:rsid w:val="003D4B36"/>
    <w:rsid w:val="003D5438"/>
    <w:rsid w:val="003D56FB"/>
    <w:rsid w:val="003D5B22"/>
    <w:rsid w:val="003D682B"/>
    <w:rsid w:val="003D6FE6"/>
    <w:rsid w:val="003D7BFC"/>
    <w:rsid w:val="003E0151"/>
    <w:rsid w:val="003E0CB6"/>
    <w:rsid w:val="003E209E"/>
    <w:rsid w:val="003E21BC"/>
    <w:rsid w:val="003E2AFF"/>
    <w:rsid w:val="003E301C"/>
    <w:rsid w:val="003E3659"/>
    <w:rsid w:val="003E3D1B"/>
    <w:rsid w:val="003E4A19"/>
    <w:rsid w:val="003E4C8F"/>
    <w:rsid w:val="003E4CA3"/>
    <w:rsid w:val="003E5265"/>
    <w:rsid w:val="003E5437"/>
    <w:rsid w:val="003E595F"/>
    <w:rsid w:val="003E5C5A"/>
    <w:rsid w:val="003E63F1"/>
    <w:rsid w:val="003E7251"/>
    <w:rsid w:val="003F146C"/>
    <w:rsid w:val="003F1FD5"/>
    <w:rsid w:val="003F3D6B"/>
    <w:rsid w:val="003F49CB"/>
    <w:rsid w:val="003F5EAD"/>
    <w:rsid w:val="003F61E2"/>
    <w:rsid w:val="003F7A32"/>
    <w:rsid w:val="004012CF"/>
    <w:rsid w:val="00401967"/>
    <w:rsid w:val="00401CA1"/>
    <w:rsid w:val="004032EF"/>
    <w:rsid w:val="00403913"/>
    <w:rsid w:val="00404B0F"/>
    <w:rsid w:val="00404FB8"/>
    <w:rsid w:val="004050BA"/>
    <w:rsid w:val="00407223"/>
    <w:rsid w:val="00407731"/>
    <w:rsid w:val="004133EA"/>
    <w:rsid w:val="00413CE1"/>
    <w:rsid w:val="00414240"/>
    <w:rsid w:val="00414285"/>
    <w:rsid w:val="0041505F"/>
    <w:rsid w:val="0041648C"/>
    <w:rsid w:val="0041653E"/>
    <w:rsid w:val="00416693"/>
    <w:rsid w:val="00416A1C"/>
    <w:rsid w:val="00416B6F"/>
    <w:rsid w:val="00416E6C"/>
    <w:rsid w:val="004172E5"/>
    <w:rsid w:val="0041732A"/>
    <w:rsid w:val="00417338"/>
    <w:rsid w:val="004208DF"/>
    <w:rsid w:val="00420FCA"/>
    <w:rsid w:val="0042475C"/>
    <w:rsid w:val="004249E2"/>
    <w:rsid w:val="00425762"/>
    <w:rsid w:val="00431473"/>
    <w:rsid w:val="00431488"/>
    <w:rsid w:val="0043257B"/>
    <w:rsid w:val="00432B97"/>
    <w:rsid w:val="00433048"/>
    <w:rsid w:val="00433A31"/>
    <w:rsid w:val="00433B0D"/>
    <w:rsid w:val="00434028"/>
    <w:rsid w:val="00434157"/>
    <w:rsid w:val="00434592"/>
    <w:rsid w:val="00435230"/>
    <w:rsid w:val="004352D2"/>
    <w:rsid w:val="004365BB"/>
    <w:rsid w:val="004372B3"/>
    <w:rsid w:val="004375E3"/>
    <w:rsid w:val="00437BB4"/>
    <w:rsid w:val="00437CF1"/>
    <w:rsid w:val="004418FC"/>
    <w:rsid w:val="0044217A"/>
    <w:rsid w:val="0044237C"/>
    <w:rsid w:val="0044332A"/>
    <w:rsid w:val="00443555"/>
    <w:rsid w:val="004440A1"/>
    <w:rsid w:val="004448CA"/>
    <w:rsid w:val="004452DC"/>
    <w:rsid w:val="00445ADC"/>
    <w:rsid w:val="00446228"/>
    <w:rsid w:val="0044641D"/>
    <w:rsid w:val="00450B2F"/>
    <w:rsid w:val="004525E3"/>
    <w:rsid w:val="00452769"/>
    <w:rsid w:val="00452F50"/>
    <w:rsid w:val="00453269"/>
    <w:rsid w:val="0045398B"/>
    <w:rsid w:val="00456A87"/>
    <w:rsid w:val="00456ED4"/>
    <w:rsid w:val="00457BE5"/>
    <w:rsid w:val="00460221"/>
    <w:rsid w:val="0046135F"/>
    <w:rsid w:val="0046193A"/>
    <w:rsid w:val="00461E62"/>
    <w:rsid w:val="0046233B"/>
    <w:rsid w:val="0046256D"/>
    <w:rsid w:val="00462B9D"/>
    <w:rsid w:val="00463191"/>
    <w:rsid w:val="00463DBB"/>
    <w:rsid w:val="00463EAF"/>
    <w:rsid w:val="004649D7"/>
    <w:rsid w:val="00464C30"/>
    <w:rsid w:val="00465355"/>
    <w:rsid w:val="00466B24"/>
    <w:rsid w:val="004670EF"/>
    <w:rsid w:val="004700E3"/>
    <w:rsid w:val="0047079B"/>
    <w:rsid w:val="004707EB"/>
    <w:rsid w:val="00471CE9"/>
    <w:rsid w:val="00472914"/>
    <w:rsid w:val="00472D42"/>
    <w:rsid w:val="0047356F"/>
    <w:rsid w:val="00473D2D"/>
    <w:rsid w:val="00476A6C"/>
    <w:rsid w:val="00477605"/>
    <w:rsid w:val="004801B5"/>
    <w:rsid w:val="00481C25"/>
    <w:rsid w:val="00483D89"/>
    <w:rsid w:val="00484B27"/>
    <w:rsid w:val="004851C9"/>
    <w:rsid w:val="00485961"/>
    <w:rsid w:val="00487577"/>
    <w:rsid w:val="0048783F"/>
    <w:rsid w:val="00491AFB"/>
    <w:rsid w:val="004928AE"/>
    <w:rsid w:val="00492F9F"/>
    <w:rsid w:val="004933B3"/>
    <w:rsid w:val="00496FD4"/>
    <w:rsid w:val="004971D4"/>
    <w:rsid w:val="00497650"/>
    <w:rsid w:val="00497712"/>
    <w:rsid w:val="004A0A8D"/>
    <w:rsid w:val="004A2D3C"/>
    <w:rsid w:val="004A3032"/>
    <w:rsid w:val="004A3FD0"/>
    <w:rsid w:val="004A4385"/>
    <w:rsid w:val="004A5279"/>
    <w:rsid w:val="004A5695"/>
    <w:rsid w:val="004A56FE"/>
    <w:rsid w:val="004A577A"/>
    <w:rsid w:val="004A5FAE"/>
    <w:rsid w:val="004A5FB6"/>
    <w:rsid w:val="004A6A26"/>
    <w:rsid w:val="004A6F1F"/>
    <w:rsid w:val="004A70DB"/>
    <w:rsid w:val="004A7D37"/>
    <w:rsid w:val="004B001E"/>
    <w:rsid w:val="004B1388"/>
    <w:rsid w:val="004B183B"/>
    <w:rsid w:val="004B1BF7"/>
    <w:rsid w:val="004B53F8"/>
    <w:rsid w:val="004B5807"/>
    <w:rsid w:val="004B591C"/>
    <w:rsid w:val="004B5A03"/>
    <w:rsid w:val="004B6077"/>
    <w:rsid w:val="004B6B37"/>
    <w:rsid w:val="004B6C97"/>
    <w:rsid w:val="004B6CDB"/>
    <w:rsid w:val="004B7331"/>
    <w:rsid w:val="004B7E43"/>
    <w:rsid w:val="004C004D"/>
    <w:rsid w:val="004C071B"/>
    <w:rsid w:val="004C0B4C"/>
    <w:rsid w:val="004C1399"/>
    <w:rsid w:val="004C14AA"/>
    <w:rsid w:val="004C1649"/>
    <w:rsid w:val="004C1AFD"/>
    <w:rsid w:val="004C2033"/>
    <w:rsid w:val="004C2ACB"/>
    <w:rsid w:val="004C4720"/>
    <w:rsid w:val="004C6373"/>
    <w:rsid w:val="004C6622"/>
    <w:rsid w:val="004C6C78"/>
    <w:rsid w:val="004D07D3"/>
    <w:rsid w:val="004D170B"/>
    <w:rsid w:val="004D28DC"/>
    <w:rsid w:val="004D2CFD"/>
    <w:rsid w:val="004D2F73"/>
    <w:rsid w:val="004D3788"/>
    <w:rsid w:val="004D3A79"/>
    <w:rsid w:val="004D47D7"/>
    <w:rsid w:val="004D4984"/>
    <w:rsid w:val="004D59B8"/>
    <w:rsid w:val="004D5AB6"/>
    <w:rsid w:val="004D5FAC"/>
    <w:rsid w:val="004D64C5"/>
    <w:rsid w:val="004D736A"/>
    <w:rsid w:val="004D751D"/>
    <w:rsid w:val="004D75F1"/>
    <w:rsid w:val="004D77C5"/>
    <w:rsid w:val="004D7D18"/>
    <w:rsid w:val="004E1B9F"/>
    <w:rsid w:val="004E400D"/>
    <w:rsid w:val="004E40AA"/>
    <w:rsid w:val="004E411E"/>
    <w:rsid w:val="004E46F2"/>
    <w:rsid w:val="004E5DC4"/>
    <w:rsid w:val="004E68CB"/>
    <w:rsid w:val="004E6D25"/>
    <w:rsid w:val="004F00B0"/>
    <w:rsid w:val="004F1054"/>
    <w:rsid w:val="004F290F"/>
    <w:rsid w:val="004F375B"/>
    <w:rsid w:val="004F45DE"/>
    <w:rsid w:val="004F46F5"/>
    <w:rsid w:val="004F4992"/>
    <w:rsid w:val="004F5F26"/>
    <w:rsid w:val="004F6274"/>
    <w:rsid w:val="004F69EF"/>
    <w:rsid w:val="004F6AEC"/>
    <w:rsid w:val="004F7392"/>
    <w:rsid w:val="004F7737"/>
    <w:rsid w:val="0050079A"/>
    <w:rsid w:val="00500A75"/>
    <w:rsid w:val="00501926"/>
    <w:rsid w:val="005023AA"/>
    <w:rsid w:val="00502D2A"/>
    <w:rsid w:val="00505593"/>
    <w:rsid w:val="005118E8"/>
    <w:rsid w:val="0051375F"/>
    <w:rsid w:val="005139B2"/>
    <w:rsid w:val="00514964"/>
    <w:rsid w:val="00515E99"/>
    <w:rsid w:val="0052042A"/>
    <w:rsid w:val="00520D7A"/>
    <w:rsid w:val="0052311C"/>
    <w:rsid w:val="00523232"/>
    <w:rsid w:val="00523AC6"/>
    <w:rsid w:val="00523D44"/>
    <w:rsid w:val="00523FA0"/>
    <w:rsid w:val="0052586A"/>
    <w:rsid w:val="0052674C"/>
    <w:rsid w:val="00526C1A"/>
    <w:rsid w:val="00527229"/>
    <w:rsid w:val="005272E8"/>
    <w:rsid w:val="005300A5"/>
    <w:rsid w:val="005308A9"/>
    <w:rsid w:val="00531639"/>
    <w:rsid w:val="00532ED5"/>
    <w:rsid w:val="0053350E"/>
    <w:rsid w:val="0053391B"/>
    <w:rsid w:val="005340D2"/>
    <w:rsid w:val="00535166"/>
    <w:rsid w:val="00535BE0"/>
    <w:rsid w:val="0053645A"/>
    <w:rsid w:val="0053767A"/>
    <w:rsid w:val="00537B95"/>
    <w:rsid w:val="00541FA9"/>
    <w:rsid w:val="0054274A"/>
    <w:rsid w:val="00542B67"/>
    <w:rsid w:val="00542E3D"/>
    <w:rsid w:val="0054328C"/>
    <w:rsid w:val="00543AD2"/>
    <w:rsid w:val="00543EF2"/>
    <w:rsid w:val="00544228"/>
    <w:rsid w:val="00544975"/>
    <w:rsid w:val="00547892"/>
    <w:rsid w:val="005478CD"/>
    <w:rsid w:val="00547C13"/>
    <w:rsid w:val="00547E9E"/>
    <w:rsid w:val="0055114F"/>
    <w:rsid w:val="00552E51"/>
    <w:rsid w:val="00552EFE"/>
    <w:rsid w:val="00553474"/>
    <w:rsid w:val="00553507"/>
    <w:rsid w:val="00553976"/>
    <w:rsid w:val="00553FC2"/>
    <w:rsid w:val="00554473"/>
    <w:rsid w:val="00554B38"/>
    <w:rsid w:val="00554B89"/>
    <w:rsid w:val="005555C5"/>
    <w:rsid w:val="00555A7B"/>
    <w:rsid w:val="00555A98"/>
    <w:rsid w:val="00555B3E"/>
    <w:rsid w:val="005561E8"/>
    <w:rsid w:val="00556BDD"/>
    <w:rsid w:val="00556CD1"/>
    <w:rsid w:val="00557584"/>
    <w:rsid w:val="00560038"/>
    <w:rsid w:val="00562351"/>
    <w:rsid w:val="005629A7"/>
    <w:rsid w:val="00562B55"/>
    <w:rsid w:val="00562F22"/>
    <w:rsid w:val="00563A25"/>
    <w:rsid w:val="00563BE9"/>
    <w:rsid w:val="005643CD"/>
    <w:rsid w:val="00564984"/>
    <w:rsid w:val="005652F3"/>
    <w:rsid w:val="005654C7"/>
    <w:rsid w:val="00565C85"/>
    <w:rsid w:val="005666CC"/>
    <w:rsid w:val="00566E1C"/>
    <w:rsid w:val="00567DED"/>
    <w:rsid w:val="00567E68"/>
    <w:rsid w:val="00570B91"/>
    <w:rsid w:val="00570EAD"/>
    <w:rsid w:val="00572197"/>
    <w:rsid w:val="005746CC"/>
    <w:rsid w:val="0057479F"/>
    <w:rsid w:val="00576626"/>
    <w:rsid w:val="00576D84"/>
    <w:rsid w:val="0057717F"/>
    <w:rsid w:val="00580D3A"/>
    <w:rsid w:val="005834F0"/>
    <w:rsid w:val="00583EDD"/>
    <w:rsid w:val="00585EE4"/>
    <w:rsid w:val="005875DD"/>
    <w:rsid w:val="00587A08"/>
    <w:rsid w:val="00587AE2"/>
    <w:rsid w:val="00587B3E"/>
    <w:rsid w:val="00590A61"/>
    <w:rsid w:val="0059252C"/>
    <w:rsid w:val="00593220"/>
    <w:rsid w:val="0059579F"/>
    <w:rsid w:val="00596562"/>
    <w:rsid w:val="0059765E"/>
    <w:rsid w:val="005976D5"/>
    <w:rsid w:val="005A125F"/>
    <w:rsid w:val="005A1645"/>
    <w:rsid w:val="005A2CAE"/>
    <w:rsid w:val="005A2EB8"/>
    <w:rsid w:val="005A4A55"/>
    <w:rsid w:val="005A53D8"/>
    <w:rsid w:val="005A6AD1"/>
    <w:rsid w:val="005A6DAC"/>
    <w:rsid w:val="005A73B7"/>
    <w:rsid w:val="005B01CD"/>
    <w:rsid w:val="005B2CFB"/>
    <w:rsid w:val="005B3DF8"/>
    <w:rsid w:val="005B45F7"/>
    <w:rsid w:val="005B5005"/>
    <w:rsid w:val="005B5250"/>
    <w:rsid w:val="005B5C9C"/>
    <w:rsid w:val="005B5EAE"/>
    <w:rsid w:val="005B77D9"/>
    <w:rsid w:val="005B7CC9"/>
    <w:rsid w:val="005B7D51"/>
    <w:rsid w:val="005C0480"/>
    <w:rsid w:val="005C088B"/>
    <w:rsid w:val="005C1C08"/>
    <w:rsid w:val="005C2AC8"/>
    <w:rsid w:val="005C2D15"/>
    <w:rsid w:val="005C2F48"/>
    <w:rsid w:val="005C36EC"/>
    <w:rsid w:val="005C3C24"/>
    <w:rsid w:val="005C4AAB"/>
    <w:rsid w:val="005C4C3A"/>
    <w:rsid w:val="005C4F80"/>
    <w:rsid w:val="005C50A9"/>
    <w:rsid w:val="005C538A"/>
    <w:rsid w:val="005C5625"/>
    <w:rsid w:val="005C696C"/>
    <w:rsid w:val="005C738B"/>
    <w:rsid w:val="005C7515"/>
    <w:rsid w:val="005D0A77"/>
    <w:rsid w:val="005D0D57"/>
    <w:rsid w:val="005D0F9C"/>
    <w:rsid w:val="005D188F"/>
    <w:rsid w:val="005D2DED"/>
    <w:rsid w:val="005D3590"/>
    <w:rsid w:val="005D3678"/>
    <w:rsid w:val="005D3A7F"/>
    <w:rsid w:val="005D4B33"/>
    <w:rsid w:val="005D5B5D"/>
    <w:rsid w:val="005D7CD0"/>
    <w:rsid w:val="005E1006"/>
    <w:rsid w:val="005E2665"/>
    <w:rsid w:val="005E2DB8"/>
    <w:rsid w:val="005E338F"/>
    <w:rsid w:val="005E5021"/>
    <w:rsid w:val="005E62D3"/>
    <w:rsid w:val="005E6A3C"/>
    <w:rsid w:val="005E7447"/>
    <w:rsid w:val="005E773E"/>
    <w:rsid w:val="005F0F36"/>
    <w:rsid w:val="005F13C6"/>
    <w:rsid w:val="005F1CF6"/>
    <w:rsid w:val="005F230E"/>
    <w:rsid w:val="005F262D"/>
    <w:rsid w:val="005F3E54"/>
    <w:rsid w:val="005F7834"/>
    <w:rsid w:val="005F7FC3"/>
    <w:rsid w:val="00600238"/>
    <w:rsid w:val="00600F22"/>
    <w:rsid w:val="00601931"/>
    <w:rsid w:val="00601BBC"/>
    <w:rsid w:val="00602D9D"/>
    <w:rsid w:val="00604BFE"/>
    <w:rsid w:val="00605E7F"/>
    <w:rsid w:val="00606361"/>
    <w:rsid w:val="0060690F"/>
    <w:rsid w:val="00607618"/>
    <w:rsid w:val="00607B1A"/>
    <w:rsid w:val="00611CE5"/>
    <w:rsid w:val="00612D28"/>
    <w:rsid w:val="00613827"/>
    <w:rsid w:val="006143E2"/>
    <w:rsid w:val="00614A30"/>
    <w:rsid w:val="00614C68"/>
    <w:rsid w:val="00615CBB"/>
    <w:rsid w:val="006170C5"/>
    <w:rsid w:val="00620214"/>
    <w:rsid w:val="0062092C"/>
    <w:rsid w:val="006209F9"/>
    <w:rsid w:val="00621129"/>
    <w:rsid w:val="006211FA"/>
    <w:rsid w:val="006220C3"/>
    <w:rsid w:val="00622398"/>
    <w:rsid w:val="00622790"/>
    <w:rsid w:val="0062346F"/>
    <w:rsid w:val="00623E58"/>
    <w:rsid w:val="00624213"/>
    <w:rsid w:val="0062422B"/>
    <w:rsid w:val="00624941"/>
    <w:rsid w:val="00627934"/>
    <w:rsid w:val="00630190"/>
    <w:rsid w:val="00630ABE"/>
    <w:rsid w:val="00630CBE"/>
    <w:rsid w:val="00631D31"/>
    <w:rsid w:val="00633030"/>
    <w:rsid w:val="00633705"/>
    <w:rsid w:val="006342CA"/>
    <w:rsid w:val="00635895"/>
    <w:rsid w:val="00637126"/>
    <w:rsid w:val="00637D91"/>
    <w:rsid w:val="00641DFF"/>
    <w:rsid w:val="00642A80"/>
    <w:rsid w:val="00644AE1"/>
    <w:rsid w:val="00644F0A"/>
    <w:rsid w:val="00647B1D"/>
    <w:rsid w:val="00650993"/>
    <w:rsid w:val="00650DD3"/>
    <w:rsid w:val="00651377"/>
    <w:rsid w:val="00651503"/>
    <w:rsid w:val="006520B5"/>
    <w:rsid w:val="00652C97"/>
    <w:rsid w:val="00653A8A"/>
    <w:rsid w:val="00653E6F"/>
    <w:rsid w:val="0065506A"/>
    <w:rsid w:val="0065598E"/>
    <w:rsid w:val="00655B46"/>
    <w:rsid w:val="00660AB8"/>
    <w:rsid w:val="00661C09"/>
    <w:rsid w:val="00661DEB"/>
    <w:rsid w:val="00661F3E"/>
    <w:rsid w:val="006632DD"/>
    <w:rsid w:val="006639EC"/>
    <w:rsid w:val="00663F5E"/>
    <w:rsid w:val="006649A3"/>
    <w:rsid w:val="00664B6D"/>
    <w:rsid w:val="00664DCE"/>
    <w:rsid w:val="00665769"/>
    <w:rsid w:val="0066678D"/>
    <w:rsid w:val="006667FB"/>
    <w:rsid w:val="00666915"/>
    <w:rsid w:val="00666DFB"/>
    <w:rsid w:val="00670490"/>
    <w:rsid w:val="00670E3B"/>
    <w:rsid w:val="0067169D"/>
    <w:rsid w:val="006718B8"/>
    <w:rsid w:val="006719F7"/>
    <w:rsid w:val="00671FF9"/>
    <w:rsid w:val="00672227"/>
    <w:rsid w:val="0067235A"/>
    <w:rsid w:val="00672EAF"/>
    <w:rsid w:val="006731FA"/>
    <w:rsid w:val="00673A7B"/>
    <w:rsid w:val="00673F5F"/>
    <w:rsid w:val="00674040"/>
    <w:rsid w:val="00675B9B"/>
    <w:rsid w:val="006760AE"/>
    <w:rsid w:val="006765B4"/>
    <w:rsid w:val="00676CC4"/>
    <w:rsid w:val="006813AD"/>
    <w:rsid w:val="006816DD"/>
    <w:rsid w:val="0068188C"/>
    <w:rsid w:val="00681B62"/>
    <w:rsid w:val="00682DE0"/>
    <w:rsid w:val="00683BAC"/>
    <w:rsid w:val="006844B5"/>
    <w:rsid w:val="006851B0"/>
    <w:rsid w:val="00685D1F"/>
    <w:rsid w:val="006868A6"/>
    <w:rsid w:val="00686A4D"/>
    <w:rsid w:val="006905D3"/>
    <w:rsid w:val="0069161F"/>
    <w:rsid w:val="0069187B"/>
    <w:rsid w:val="00692964"/>
    <w:rsid w:val="00695A9A"/>
    <w:rsid w:val="00696502"/>
    <w:rsid w:val="0069659F"/>
    <w:rsid w:val="00696795"/>
    <w:rsid w:val="00696C72"/>
    <w:rsid w:val="00696F68"/>
    <w:rsid w:val="006A04B8"/>
    <w:rsid w:val="006A0C7B"/>
    <w:rsid w:val="006A2981"/>
    <w:rsid w:val="006A32E6"/>
    <w:rsid w:val="006A37F0"/>
    <w:rsid w:val="006A3A22"/>
    <w:rsid w:val="006A5352"/>
    <w:rsid w:val="006A57C1"/>
    <w:rsid w:val="006A5D19"/>
    <w:rsid w:val="006A70BB"/>
    <w:rsid w:val="006A70C5"/>
    <w:rsid w:val="006A78D0"/>
    <w:rsid w:val="006A799A"/>
    <w:rsid w:val="006B047A"/>
    <w:rsid w:val="006B1E6B"/>
    <w:rsid w:val="006B1F4A"/>
    <w:rsid w:val="006B3436"/>
    <w:rsid w:val="006B35C2"/>
    <w:rsid w:val="006B6621"/>
    <w:rsid w:val="006B7955"/>
    <w:rsid w:val="006C0CB5"/>
    <w:rsid w:val="006C0CBC"/>
    <w:rsid w:val="006C0FFF"/>
    <w:rsid w:val="006C12DA"/>
    <w:rsid w:val="006C3A6A"/>
    <w:rsid w:val="006C4070"/>
    <w:rsid w:val="006C4FCB"/>
    <w:rsid w:val="006C5228"/>
    <w:rsid w:val="006C575E"/>
    <w:rsid w:val="006C5940"/>
    <w:rsid w:val="006D1C46"/>
    <w:rsid w:val="006D1CAB"/>
    <w:rsid w:val="006D238A"/>
    <w:rsid w:val="006D6167"/>
    <w:rsid w:val="006D68D4"/>
    <w:rsid w:val="006E0D43"/>
    <w:rsid w:val="006E288C"/>
    <w:rsid w:val="006E36A8"/>
    <w:rsid w:val="006E4784"/>
    <w:rsid w:val="006E5D35"/>
    <w:rsid w:val="006E6AC7"/>
    <w:rsid w:val="006E6ECC"/>
    <w:rsid w:val="006E6F8E"/>
    <w:rsid w:val="006F0489"/>
    <w:rsid w:val="006F1B9F"/>
    <w:rsid w:val="006F2252"/>
    <w:rsid w:val="006F3421"/>
    <w:rsid w:val="006F5489"/>
    <w:rsid w:val="006F68F0"/>
    <w:rsid w:val="006F6DF6"/>
    <w:rsid w:val="006F6EDC"/>
    <w:rsid w:val="006F738E"/>
    <w:rsid w:val="007007FC"/>
    <w:rsid w:val="00702D89"/>
    <w:rsid w:val="00702FBC"/>
    <w:rsid w:val="0070334F"/>
    <w:rsid w:val="00703706"/>
    <w:rsid w:val="00703974"/>
    <w:rsid w:val="007051EC"/>
    <w:rsid w:val="00705A45"/>
    <w:rsid w:val="00705C46"/>
    <w:rsid w:val="00706297"/>
    <w:rsid w:val="00706399"/>
    <w:rsid w:val="00706554"/>
    <w:rsid w:val="00706C15"/>
    <w:rsid w:val="00707173"/>
    <w:rsid w:val="007075BC"/>
    <w:rsid w:val="00714C0A"/>
    <w:rsid w:val="00715538"/>
    <w:rsid w:val="00715573"/>
    <w:rsid w:val="007164AE"/>
    <w:rsid w:val="007220E3"/>
    <w:rsid w:val="00722E8C"/>
    <w:rsid w:val="007252F6"/>
    <w:rsid w:val="007257DB"/>
    <w:rsid w:val="00726339"/>
    <w:rsid w:val="00726E97"/>
    <w:rsid w:val="00726FE2"/>
    <w:rsid w:val="0073160C"/>
    <w:rsid w:val="00732272"/>
    <w:rsid w:val="007322DC"/>
    <w:rsid w:val="0073240B"/>
    <w:rsid w:val="007348F1"/>
    <w:rsid w:val="00735536"/>
    <w:rsid w:val="00735D82"/>
    <w:rsid w:val="00735DD0"/>
    <w:rsid w:val="0073636B"/>
    <w:rsid w:val="0073638A"/>
    <w:rsid w:val="007416F2"/>
    <w:rsid w:val="0074251C"/>
    <w:rsid w:val="00743687"/>
    <w:rsid w:val="00743939"/>
    <w:rsid w:val="00744FBA"/>
    <w:rsid w:val="0074596C"/>
    <w:rsid w:val="00745DFE"/>
    <w:rsid w:val="007466CD"/>
    <w:rsid w:val="007470F4"/>
    <w:rsid w:val="00750459"/>
    <w:rsid w:val="00750EB4"/>
    <w:rsid w:val="0075122D"/>
    <w:rsid w:val="00752523"/>
    <w:rsid w:val="00753E72"/>
    <w:rsid w:val="00753EC0"/>
    <w:rsid w:val="00754C52"/>
    <w:rsid w:val="00754D38"/>
    <w:rsid w:val="0075594F"/>
    <w:rsid w:val="00755B14"/>
    <w:rsid w:val="00755E26"/>
    <w:rsid w:val="007560F4"/>
    <w:rsid w:val="00756822"/>
    <w:rsid w:val="00757D41"/>
    <w:rsid w:val="007600F0"/>
    <w:rsid w:val="00761675"/>
    <w:rsid w:val="0076246F"/>
    <w:rsid w:val="007624C1"/>
    <w:rsid w:val="00762860"/>
    <w:rsid w:val="00762C21"/>
    <w:rsid w:val="007633B4"/>
    <w:rsid w:val="00763D74"/>
    <w:rsid w:val="00764036"/>
    <w:rsid w:val="00764049"/>
    <w:rsid w:val="00764213"/>
    <w:rsid w:val="00764DC7"/>
    <w:rsid w:val="00765E2E"/>
    <w:rsid w:val="0076609E"/>
    <w:rsid w:val="0076666D"/>
    <w:rsid w:val="0077113A"/>
    <w:rsid w:val="007725DC"/>
    <w:rsid w:val="0077281A"/>
    <w:rsid w:val="00772A6E"/>
    <w:rsid w:val="00773E96"/>
    <w:rsid w:val="0077481E"/>
    <w:rsid w:val="00774845"/>
    <w:rsid w:val="00774C84"/>
    <w:rsid w:val="00776B4F"/>
    <w:rsid w:val="007774BB"/>
    <w:rsid w:val="00777C3C"/>
    <w:rsid w:val="0078005E"/>
    <w:rsid w:val="00780C34"/>
    <w:rsid w:val="00781880"/>
    <w:rsid w:val="007818B7"/>
    <w:rsid w:val="00781F49"/>
    <w:rsid w:val="00782AB1"/>
    <w:rsid w:val="0078368F"/>
    <w:rsid w:val="007840BF"/>
    <w:rsid w:val="0078520B"/>
    <w:rsid w:val="0078686A"/>
    <w:rsid w:val="00786A82"/>
    <w:rsid w:val="00786E3C"/>
    <w:rsid w:val="00786E9F"/>
    <w:rsid w:val="00791CDF"/>
    <w:rsid w:val="00791D55"/>
    <w:rsid w:val="0079355D"/>
    <w:rsid w:val="00794077"/>
    <w:rsid w:val="00794A04"/>
    <w:rsid w:val="00796C02"/>
    <w:rsid w:val="00796CA4"/>
    <w:rsid w:val="00796E11"/>
    <w:rsid w:val="00797430"/>
    <w:rsid w:val="00797676"/>
    <w:rsid w:val="007A08A8"/>
    <w:rsid w:val="007A0D07"/>
    <w:rsid w:val="007A12BF"/>
    <w:rsid w:val="007A28A4"/>
    <w:rsid w:val="007A2A66"/>
    <w:rsid w:val="007A2FB9"/>
    <w:rsid w:val="007A72AF"/>
    <w:rsid w:val="007B0B71"/>
    <w:rsid w:val="007B17E4"/>
    <w:rsid w:val="007B1C50"/>
    <w:rsid w:val="007B2A7D"/>
    <w:rsid w:val="007B3CC1"/>
    <w:rsid w:val="007B5B77"/>
    <w:rsid w:val="007B6CFE"/>
    <w:rsid w:val="007B6F7B"/>
    <w:rsid w:val="007B70E4"/>
    <w:rsid w:val="007C046C"/>
    <w:rsid w:val="007C1E8E"/>
    <w:rsid w:val="007C1F7A"/>
    <w:rsid w:val="007C5ABF"/>
    <w:rsid w:val="007D0C76"/>
    <w:rsid w:val="007D0F59"/>
    <w:rsid w:val="007D1EDD"/>
    <w:rsid w:val="007D32AD"/>
    <w:rsid w:val="007D43EA"/>
    <w:rsid w:val="007D49B5"/>
    <w:rsid w:val="007D4F38"/>
    <w:rsid w:val="007D52E0"/>
    <w:rsid w:val="007D5734"/>
    <w:rsid w:val="007D669C"/>
    <w:rsid w:val="007D6C50"/>
    <w:rsid w:val="007D71B1"/>
    <w:rsid w:val="007D79DB"/>
    <w:rsid w:val="007D7C42"/>
    <w:rsid w:val="007E02AB"/>
    <w:rsid w:val="007E073E"/>
    <w:rsid w:val="007E209E"/>
    <w:rsid w:val="007E4204"/>
    <w:rsid w:val="007E4766"/>
    <w:rsid w:val="007E4E91"/>
    <w:rsid w:val="007E67BD"/>
    <w:rsid w:val="007E7037"/>
    <w:rsid w:val="007E7148"/>
    <w:rsid w:val="007E7B93"/>
    <w:rsid w:val="007E7C16"/>
    <w:rsid w:val="007F0056"/>
    <w:rsid w:val="007F0131"/>
    <w:rsid w:val="007F4867"/>
    <w:rsid w:val="007F4B58"/>
    <w:rsid w:val="007F52CD"/>
    <w:rsid w:val="007F6CD4"/>
    <w:rsid w:val="007F700A"/>
    <w:rsid w:val="007F741E"/>
    <w:rsid w:val="007F7E88"/>
    <w:rsid w:val="00801EDF"/>
    <w:rsid w:val="00803613"/>
    <w:rsid w:val="00804D57"/>
    <w:rsid w:val="00805D75"/>
    <w:rsid w:val="00806191"/>
    <w:rsid w:val="008109BD"/>
    <w:rsid w:val="0081159A"/>
    <w:rsid w:val="008135D8"/>
    <w:rsid w:val="0081417D"/>
    <w:rsid w:val="00815214"/>
    <w:rsid w:val="0081633D"/>
    <w:rsid w:val="00817231"/>
    <w:rsid w:val="008174B7"/>
    <w:rsid w:val="00821CA4"/>
    <w:rsid w:val="00821FFB"/>
    <w:rsid w:val="00822507"/>
    <w:rsid w:val="00824C54"/>
    <w:rsid w:val="0082523B"/>
    <w:rsid w:val="008266FC"/>
    <w:rsid w:val="0083051B"/>
    <w:rsid w:val="00831D60"/>
    <w:rsid w:val="00833566"/>
    <w:rsid w:val="008340C5"/>
    <w:rsid w:val="00834DC4"/>
    <w:rsid w:val="008350B2"/>
    <w:rsid w:val="00837078"/>
    <w:rsid w:val="00837A74"/>
    <w:rsid w:val="00842007"/>
    <w:rsid w:val="00842909"/>
    <w:rsid w:val="0084351E"/>
    <w:rsid w:val="008451AA"/>
    <w:rsid w:val="00845D87"/>
    <w:rsid w:val="008462BC"/>
    <w:rsid w:val="008467EF"/>
    <w:rsid w:val="00846BFC"/>
    <w:rsid w:val="00847F36"/>
    <w:rsid w:val="00847FB2"/>
    <w:rsid w:val="00850351"/>
    <w:rsid w:val="00850D4A"/>
    <w:rsid w:val="00852C8D"/>
    <w:rsid w:val="00852CD7"/>
    <w:rsid w:val="00852FB3"/>
    <w:rsid w:val="00855101"/>
    <w:rsid w:val="00857606"/>
    <w:rsid w:val="00860A18"/>
    <w:rsid w:val="008626C9"/>
    <w:rsid w:val="00863526"/>
    <w:rsid w:val="008636DF"/>
    <w:rsid w:val="00864A73"/>
    <w:rsid w:val="008650DC"/>
    <w:rsid w:val="00866BF3"/>
    <w:rsid w:val="00866D14"/>
    <w:rsid w:val="008678B6"/>
    <w:rsid w:val="00867FC3"/>
    <w:rsid w:val="00871D06"/>
    <w:rsid w:val="00872DEE"/>
    <w:rsid w:val="00873541"/>
    <w:rsid w:val="00873DBB"/>
    <w:rsid w:val="008741C9"/>
    <w:rsid w:val="00874318"/>
    <w:rsid w:val="00875046"/>
    <w:rsid w:val="008752A3"/>
    <w:rsid w:val="008756DF"/>
    <w:rsid w:val="008759A4"/>
    <w:rsid w:val="00876EA9"/>
    <w:rsid w:val="0087722A"/>
    <w:rsid w:val="008809FC"/>
    <w:rsid w:val="00880CC2"/>
    <w:rsid w:val="00881018"/>
    <w:rsid w:val="00881A30"/>
    <w:rsid w:val="00881FBE"/>
    <w:rsid w:val="00882771"/>
    <w:rsid w:val="00882BF5"/>
    <w:rsid w:val="00882C3D"/>
    <w:rsid w:val="00884584"/>
    <w:rsid w:val="00885DF6"/>
    <w:rsid w:val="0088692E"/>
    <w:rsid w:val="0088761F"/>
    <w:rsid w:val="008876E6"/>
    <w:rsid w:val="00890058"/>
    <w:rsid w:val="0089021A"/>
    <w:rsid w:val="008906BD"/>
    <w:rsid w:val="0089193C"/>
    <w:rsid w:val="00891B6A"/>
    <w:rsid w:val="0089263C"/>
    <w:rsid w:val="00892D45"/>
    <w:rsid w:val="00892D93"/>
    <w:rsid w:val="00893201"/>
    <w:rsid w:val="0089401D"/>
    <w:rsid w:val="008942A8"/>
    <w:rsid w:val="00897158"/>
    <w:rsid w:val="008A0046"/>
    <w:rsid w:val="008A0512"/>
    <w:rsid w:val="008A066D"/>
    <w:rsid w:val="008A15FA"/>
    <w:rsid w:val="008A17D6"/>
    <w:rsid w:val="008A220E"/>
    <w:rsid w:val="008A2B52"/>
    <w:rsid w:val="008A3CFC"/>
    <w:rsid w:val="008A587F"/>
    <w:rsid w:val="008A622D"/>
    <w:rsid w:val="008A63D2"/>
    <w:rsid w:val="008A65AA"/>
    <w:rsid w:val="008A6786"/>
    <w:rsid w:val="008A689F"/>
    <w:rsid w:val="008A7902"/>
    <w:rsid w:val="008B004C"/>
    <w:rsid w:val="008B0874"/>
    <w:rsid w:val="008B0DC2"/>
    <w:rsid w:val="008B0ECF"/>
    <w:rsid w:val="008B31D1"/>
    <w:rsid w:val="008B3877"/>
    <w:rsid w:val="008B3B14"/>
    <w:rsid w:val="008B4179"/>
    <w:rsid w:val="008B59F3"/>
    <w:rsid w:val="008B5B7C"/>
    <w:rsid w:val="008B63D2"/>
    <w:rsid w:val="008B6A4B"/>
    <w:rsid w:val="008B7849"/>
    <w:rsid w:val="008B7EF5"/>
    <w:rsid w:val="008C02E3"/>
    <w:rsid w:val="008C04F0"/>
    <w:rsid w:val="008C0827"/>
    <w:rsid w:val="008C1217"/>
    <w:rsid w:val="008C1F4E"/>
    <w:rsid w:val="008C255A"/>
    <w:rsid w:val="008C2A2F"/>
    <w:rsid w:val="008C3D3A"/>
    <w:rsid w:val="008C443B"/>
    <w:rsid w:val="008C52C4"/>
    <w:rsid w:val="008C54C2"/>
    <w:rsid w:val="008C5653"/>
    <w:rsid w:val="008C5738"/>
    <w:rsid w:val="008C6982"/>
    <w:rsid w:val="008C7617"/>
    <w:rsid w:val="008D00EC"/>
    <w:rsid w:val="008D0255"/>
    <w:rsid w:val="008D14BC"/>
    <w:rsid w:val="008D18B2"/>
    <w:rsid w:val="008D2073"/>
    <w:rsid w:val="008D2808"/>
    <w:rsid w:val="008D2C59"/>
    <w:rsid w:val="008D41F4"/>
    <w:rsid w:val="008D4246"/>
    <w:rsid w:val="008D4769"/>
    <w:rsid w:val="008D52FB"/>
    <w:rsid w:val="008D5F01"/>
    <w:rsid w:val="008D68BD"/>
    <w:rsid w:val="008D6C00"/>
    <w:rsid w:val="008D7D5A"/>
    <w:rsid w:val="008E05FA"/>
    <w:rsid w:val="008E09A4"/>
    <w:rsid w:val="008E0B31"/>
    <w:rsid w:val="008E399D"/>
    <w:rsid w:val="008E3CA7"/>
    <w:rsid w:val="008E3ED4"/>
    <w:rsid w:val="008E496F"/>
    <w:rsid w:val="008E53E9"/>
    <w:rsid w:val="008E6812"/>
    <w:rsid w:val="008F076D"/>
    <w:rsid w:val="008F14CB"/>
    <w:rsid w:val="008F233C"/>
    <w:rsid w:val="008F3A8C"/>
    <w:rsid w:val="008F67DE"/>
    <w:rsid w:val="008F6D08"/>
    <w:rsid w:val="008F6D94"/>
    <w:rsid w:val="008F7B5F"/>
    <w:rsid w:val="008F7E0F"/>
    <w:rsid w:val="00900010"/>
    <w:rsid w:val="00900666"/>
    <w:rsid w:val="009014A4"/>
    <w:rsid w:val="00901E62"/>
    <w:rsid w:val="00902C42"/>
    <w:rsid w:val="00904B62"/>
    <w:rsid w:val="009059AF"/>
    <w:rsid w:val="00905E57"/>
    <w:rsid w:val="009062D8"/>
    <w:rsid w:val="00906AF4"/>
    <w:rsid w:val="009071CE"/>
    <w:rsid w:val="00907A30"/>
    <w:rsid w:val="00911424"/>
    <w:rsid w:val="00911531"/>
    <w:rsid w:val="00911A1B"/>
    <w:rsid w:val="00912FAF"/>
    <w:rsid w:val="009141B2"/>
    <w:rsid w:val="00914829"/>
    <w:rsid w:val="00916F50"/>
    <w:rsid w:val="00917823"/>
    <w:rsid w:val="00917B3A"/>
    <w:rsid w:val="00920AC8"/>
    <w:rsid w:val="009211B2"/>
    <w:rsid w:val="00921624"/>
    <w:rsid w:val="00921CF4"/>
    <w:rsid w:val="00922D03"/>
    <w:rsid w:val="00922F5D"/>
    <w:rsid w:val="009234F8"/>
    <w:rsid w:val="00923D5B"/>
    <w:rsid w:val="009242C6"/>
    <w:rsid w:val="00924BF4"/>
    <w:rsid w:val="009250E3"/>
    <w:rsid w:val="009264B6"/>
    <w:rsid w:val="00926B28"/>
    <w:rsid w:val="00927BDF"/>
    <w:rsid w:val="00927DCD"/>
    <w:rsid w:val="0093149F"/>
    <w:rsid w:val="00932AA8"/>
    <w:rsid w:val="009332C6"/>
    <w:rsid w:val="0093383C"/>
    <w:rsid w:val="009341AE"/>
    <w:rsid w:val="00934A71"/>
    <w:rsid w:val="00934CAE"/>
    <w:rsid w:val="0093640C"/>
    <w:rsid w:val="009367C6"/>
    <w:rsid w:val="0093744A"/>
    <w:rsid w:val="009379E4"/>
    <w:rsid w:val="00941288"/>
    <w:rsid w:val="0094192D"/>
    <w:rsid w:val="009420C6"/>
    <w:rsid w:val="00942205"/>
    <w:rsid w:val="009423D2"/>
    <w:rsid w:val="00943307"/>
    <w:rsid w:val="009437A6"/>
    <w:rsid w:val="00943A77"/>
    <w:rsid w:val="00943C53"/>
    <w:rsid w:val="0094433A"/>
    <w:rsid w:val="009444DB"/>
    <w:rsid w:val="00944D4F"/>
    <w:rsid w:val="00944D6E"/>
    <w:rsid w:val="0094510F"/>
    <w:rsid w:val="00945B88"/>
    <w:rsid w:val="00946801"/>
    <w:rsid w:val="009504FF"/>
    <w:rsid w:val="00950AF4"/>
    <w:rsid w:val="009535D0"/>
    <w:rsid w:val="009538BC"/>
    <w:rsid w:val="00953B3F"/>
    <w:rsid w:val="009554DD"/>
    <w:rsid w:val="009556C3"/>
    <w:rsid w:val="0095575B"/>
    <w:rsid w:val="00955CC0"/>
    <w:rsid w:val="0095688F"/>
    <w:rsid w:val="00960337"/>
    <w:rsid w:val="00960587"/>
    <w:rsid w:val="00960A99"/>
    <w:rsid w:val="0096122F"/>
    <w:rsid w:val="0096140F"/>
    <w:rsid w:val="009618EB"/>
    <w:rsid w:val="00962033"/>
    <w:rsid w:val="00962295"/>
    <w:rsid w:val="00965AD5"/>
    <w:rsid w:val="009665D9"/>
    <w:rsid w:val="009667CC"/>
    <w:rsid w:val="00966D0C"/>
    <w:rsid w:val="00966D98"/>
    <w:rsid w:val="00966DD8"/>
    <w:rsid w:val="009708D7"/>
    <w:rsid w:val="00971F82"/>
    <w:rsid w:val="009729B9"/>
    <w:rsid w:val="00972BA0"/>
    <w:rsid w:val="00973390"/>
    <w:rsid w:val="009740E1"/>
    <w:rsid w:val="00974386"/>
    <w:rsid w:val="0097552D"/>
    <w:rsid w:val="0097580F"/>
    <w:rsid w:val="009759CB"/>
    <w:rsid w:val="00976B10"/>
    <w:rsid w:val="00976C46"/>
    <w:rsid w:val="00976D1F"/>
    <w:rsid w:val="00980977"/>
    <w:rsid w:val="00981221"/>
    <w:rsid w:val="009817F8"/>
    <w:rsid w:val="00983B28"/>
    <w:rsid w:val="00983B97"/>
    <w:rsid w:val="00984062"/>
    <w:rsid w:val="00985F09"/>
    <w:rsid w:val="0098666C"/>
    <w:rsid w:val="00987601"/>
    <w:rsid w:val="00987FE9"/>
    <w:rsid w:val="00990280"/>
    <w:rsid w:val="009908C8"/>
    <w:rsid w:val="00991C38"/>
    <w:rsid w:val="00992423"/>
    <w:rsid w:val="009931C4"/>
    <w:rsid w:val="00993416"/>
    <w:rsid w:val="009934F9"/>
    <w:rsid w:val="00994175"/>
    <w:rsid w:val="009954BB"/>
    <w:rsid w:val="00995734"/>
    <w:rsid w:val="00995CF1"/>
    <w:rsid w:val="00996274"/>
    <w:rsid w:val="00996B2A"/>
    <w:rsid w:val="00996C7E"/>
    <w:rsid w:val="00996D27"/>
    <w:rsid w:val="00996EF0"/>
    <w:rsid w:val="00997336"/>
    <w:rsid w:val="00997E5A"/>
    <w:rsid w:val="009A04E6"/>
    <w:rsid w:val="009A0545"/>
    <w:rsid w:val="009A0D08"/>
    <w:rsid w:val="009A1BE1"/>
    <w:rsid w:val="009A3D2B"/>
    <w:rsid w:val="009A45DD"/>
    <w:rsid w:val="009A5B00"/>
    <w:rsid w:val="009A6FCA"/>
    <w:rsid w:val="009B0340"/>
    <w:rsid w:val="009B0B36"/>
    <w:rsid w:val="009B0FDF"/>
    <w:rsid w:val="009B1171"/>
    <w:rsid w:val="009B194A"/>
    <w:rsid w:val="009B22BE"/>
    <w:rsid w:val="009B2FCF"/>
    <w:rsid w:val="009B3D60"/>
    <w:rsid w:val="009B4327"/>
    <w:rsid w:val="009B7360"/>
    <w:rsid w:val="009B79A9"/>
    <w:rsid w:val="009C0C23"/>
    <w:rsid w:val="009C0E7C"/>
    <w:rsid w:val="009C2467"/>
    <w:rsid w:val="009C3A64"/>
    <w:rsid w:val="009C591C"/>
    <w:rsid w:val="009C5BC5"/>
    <w:rsid w:val="009C7161"/>
    <w:rsid w:val="009C7275"/>
    <w:rsid w:val="009C7BF5"/>
    <w:rsid w:val="009C7F17"/>
    <w:rsid w:val="009D0E0C"/>
    <w:rsid w:val="009D0F44"/>
    <w:rsid w:val="009D1B16"/>
    <w:rsid w:val="009D1D9E"/>
    <w:rsid w:val="009D63AF"/>
    <w:rsid w:val="009D66F7"/>
    <w:rsid w:val="009E03B5"/>
    <w:rsid w:val="009E0FC1"/>
    <w:rsid w:val="009E125F"/>
    <w:rsid w:val="009E234B"/>
    <w:rsid w:val="009E3270"/>
    <w:rsid w:val="009E6D80"/>
    <w:rsid w:val="009F1583"/>
    <w:rsid w:val="009F5105"/>
    <w:rsid w:val="009F51FC"/>
    <w:rsid w:val="009F52CC"/>
    <w:rsid w:val="009F5E95"/>
    <w:rsid w:val="009F6481"/>
    <w:rsid w:val="00A00E40"/>
    <w:rsid w:val="00A0114C"/>
    <w:rsid w:val="00A02AAC"/>
    <w:rsid w:val="00A02AC8"/>
    <w:rsid w:val="00A030C2"/>
    <w:rsid w:val="00A03B39"/>
    <w:rsid w:val="00A03D18"/>
    <w:rsid w:val="00A06509"/>
    <w:rsid w:val="00A06FED"/>
    <w:rsid w:val="00A07A2C"/>
    <w:rsid w:val="00A07F67"/>
    <w:rsid w:val="00A10670"/>
    <w:rsid w:val="00A10AD8"/>
    <w:rsid w:val="00A13B2E"/>
    <w:rsid w:val="00A13BF4"/>
    <w:rsid w:val="00A151FC"/>
    <w:rsid w:val="00A15759"/>
    <w:rsid w:val="00A16EC5"/>
    <w:rsid w:val="00A17C92"/>
    <w:rsid w:val="00A20DA4"/>
    <w:rsid w:val="00A2107F"/>
    <w:rsid w:val="00A21D1F"/>
    <w:rsid w:val="00A22619"/>
    <w:rsid w:val="00A22C5D"/>
    <w:rsid w:val="00A242E9"/>
    <w:rsid w:val="00A24877"/>
    <w:rsid w:val="00A257E0"/>
    <w:rsid w:val="00A2580F"/>
    <w:rsid w:val="00A26C67"/>
    <w:rsid w:val="00A27F4F"/>
    <w:rsid w:val="00A306A0"/>
    <w:rsid w:val="00A31EEF"/>
    <w:rsid w:val="00A3221B"/>
    <w:rsid w:val="00A327B0"/>
    <w:rsid w:val="00A32EB9"/>
    <w:rsid w:val="00A339E4"/>
    <w:rsid w:val="00A348D4"/>
    <w:rsid w:val="00A34B38"/>
    <w:rsid w:val="00A353E1"/>
    <w:rsid w:val="00A362FE"/>
    <w:rsid w:val="00A36E7E"/>
    <w:rsid w:val="00A37D9A"/>
    <w:rsid w:val="00A40A21"/>
    <w:rsid w:val="00A40C1F"/>
    <w:rsid w:val="00A412C5"/>
    <w:rsid w:val="00A412DD"/>
    <w:rsid w:val="00A42F82"/>
    <w:rsid w:val="00A4397C"/>
    <w:rsid w:val="00A442E5"/>
    <w:rsid w:val="00A452E4"/>
    <w:rsid w:val="00A45F33"/>
    <w:rsid w:val="00A4633F"/>
    <w:rsid w:val="00A46718"/>
    <w:rsid w:val="00A47350"/>
    <w:rsid w:val="00A50951"/>
    <w:rsid w:val="00A51C46"/>
    <w:rsid w:val="00A51CF0"/>
    <w:rsid w:val="00A51E59"/>
    <w:rsid w:val="00A521FB"/>
    <w:rsid w:val="00A5381A"/>
    <w:rsid w:val="00A540D4"/>
    <w:rsid w:val="00A567D7"/>
    <w:rsid w:val="00A57335"/>
    <w:rsid w:val="00A5761E"/>
    <w:rsid w:val="00A612E2"/>
    <w:rsid w:val="00A6189A"/>
    <w:rsid w:val="00A63E52"/>
    <w:rsid w:val="00A63EEC"/>
    <w:rsid w:val="00A63F0C"/>
    <w:rsid w:val="00A64DA0"/>
    <w:rsid w:val="00A65415"/>
    <w:rsid w:val="00A65C98"/>
    <w:rsid w:val="00A65DC9"/>
    <w:rsid w:val="00A65F44"/>
    <w:rsid w:val="00A668D0"/>
    <w:rsid w:val="00A70338"/>
    <w:rsid w:val="00A705B5"/>
    <w:rsid w:val="00A71365"/>
    <w:rsid w:val="00A71EFA"/>
    <w:rsid w:val="00A72A4A"/>
    <w:rsid w:val="00A800C9"/>
    <w:rsid w:val="00A804F0"/>
    <w:rsid w:val="00A84082"/>
    <w:rsid w:val="00A85D07"/>
    <w:rsid w:val="00A862DC"/>
    <w:rsid w:val="00A86453"/>
    <w:rsid w:val="00A86798"/>
    <w:rsid w:val="00A867B5"/>
    <w:rsid w:val="00A86D34"/>
    <w:rsid w:val="00A906C6"/>
    <w:rsid w:val="00A90A63"/>
    <w:rsid w:val="00A90BA0"/>
    <w:rsid w:val="00A91B01"/>
    <w:rsid w:val="00A92C23"/>
    <w:rsid w:val="00A93010"/>
    <w:rsid w:val="00A93C56"/>
    <w:rsid w:val="00A93F0F"/>
    <w:rsid w:val="00A9427E"/>
    <w:rsid w:val="00A947FF"/>
    <w:rsid w:val="00A95C85"/>
    <w:rsid w:val="00A96177"/>
    <w:rsid w:val="00A969AA"/>
    <w:rsid w:val="00A96B45"/>
    <w:rsid w:val="00A96BC7"/>
    <w:rsid w:val="00A96C24"/>
    <w:rsid w:val="00AA10A1"/>
    <w:rsid w:val="00AA335E"/>
    <w:rsid w:val="00AA3F2D"/>
    <w:rsid w:val="00AA42D4"/>
    <w:rsid w:val="00AA4BF4"/>
    <w:rsid w:val="00AA52C0"/>
    <w:rsid w:val="00AA57FC"/>
    <w:rsid w:val="00AA5986"/>
    <w:rsid w:val="00AA5FD6"/>
    <w:rsid w:val="00AA6DA3"/>
    <w:rsid w:val="00AA79F5"/>
    <w:rsid w:val="00AB11CA"/>
    <w:rsid w:val="00AB15B4"/>
    <w:rsid w:val="00AB3551"/>
    <w:rsid w:val="00AB447E"/>
    <w:rsid w:val="00AB44B3"/>
    <w:rsid w:val="00AB44FF"/>
    <w:rsid w:val="00AB4B6B"/>
    <w:rsid w:val="00AB4E92"/>
    <w:rsid w:val="00AB53D9"/>
    <w:rsid w:val="00AB5479"/>
    <w:rsid w:val="00AB6D4F"/>
    <w:rsid w:val="00AB7FC4"/>
    <w:rsid w:val="00AC1107"/>
    <w:rsid w:val="00AC1460"/>
    <w:rsid w:val="00AC29B0"/>
    <w:rsid w:val="00AC33A7"/>
    <w:rsid w:val="00AC3443"/>
    <w:rsid w:val="00AC3B05"/>
    <w:rsid w:val="00AC4197"/>
    <w:rsid w:val="00AC4CD5"/>
    <w:rsid w:val="00AC511D"/>
    <w:rsid w:val="00AC530C"/>
    <w:rsid w:val="00AC5908"/>
    <w:rsid w:val="00AC5BB8"/>
    <w:rsid w:val="00AC5FC2"/>
    <w:rsid w:val="00AC61CA"/>
    <w:rsid w:val="00AC658C"/>
    <w:rsid w:val="00AC7A3E"/>
    <w:rsid w:val="00AC7BE0"/>
    <w:rsid w:val="00AC7EA7"/>
    <w:rsid w:val="00AD21B7"/>
    <w:rsid w:val="00AD382E"/>
    <w:rsid w:val="00AD421D"/>
    <w:rsid w:val="00AD4C17"/>
    <w:rsid w:val="00AD6123"/>
    <w:rsid w:val="00AD6405"/>
    <w:rsid w:val="00AD6D56"/>
    <w:rsid w:val="00AD7CE0"/>
    <w:rsid w:val="00AE02F2"/>
    <w:rsid w:val="00AE0F6B"/>
    <w:rsid w:val="00AE1513"/>
    <w:rsid w:val="00AE1FD3"/>
    <w:rsid w:val="00AE2D9A"/>
    <w:rsid w:val="00AE3E29"/>
    <w:rsid w:val="00AE3ED2"/>
    <w:rsid w:val="00AE4AD9"/>
    <w:rsid w:val="00AE5B9B"/>
    <w:rsid w:val="00AE61A8"/>
    <w:rsid w:val="00AE6393"/>
    <w:rsid w:val="00AE7437"/>
    <w:rsid w:val="00AE781F"/>
    <w:rsid w:val="00AF1200"/>
    <w:rsid w:val="00AF14EF"/>
    <w:rsid w:val="00AF2894"/>
    <w:rsid w:val="00AF3E71"/>
    <w:rsid w:val="00AF4149"/>
    <w:rsid w:val="00AF4DEB"/>
    <w:rsid w:val="00AF6101"/>
    <w:rsid w:val="00AF611B"/>
    <w:rsid w:val="00AF6483"/>
    <w:rsid w:val="00AF6945"/>
    <w:rsid w:val="00AF6CC6"/>
    <w:rsid w:val="00B00D83"/>
    <w:rsid w:val="00B014D0"/>
    <w:rsid w:val="00B0401C"/>
    <w:rsid w:val="00B04054"/>
    <w:rsid w:val="00B0496B"/>
    <w:rsid w:val="00B05045"/>
    <w:rsid w:val="00B055A2"/>
    <w:rsid w:val="00B06AAD"/>
    <w:rsid w:val="00B10D4B"/>
    <w:rsid w:val="00B10F28"/>
    <w:rsid w:val="00B1103F"/>
    <w:rsid w:val="00B11D36"/>
    <w:rsid w:val="00B11F13"/>
    <w:rsid w:val="00B12762"/>
    <w:rsid w:val="00B133E4"/>
    <w:rsid w:val="00B140C2"/>
    <w:rsid w:val="00B159AE"/>
    <w:rsid w:val="00B16CF2"/>
    <w:rsid w:val="00B17B8D"/>
    <w:rsid w:val="00B17C32"/>
    <w:rsid w:val="00B208E8"/>
    <w:rsid w:val="00B21B18"/>
    <w:rsid w:val="00B22BBC"/>
    <w:rsid w:val="00B230CD"/>
    <w:rsid w:val="00B23B3E"/>
    <w:rsid w:val="00B2493B"/>
    <w:rsid w:val="00B24AD2"/>
    <w:rsid w:val="00B24DF5"/>
    <w:rsid w:val="00B2513F"/>
    <w:rsid w:val="00B257B3"/>
    <w:rsid w:val="00B26FCA"/>
    <w:rsid w:val="00B27ADD"/>
    <w:rsid w:val="00B30D0D"/>
    <w:rsid w:val="00B32365"/>
    <w:rsid w:val="00B33376"/>
    <w:rsid w:val="00B33D12"/>
    <w:rsid w:val="00B33F56"/>
    <w:rsid w:val="00B36F10"/>
    <w:rsid w:val="00B36FA1"/>
    <w:rsid w:val="00B40338"/>
    <w:rsid w:val="00B41FBA"/>
    <w:rsid w:val="00B444D2"/>
    <w:rsid w:val="00B44DF0"/>
    <w:rsid w:val="00B4519D"/>
    <w:rsid w:val="00B4526E"/>
    <w:rsid w:val="00B50F09"/>
    <w:rsid w:val="00B5374D"/>
    <w:rsid w:val="00B5397C"/>
    <w:rsid w:val="00B53D71"/>
    <w:rsid w:val="00B55745"/>
    <w:rsid w:val="00B578B3"/>
    <w:rsid w:val="00B57F6C"/>
    <w:rsid w:val="00B601CD"/>
    <w:rsid w:val="00B61F7D"/>
    <w:rsid w:val="00B624AB"/>
    <w:rsid w:val="00B6317E"/>
    <w:rsid w:val="00B63195"/>
    <w:rsid w:val="00B6364C"/>
    <w:rsid w:val="00B63C72"/>
    <w:rsid w:val="00B641AA"/>
    <w:rsid w:val="00B646E8"/>
    <w:rsid w:val="00B65999"/>
    <w:rsid w:val="00B665F8"/>
    <w:rsid w:val="00B70E91"/>
    <w:rsid w:val="00B71634"/>
    <w:rsid w:val="00B743DE"/>
    <w:rsid w:val="00B75968"/>
    <w:rsid w:val="00B7635A"/>
    <w:rsid w:val="00B77CBA"/>
    <w:rsid w:val="00B817A0"/>
    <w:rsid w:val="00B81810"/>
    <w:rsid w:val="00B825C3"/>
    <w:rsid w:val="00B82604"/>
    <w:rsid w:val="00B82D24"/>
    <w:rsid w:val="00B83E02"/>
    <w:rsid w:val="00B84260"/>
    <w:rsid w:val="00B84860"/>
    <w:rsid w:val="00B850EA"/>
    <w:rsid w:val="00B85C87"/>
    <w:rsid w:val="00B86B69"/>
    <w:rsid w:val="00B8759D"/>
    <w:rsid w:val="00B87777"/>
    <w:rsid w:val="00B90282"/>
    <w:rsid w:val="00B90FFE"/>
    <w:rsid w:val="00B912CC"/>
    <w:rsid w:val="00B93DBE"/>
    <w:rsid w:val="00B94516"/>
    <w:rsid w:val="00B96D02"/>
    <w:rsid w:val="00B9784B"/>
    <w:rsid w:val="00BA14C3"/>
    <w:rsid w:val="00BA1AFE"/>
    <w:rsid w:val="00BA1C57"/>
    <w:rsid w:val="00BA2241"/>
    <w:rsid w:val="00BA286C"/>
    <w:rsid w:val="00BA44A6"/>
    <w:rsid w:val="00BA4DFA"/>
    <w:rsid w:val="00BA6C63"/>
    <w:rsid w:val="00BA7A0F"/>
    <w:rsid w:val="00BB012B"/>
    <w:rsid w:val="00BB0D95"/>
    <w:rsid w:val="00BB1974"/>
    <w:rsid w:val="00BB1B56"/>
    <w:rsid w:val="00BB27BC"/>
    <w:rsid w:val="00BB2E86"/>
    <w:rsid w:val="00BB312F"/>
    <w:rsid w:val="00BB3B07"/>
    <w:rsid w:val="00BB4A64"/>
    <w:rsid w:val="00BB5297"/>
    <w:rsid w:val="00BB5737"/>
    <w:rsid w:val="00BB5B53"/>
    <w:rsid w:val="00BB6CA8"/>
    <w:rsid w:val="00BB7D0D"/>
    <w:rsid w:val="00BC046E"/>
    <w:rsid w:val="00BC067E"/>
    <w:rsid w:val="00BC071E"/>
    <w:rsid w:val="00BC1B8B"/>
    <w:rsid w:val="00BC2A1F"/>
    <w:rsid w:val="00BC2B89"/>
    <w:rsid w:val="00BC440C"/>
    <w:rsid w:val="00BC5435"/>
    <w:rsid w:val="00BC5993"/>
    <w:rsid w:val="00BC66E0"/>
    <w:rsid w:val="00BD0380"/>
    <w:rsid w:val="00BD12D4"/>
    <w:rsid w:val="00BD1684"/>
    <w:rsid w:val="00BD20DC"/>
    <w:rsid w:val="00BD2C0F"/>
    <w:rsid w:val="00BD4090"/>
    <w:rsid w:val="00BD4A0E"/>
    <w:rsid w:val="00BD5634"/>
    <w:rsid w:val="00BD5B84"/>
    <w:rsid w:val="00BD5C90"/>
    <w:rsid w:val="00BD635F"/>
    <w:rsid w:val="00BD7893"/>
    <w:rsid w:val="00BE302B"/>
    <w:rsid w:val="00BE411F"/>
    <w:rsid w:val="00BE4AA6"/>
    <w:rsid w:val="00BE4ACC"/>
    <w:rsid w:val="00BE7057"/>
    <w:rsid w:val="00BE7839"/>
    <w:rsid w:val="00BF07C2"/>
    <w:rsid w:val="00BF100F"/>
    <w:rsid w:val="00BF1900"/>
    <w:rsid w:val="00BF1DB6"/>
    <w:rsid w:val="00BF1FFE"/>
    <w:rsid w:val="00BF245A"/>
    <w:rsid w:val="00BF4400"/>
    <w:rsid w:val="00BF493C"/>
    <w:rsid w:val="00BF4D26"/>
    <w:rsid w:val="00BF4F12"/>
    <w:rsid w:val="00BF5DA0"/>
    <w:rsid w:val="00C010FE"/>
    <w:rsid w:val="00C0137E"/>
    <w:rsid w:val="00C01EEE"/>
    <w:rsid w:val="00C023B6"/>
    <w:rsid w:val="00C02464"/>
    <w:rsid w:val="00C10026"/>
    <w:rsid w:val="00C101EA"/>
    <w:rsid w:val="00C1286B"/>
    <w:rsid w:val="00C13A1D"/>
    <w:rsid w:val="00C15072"/>
    <w:rsid w:val="00C15776"/>
    <w:rsid w:val="00C159B9"/>
    <w:rsid w:val="00C160BE"/>
    <w:rsid w:val="00C1630E"/>
    <w:rsid w:val="00C2022A"/>
    <w:rsid w:val="00C212CC"/>
    <w:rsid w:val="00C22139"/>
    <w:rsid w:val="00C233CD"/>
    <w:rsid w:val="00C2356A"/>
    <w:rsid w:val="00C2499F"/>
    <w:rsid w:val="00C27008"/>
    <w:rsid w:val="00C27496"/>
    <w:rsid w:val="00C27FA0"/>
    <w:rsid w:val="00C3045C"/>
    <w:rsid w:val="00C313E7"/>
    <w:rsid w:val="00C33BE4"/>
    <w:rsid w:val="00C34034"/>
    <w:rsid w:val="00C34B43"/>
    <w:rsid w:val="00C3687B"/>
    <w:rsid w:val="00C36AB6"/>
    <w:rsid w:val="00C36C1B"/>
    <w:rsid w:val="00C36DCD"/>
    <w:rsid w:val="00C36F8A"/>
    <w:rsid w:val="00C370F4"/>
    <w:rsid w:val="00C37C5D"/>
    <w:rsid w:val="00C37D50"/>
    <w:rsid w:val="00C41582"/>
    <w:rsid w:val="00C42A8B"/>
    <w:rsid w:val="00C43348"/>
    <w:rsid w:val="00C45078"/>
    <w:rsid w:val="00C4561E"/>
    <w:rsid w:val="00C46096"/>
    <w:rsid w:val="00C46B7E"/>
    <w:rsid w:val="00C51193"/>
    <w:rsid w:val="00C5209A"/>
    <w:rsid w:val="00C52461"/>
    <w:rsid w:val="00C53C24"/>
    <w:rsid w:val="00C53FAD"/>
    <w:rsid w:val="00C54FC5"/>
    <w:rsid w:val="00C57721"/>
    <w:rsid w:val="00C578F9"/>
    <w:rsid w:val="00C619B5"/>
    <w:rsid w:val="00C63D7C"/>
    <w:rsid w:val="00C63ECE"/>
    <w:rsid w:val="00C63F44"/>
    <w:rsid w:val="00C64489"/>
    <w:rsid w:val="00C665B1"/>
    <w:rsid w:val="00C668F2"/>
    <w:rsid w:val="00C672E0"/>
    <w:rsid w:val="00C72035"/>
    <w:rsid w:val="00C72A0D"/>
    <w:rsid w:val="00C744D2"/>
    <w:rsid w:val="00C74791"/>
    <w:rsid w:val="00C74FD9"/>
    <w:rsid w:val="00C75E7E"/>
    <w:rsid w:val="00C81666"/>
    <w:rsid w:val="00C82922"/>
    <w:rsid w:val="00C82E88"/>
    <w:rsid w:val="00C83BA6"/>
    <w:rsid w:val="00C848E0"/>
    <w:rsid w:val="00C85797"/>
    <w:rsid w:val="00C8609F"/>
    <w:rsid w:val="00C86A1F"/>
    <w:rsid w:val="00C86C58"/>
    <w:rsid w:val="00C909DC"/>
    <w:rsid w:val="00C913C4"/>
    <w:rsid w:val="00C92F0F"/>
    <w:rsid w:val="00C9346B"/>
    <w:rsid w:val="00C93868"/>
    <w:rsid w:val="00C956A7"/>
    <w:rsid w:val="00C95FD8"/>
    <w:rsid w:val="00C96B16"/>
    <w:rsid w:val="00C96D7A"/>
    <w:rsid w:val="00C9716F"/>
    <w:rsid w:val="00CA01BB"/>
    <w:rsid w:val="00CA04BE"/>
    <w:rsid w:val="00CA0A62"/>
    <w:rsid w:val="00CA11C1"/>
    <w:rsid w:val="00CA2DF6"/>
    <w:rsid w:val="00CA4626"/>
    <w:rsid w:val="00CA4F6D"/>
    <w:rsid w:val="00CA535F"/>
    <w:rsid w:val="00CA58F5"/>
    <w:rsid w:val="00CA7932"/>
    <w:rsid w:val="00CB0CDA"/>
    <w:rsid w:val="00CB18AF"/>
    <w:rsid w:val="00CB1915"/>
    <w:rsid w:val="00CB2A52"/>
    <w:rsid w:val="00CB34FF"/>
    <w:rsid w:val="00CB391D"/>
    <w:rsid w:val="00CB3A7C"/>
    <w:rsid w:val="00CB5406"/>
    <w:rsid w:val="00CB5624"/>
    <w:rsid w:val="00CB5D8A"/>
    <w:rsid w:val="00CB6008"/>
    <w:rsid w:val="00CB695D"/>
    <w:rsid w:val="00CB6EDA"/>
    <w:rsid w:val="00CB7818"/>
    <w:rsid w:val="00CC08F1"/>
    <w:rsid w:val="00CC100C"/>
    <w:rsid w:val="00CC1B29"/>
    <w:rsid w:val="00CC2BC6"/>
    <w:rsid w:val="00CC329D"/>
    <w:rsid w:val="00CC4A31"/>
    <w:rsid w:val="00CC5A3B"/>
    <w:rsid w:val="00CC5D77"/>
    <w:rsid w:val="00CD0626"/>
    <w:rsid w:val="00CD0DDF"/>
    <w:rsid w:val="00CD10FB"/>
    <w:rsid w:val="00CD1290"/>
    <w:rsid w:val="00CD23E1"/>
    <w:rsid w:val="00CD2739"/>
    <w:rsid w:val="00CD29D7"/>
    <w:rsid w:val="00CD2B9F"/>
    <w:rsid w:val="00CD39D7"/>
    <w:rsid w:val="00CD4E6B"/>
    <w:rsid w:val="00CD59E9"/>
    <w:rsid w:val="00CD6221"/>
    <w:rsid w:val="00CD6B03"/>
    <w:rsid w:val="00CD6FEC"/>
    <w:rsid w:val="00CD7774"/>
    <w:rsid w:val="00CE0647"/>
    <w:rsid w:val="00CE06A5"/>
    <w:rsid w:val="00CE4F31"/>
    <w:rsid w:val="00CE5CDF"/>
    <w:rsid w:val="00CE6CED"/>
    <w:rsid w:val="00CE713A"/>
    <w:rsid w:val="00CE7215"/>
    <w:rsid w:val="00CE7A6C"/>
    <w:rsid w:val="00CE7BDB"/>
    <w:rsid w:val="00CF0FA4"/>
    <w:rsid w:val="00CF1BB0"/>
    <w:rsid w:val="00CF2F48"/>
    <w:rsid w:val="00CF3027"/>
    <w:rsid w:val="00CF39C9"/>
    <w:rsid w:val="00CF443F"/>
    <w:rsid w:val="00CF4DB9"/>
    <w:rsid w:val="00CF4DBB"/>
    <w:rsid w:val="00CF558D"/>
    <w:rsid w:val="00CF5F08"/>
    <w:rsid w:val="00CF62D1"/>
    <w:rsid w:val="00CF6D90"/>
    <w:rsid w:val="00CF70ED"/>
    <w:rsid w:val="00CF7353"/>
    <w:rsid w:val="00D00D48"/>
    <w:rsid w:val="00D011A2"/>
    <w:rsid w:val="00D014D9"/>
    <w:rsid w:val="00D01915"/>
    <w:rsid w:val="00D02BD8"/>
    <w:rsid w:val="00D02DB8"/>
    <w:rsid w:val="00D03129"/>
    <w:rsid w:val="00D034B5"/>
    <w:rsid w:val="00D05476"/>
    <w:rsid w:val="00D05EBB"/>
    <w:rsid w:val="00D0742C"/>
    <w:rsid w:val="00D07B04"/>
    <w:rsid w:val="00D1137A"/>
    <w:rsid w:val="00D129AA"/>
    <w:rsid w:val="00D14F01"/>
    <w:rsid w:val="00D161AF"/>
    <w:rsid w:val="00D16EC2"/>
    <w:rsid w:val="00D1742F"/>
    <w:rsid w:val="00D179CB"/>
    <w:rsid w:val="00D20164"/>
    <w:rsid w:val="00D21B0D"/>
    <w:rsid w:val="00D21B31"/>
    <w:rsid w:val="00D21C4D"/>
    <w:rsid w:val="00D24176"/>
    <w:rsid w:val="00D25B26"/>
    <w:rsid w:val="00D25C3E"/>
    <w:rsid w:val="00D26E11"/>
    <w:rsid w:val="00D278C2"/>
    <w:rsid w:val="00D27D04"/>
    <w:rsid w:val="00D27E12"/>
    <w:rsid w:val="00D30A14"/>
    <w:rsid w:val="00D30C55"/>
    <w:rsid w:val="00D35527"/>
    <w:rsid w:val="00D37011"/>
    <w:rsid w:val="00D3723F"/>
    <w:rsid w:val="00D37494"/>
    <w:rsid w:val="00D376FB"/>
    <w:rsid w:val="00D4141C"/>
    <w:rsid w:val="00D41B38"/>
    <w:rsid w:val="00D42EF8"/>
    <w:rsid w:val="00D43FE6"/>
    <w:rsid w:val="00D44743"/>
    <w:rsid w:val="00D4480D"/>
    <w:rsid w:val="00D45482"/>
    <w:rsid w:val="00D46E21"/>
    <w:rsid w:val="00D4789B"/>
    <w:rsid w:val="00D5097E"/>
    <w:rsid w:val="00D50D0C"/>
    <w:rsid w:val="00D51596"/>
    <w:rsid w:val="00D51791"/>
    <w:rsid w:val="00D51AE8"/>
    <w:rsid w:val="00D52046"/>
    <w:rsid w:val="00D520CB"/>
    <w:rsid w:val="00D52A17"/>
    <w:rsid w:val="00D54202"/>
    <w:rsid w:val="00D54FD8"/>
    <w:rsid w:val="00D555EB"/>
    <w:rsid w:val="00D55928"/>
    <w:rsid w:val="00D55F0E"/>
    <w:rsid w:val="00D568F4"/>
    <w:rsid w:val="00D56AD2"/>
    <w:rsid w:val="00D57105"/>
    <w:rsid w:val="00D572A8"/>
    <w:rsid w:val="00D6229C"/>
    <w:rsid w:val="00D63EAA"/>
    <w:rsid w:val="00D64978"/>
    <w:rsid w:val="00D662B8"/>
    <w:rsid w:val="00D673F2"/>
    <w:rsid w:val="00D7020E"/>
    <w:rsid w:val="00D70DC2"/>
    <w:rsid w:val="00D71396"/>
    <w:rsid w:val="00D71C5B"/>
    <w:rsid w:val="00D72697"/>
    <w:rsid w:val="00D72A18"/>
    <w:rsid w:val="00D72D49"/>
    <w:rsid w:val="00D72D92"/>
    <w:rsid w:val="00D72F4B"/>
    <w:rsid w:val="00D73F4C"/>
    <w:rsid w:val="00D74F50"/>
    <w:rsid w:val="00D752C0"/>
    <w:rsid w:val="00D75E20"/>
    <w:rsid w:val="00D7649E"/>
    <w:rsid w:val="00D80CAD"/>
    <w:rsid w:val="00D80FA8"/>
    <w:rsid w:val="00D81473"/>
    <w:rsid w:val="00D8278D"/>
    <w:rsid w:val="00D82D45"/>
    <w:rsid w:val="00D831DD"/>
    <w:rsid w:val="00D8555F"/>
    <w:rsid w:val="00D865AB"/>
    <w:rsid w:val="00D87CDD"/>
    <w:rsid w:val="00D92B70"/>
    <w:rsid w:val="00D93245"/>
    <w:rsid w:val="00D93EAA"/>
    <w:rsid w:val="00D948AE"/>
    <w:rsid w:val="00D949C8"/>
    <w:rsid w:val="00D958ED"/>
    <w:rsid w:val="00D96CB8"/>
    <w:rsid w:val="00D9728E"/>
    <w:rsid w:val="00D97E9D"/>
    <w:rsid w:val="00DA09C6"/>
    <w:rsid w:val="00DA2AB4"/>
    <w:rsid w:val="00DA3A65"/>
    <w:rsid w:val="00DA3FA9"/>
    <w:rsid w:val="00DA5165"/>
    <w:rsid w:val="00DA5E8C"/>
    <w:rsid w:val="00DB008E"/>
    <w:rsid w:val="00DB166F"/>
    <w:rsid w:val="00DB23FB"/>
    <w:rsid w:val="00DB3470"/>
    <w:rsid w:val="00DB59A5"/>
    <w:rsid w:val="00DB6B06"/>
    <w:rsid w:val="00DB73E7"/>
    <w:rsid w:val="00DB75BF"/>
    <w:rsid w:val="00DB78BE"/>
    <w:rsid w:val="00DC052C"/>
    <w:rsid w:val="00DC2C72"/>
    <w:rsid w:val="00DC3695"/>
    <w:rsid w:val="00DC3DAC"/>
    <w:rsid w:val="00DC4445"/>
    <w:rsid w:val="00DC55E6"/>
    <w:rsid w:val="00DC580D"/>
    <w:rsid w:val="00DC5F72"/>
    <w:rsid w:val="00DC688C"/>
    <w:rsid w:val="00DC6C0F"/>
    <w:rsid w:val="00DD00F0"/>
    <w:rsid w:val="00DD0C39"/>
    <w:rsid w:val="00DD1321"/>
    <w:rsid w:val="00DD223A"/>
    <w:rsid w:val="00DD356D"/>
    <w:rsid w:val="00DD3C8B"/>
    <w:rsid w:val="00DD5546"/>
    <w:rsid w:val="00DD5643"/>
    <w:rsid w:val="00DD5817"/>
    <w:rsid w:val="00DD5A8C"/>
    <w:rsid w:val="00DD7D90"/>
    <w:rsid w:val="00DE0AC3"/>
    <w:rsid w:val="00DE0D0F"/>
    <w:rsid w:val="00DE2A48"/>
    <w:rsid w:val="00DE3673"/>
    <w:rsid w:val="00DE4618"/>
    <w:rsid w:val="00DE4C04"/>
    <w:rsid w:val="00DE5743"/>
    <w:rsid w:val="00DE5C9D"/>
    <w:rsid w:val="00DE5DBE"/>
    <w:rsid w:val="00DE71BE"/>
    <w:rsid w:val="00DE76E5"/>
    <w:rsid w:val="00DE7EAC"/>
    <w:rsid w:val="00DF1B62"/>
    <w:rsid w:val="00DF1E9B"/>
    <w:rsid w:val="00DF261E"/>
    <w:rsid w:val="00DF3AD4"/>
    <w:rsid w:val="00DF47BE"/>
    <w:rsid w:val="00DF4CDF"/>
    <w:rsid w:val="00DF5788"/>
    <w:rsid w:val="00DF632C"/>
    <w:rsid w:val="00DF670F"/>
    <w:rsid w:val="00DF6E77"/>
    <w:rsid w:val="00E004C2"/>
    <w:rsid w:val="00E004DB"/>
    <w:rsid w:val="00E01660"/>
    <w:rsid w:val="00E022AD"/>
    <w:rsid w:val="00E02E96"/>
    <w:rsid w:val="00E02FB4"/>
    <w:rsid w:val="00E03EFB"/>
    <w:rsid w:val="00E04036"/>
    <w:rsid w:val="00E04CF8"/>
    <w:rsid w:val="00E05756"/>
    <w:rsid w:val="00E06800"/>
    <w:rsid w:val="00E10A9D"/>
    <w:rsid w:val="00E110D5"/>
    <w:rsid w:val="00E1302B"/>
    <w:rsid w:val="00E1335C"/>
    <w:rsid w:val="00E13DEA"/>
    <w:rsid w:val="00E13E58"/>
    <w:rsid w:val="00E144C7"/>
    <w:rsid w:val="00E1519A"/>
    <w:rsid w:val="00E152A9"/>
    <w:rsid w:val="00E15CDB"/>
    <w:rsid w:val="00E15EB4"/>
    <w:rsid w:val="00E1637F"/>
    <w:rsid w:val="00E208D1"/>
    <w:rsid w:val="00E20A4C"/>
    <w:rsid w:val="00E20F1B"/>
    <w:rsid w:val="00E211D7"/>
    <w:rsid w:val="00E212EF"/>
    <w:rsid w:val="00E22CE6"/>
    <w:rsid w:val="00E237D6"/>
    <w:rsid w:val="00E238CE"/>
    <w:rsid w:val="00E244A2"/>
    <w:rsid w:val="00E253B0"/>
    <w:rsid w:val="00E25615"/>
    <w:rsid w:val="00E25714"/>
    <w:rsid w:val="00E26BFE"/>
    <w:rsid w:val="00E2702F"/>
    <w:rsid w:val="00E272AF"/>
    <w:rsid w:val="00E27799"/>
    <w:rsid w:val="00E30055"/>
    <w:rsid w:val="00E30C89"/>
    <w:rsid w:val="00E33084"/>
    <w:rsid w:val="00E338EF"/>
    <w:rsid w:val="00E33EE9"/>
    <w:rsid w:val="00E356E8"/>
    <w:rsid w:val="00E35A61"/>
    <w:rsid w:val="00E36EC4"/>
    <w:rsid w:val="00E37DCB"/>
    <w:rsid w:val="00E412DB"/>
    <w:rsid w:val="00E42B7E"/>
    <w:rsid w:val="00E43515"/>
    <w:rsid w:val="00E449F0"/>
    <w:rsid w:val="00E4519D"/>
    <w:rsid w:val="00E46167"/>
    <w:rsid w:val="00E46783"/>
    <w:rsid w:val="00E47337"/>
    <w:rsid w:val="00E479EE"/>
    <w:rsid w:val="00E479F4"/>
    <w:rsid w:val="00E50B83"/>
    <w:rsid w:val="00E50C65"/>
    <w:rsid w:val="00E51D29"/>
    <w:rsid w:val="00E52072"/>
    <w:rsid w:val="00E5279D"/>
    <w:rsid w:val="00E5450E"/>
    <w:rsid w:val="00E54ACF"/>
    <w:rsid w:val="00E55581"/>
    <w:rsid w:val="00E57581"/>
    <w:rsid w:val="00E60290"/>
    <w:rsid w:val="00E6081E"/>
    <w:rsid w:val="00E60889"/>
    <w:rsid w:val="00E60FAD"/>
    <w:rsid w:val="00E61586"/>
    <w:rsid w:val="00E61D4C"/>
    <w:rsid w:val="00E627F4"/>
    <w:rsid w:val="00E630D1"/>
    <w:rsid w:val="00E63545"/>
    <w:rsid w:val="00E64240"/>
    <w:rsid w:val="00E666E4"/>
    <w:rsid w:val="00E66DD2"/>
    <w:rsid w:val="00E67542"/>
    <w:rsid w:val="00E708D4"/>
    <w:rsid w:val="00E72CE0"/>
    <w:rsid w:val="00E765B4"/>
    <w:rsid w:val="00E82154"/>
    <w:rsid w:val="00E82E79"/>
    <w:rsid w:val="00E8390B"/>
    <w:rsid w:val="00E83911"/>
    <w:rsid w:val="00E84506"/>
    <w:rsid w:val="00E84ACA"/>
    <w:rsid w:val="00E86554"/>
    <w:rsid w:val="00E86B48"/>
    <w:rsid w:val="00E86B76"/>
    <w:rsid w:val="00E908E3"/>
    <w:rsid w:val="00E90EC8"/>
    <w:rsid w:val="00E91D5C"/>
    <w:rsid w:val="00E91D68"/>
    <w:rsid w:val="00E92729"/>
    <w:rsid w:val="00E9486F"/>
    <w:rsid w:val="00E956D8"/>
    <w:rsid w:val="00E956ED"/>
    <w:rsid w:val="00EA0F7F"/>
    <w:rsid w:val="00EA11CA"/>
    <w:rsid w:val="00EA1313"/>
    <w:rsid w:val="00EA19DD"/>
    <w:rsid w:val="00EA1A1B"/>
    <w:rsid w:val="00EA3011"/>
    <w:rsid w:val="00EA33DC"/>
    <w:rsid w:val="00EA3944"/>
    <w:rsid w:val="00EA3BE1"/>
    <w:rsid w:val="00EA3D8E"/>
    <w:rsid w:val="00EA5522"/>
    <w:rsid w:val="00EA5A13"/>
    <w:rsid w:val="00EA61E5"/>
    <w:rsid w:val="00EA7BC1"/>
    <w:rsid w:val="00EA7E4F"/>
    <w:rsid w:val="00EB00FE"/>
    <w:rsid w:val="00EB0EA8"/>
    <w:rsid w:val="00EB1DD8"/>
    <w:rsid w:val="00EB1F3F"/>
    <w:rsid w:val="00EB26A1"/>
    <w:rsid w:val="00EB29B8"/>
    <w:rsid w:val="00EB30B1"/>
    <w:rsid w:val="00EB3311"/>
    <w:rsid w:val="00EB47FC"/>
    <w:rsid w:val="00EB4FA8"/>
    <w:rsid w:val="00EB59C6"/>
    <w:rsid w:val="00EB6D2B"/>
    <w:rsid w:val="00EB708E"/>
    <w:rsid w:val="00EB7774"/>
    <w:rsid w:val="00EC1EF8"/>
    <w:rsid w:val="00EC29A9"/>
    <w:rsid w:val="00EC29BF"/>
    <w:rsid w:val="00EC3A8A"/>
    <w:rsid w:val="00EC3AF8"/>
    <w:rsid w:val="00EC3ED7"/>
    <w:rsid w:val="00EC40AD"/>
    <w:rsid w:val="00EC649F"/>
    <w:rsid w:val="00EC6B5A"/>
    <w:rsid w:val="00ED1444"/>
    <w:rsid w:val="00ED165D"/>
    <w:rsid w:val="00ED2E5E"/>
    <w:rsid w:val="00ED5EB0"/>
    <w:rsid w:val="00ED6012"/>
    <w:rsid w:val="00ED6220"/>
    <w:rsid w:val="00ED684F"/>
    <w:rsid w:val="00EE0433"/>
    <w:rsid w:val="00EE2120"/>
    <w:rsid w:val="00EE2766"/>
    <w:rsid w:val="00EE2FC9"/>
    <w:rsid w:val="00EE4104"/>
    <w:rsid w:val="00EE4ED1"/>
    <w:rsid w:val="00EE50AB"/>
    <w:rsid w:val="00EE6373"/>
    <w:rsid w:val="00EE678A"/>
    <w:rsid w:val="00EF01D4"/>
    <w:rsid w:val="00EF244E"/>
    <w:rsid w:val="00EF3EAB"/>
    <w:rsid w:val="00EF415B"/>
    <w:rsid w:val="00EF477E"/>
    <w:rsid w:val="00EF5258"/>
    <w:rsid w:val="00EF608A"/>
    <w:rsid w:val="00EF6462"/>
    <w:rsid w:val="00F00B4D"/>
    <w:rsid w:val="00F0309C"/>
    <w:rsid w:val="00F03981"/>
    <w:rsid w:val="00F03982"/>
    <w:rsid w:val="00F03A1B"/>
    <w:rsid w:val="00F03C00"/>
    <w:rsid w:val="00F04641"/>
    <w:rsid w:val="00F04A64"/>
    <w:rsid w:val="00F067FB"/>
    <w:rsid w:val="00F06A99"/>
    <w:rsid w:val="00F076BE"/>
    <w:rsid w:val="00F07A58"/>
    <w:rsid w:val="00F07CC5"/>
    <w:rsid w:val="00F07E75"/>
    <w:rsid w:val="00F102F7"/>
    <w:rsid w:val="00F116C3"/>
    <w:rsid w:val="00F132C7"/>
    <w:rsid w:val="00F14512"/>
    <w:rsid w:val="00F14AEB"/>
    <w:rsid w:val="00F17191"/>
    <w:rsid w:val="00F174B5"/>
    <w:rsid w:val="00F20728"/>
    <w:rsid w:val="00F221DB"/>
    <w:rsid w:val="00F23261"/>
    <w:rsid w:val="00F24B5B"/>
    <w:rsid w:val="00F24D53"/>
    <w:rsid w:val="00F24F38"/>
    <w:rsid w:val="00F25897"/>
    <w:rsid w:val="00F267B1"/>
    <w:rsid w:val="00F27311"/>
    <w:rsid w:val="00F27467"/>
    <w:rsid w:val="00F27A0B"/>
    <w:rsid w:val="00F31304"/>
    <w:rsid w:val="00F31913"/>
    <w:rsid w:val="00F32AFA"/>
    <w:rsid w:val="00F32B40"/>
    <w:rsid w:val="00F33670"/>
    <w:rsid w:val="00F339EC"/>
    <w:rsid w:val="00F361C2"/>
    <w:rsid w:val="00F36648"/>
    <w:rsid w:val="00F3675B"/>
    <w:rsid w:val="00F37E97"/>
    <w:rsid w:val="00F40905"/>
    <w:rsid w:val="00F40E68"/>
    <w:rsid w:val="00F4242B"/>
    <w:rsid w:val="00F4315B"/>
    <w:rsid w:val="00F44787"/>
    <w:rsid w:val="00F44965"/>
    <w:rsid w:val="00F4506D"/>
    <w:rsid w:val="00F46AA5"/>
    <w:rsid w:val="00F506FA"/>
    <w:rsid w:val="00F534CE"/>
    <w:rsid w:val="00F53889"/>
    <w:rsid w:val="00F544AB"/>
    <w:rsid w:val="00F57266"/>
    <w:rsid w:val="00F575DD"/>
    <w:rsid w:val="00F57B21"/>
    <w:rsid w:val="00F57D58"/>
    <w:rsid w:val="00F57D87"/>
    <w:rsid w:val="00F6016E"/>
    <w:rsid w:val="00F603FA"/>
    <w:rsid w:val="00F61C3B"/>
    <w:rsid w:val="00F62440"/>
    <w:rsid w:val="00F6409D"/>
    <w:rsid w:val="00F641C7"/>
    <w:rsid w:val="00F64295"/>
    <w:rsid w:val="00F64AF3"/>
    <w:rsid w:val="00F64D73"/>
    <w:rsid w:val="00F664DB"/>
    <w:rsid w:val="00F6680A"/>
    <w:rsid w:val="00F67EB9"/>
    <w:rsid w:val="00F67F59"/>
    <w:rsid w:val="00F72522"/>
    <w:rsid w:val="00F7337B"/>
    <w:rsid w:val="00F745E7"/>
    <w:rsid w:val="00F7470A"/>
    <w:rsid w:val="00F74CBA"/>
    <w:rsid w:val="00F74E2A"/>
    <w:rsid w:val="00F75F6D"/>
    <w:rsid w:val="00F75FCB"/>
    <w:rsid w:val="00F77D3B"/>
    <w:rsid w:val="00F8142E"/>
    <w:rsid w:val="00F82C28"/>
    <w:rsid w:val="00F83E2B"/>
    <w:rsid w:val="00F845D0"/>
    <w:rsid w:val="00F850A5"/>
    <w:rsid w:val="00F8546E"/>
    <w:rsid w:val="00F8641F"/>
    <w:rsid w:val="00F9083C"/>
    <w:rsid w:val="00F93CD3"/>
    <w:rsid w:val="00F94082"/>
    <w:rsid w:val="00F94C60"/>
    <w:rsid w:val="00F95361"/>
    <w:rsid w:val="00F97F7D"/>
    <w:rsid w:val="00FA0620"/>
    <w:rsid w:val="00FA0B85"/>
    <w:rsid w:val="00FA1557"/>
    <w:rsid w:val="00FA167C"/>
    <w:rsid w:val="00FA16F1"/>
    <w:rsid w:val="00FA2C0E"/>
    <w:rsid w:val="00FA47DA"/>
    <w:rsid w:val="00FA526F"/>
    <w:rsid w:val="00FA5EA0"/>
    <w:rsid w:val="00FA6546"/>
    <w:rsid w:val="00FA719F"/>
    <w:rsid w:val="00FB076D"/>
    <w:rsid w:val="00FB08D1"/>
    <w:rsid w:val="00FB18C2"/>
    <w:rsid w:val="00FB2D2F"/>
    <w:rsid w:val="00FB334C"/>
    <w:rsid w:val="00FB33DF"/>
    <w:rsid w:val="00FB39F1"/>
    <w:rsid w:val="00FB4795"/>
    <w:rsid w:val="00FB4847"/>
    <w:rsid w:val="00FB5102"/>
    <w:rsid w:val="00FB6417"/>
    <w:rsid w:val="00FB641C"/>
    <w:rsid w:val="00FB6714"/>
    <w:rsid w:val="00FB6813"/>
    <w:rsid w:val="00FB758C"/>
    <w:rsid w:val="00FB7795"/>
    <w:rsid w:val="00FB7D73"/>
    <w:rsid w:val="00FC04B5"/>
    <w:rsid w:val="00FC04F2"/>
    <w:rsid w:val="00FC0E77"/>
    <w:rsid w:val="00FC1130"/>
    <w:rsid w:val="00FC22BA"/>
    <w:rsid w:val="00FC2A44"/>
    <w:rsid w:val="00FC3BFE"/>
    <w:rsid w:val="00FC3E50"/>
    <w:rsid w:val="00FC3F04"/>
    <w:rsid w:val="00FC4DE3"/>
    <w:rsid w:val="00FC58EB"/>
    <w:rsid w:val="00FC5962"/>
    <w:rsid w:val="00FC6B8B"/>
    <w:rsid w:val="00FC708C"/>
    <w:rsid w:val="00FD0037"/>
    <w:rsid w:val="00FD0716"/>
    <w:rsid w:val="00FD16C1"/>
    <w:rsid w:val="00FD18C4"/>
    <w:rsid w:val="00FD1A6E"/>
    <w:rsid w:val="00FD24A2"/>
    <w:rsid w:val="00FD414A"/>
    <w:rsid w:val="00FD498B"/>
    <w:rsid w:val="00FD4BDD"/>
    <w:rsid w:val="00FD4C43"/>
    <w:rsid w:val="00FD509F"/>
    <w:rsid w:val="00FD598D"/>
    <w:rsid w:val="00FD6431"/>
    <w:rsid w:val="00FD7427"/>
    <w:rsid w:val="00FD7761"/>
    <w:rsid w:val="00FD7B4A"/>
    <w:rsid w:val="00FE07E5"/>
    <w:rsid w:val="00FE0A1F"/>
    <w:rsid w:val="00FE0B58"/>
    <w:rsid w:val="00FE1181"/>
    <w:rsid w:val="00FE20D4"/>
    <w:rsid w:val="00FE3720"/>
    <w:rsid w:val="00FE3F23"/>
    <w:rsid w:val="00FE4AEA"/>
    <w:rsid w:val="00FE55A8"/>
    <w:rsid w:val="00FE65E1"/>
    <w:rsid w:val="00FE6B42"/>
    <w:rsid w:val="00FE6DFE"/>
    <w:rsid w:val="00FE7900"/>
    <w:rsid w:val="00FE7E22"/>
    <w:rsid w:val="00FE7F46"/>
    <w:rsid w:val="00FF00CD"/>
    <w:rsid w:val="00FF269C"/>
    <w:rsid w:val="00FF3ABA"/>
    <w:rsid w:val="00FF483E"/>
    <w:rsid w:val="00FF5B3F"/>
    <w:rsid w:val="00FF5F15"/>
    <w:rsid w:val="00FF5FD4"/>
    <w:rsid w:val="00FF6962"/>
    <w:rsid w:val="00FF6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71AA9"/>
  <w15:docId w15:val="{010FDCEA-5758-459C-8F65-63B5320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F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00666"/>
    <w:pPr>
      <w:widowControl w:val="0"/>
      <w:pBdr>
        <w:top w:val="single" w:sz="6" w:space="0" w:color="auto"/>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outlineLvl w:val="0"/>
    </w:pPr>
    <w:rPr>
      <w:rFonts w:eastAsia="Times New Roman" w:cs="Arial"/>
      <w:b/>
      <w:sz w:val="24"/>
      <w:szCs w:val="24"/>
      <w:lang w:val="en-CA"/>
    </w:rPr>
  </w:style>
  <w:style w:type="paragraph" w:styleId="Heading2">
    <w:name w:val="heading 2"/>
    <w:basedOn w:val="Normal"/>
    <w:next w:val="Normal"/>
    <w:link w:val="Heading2Char"/>
    <w:qFormat/>
    <w:rsid w:val="00DB59A5"/>
    <w:pPr>
      <w:keepNext/>
      <w:spacing w:before="240" w:after="60" w:line="240" w:lineRule="auto"/>
      <w:outlineLvl w:val="1"/>
    </w:pPr>
    <w:rPr>
      <w:rFonts w:ascii="Helvetica" w:eastAsia="Times" w:hAnsi="Helvetica"/>
      <w:b/>
      <w:i/>
      <w:sz w:val="28"/>
      <w:szCs w:val="20"/>
      <w:lang w:val="en-GB"/>
    </w:rPr>
  </w:style>
  <w:style w:type="paragraph" w:styleId="Heading3">
    <w:name w:val="heading 3"/>
    <w:basedOn w:val="Normal"/>
    <w:next w:val="Normal"/>
    <w:link w:val="Heading3Char"/>
    <w:uiPriority w:val="9"/>
    <w:semiHidden/>
    <w:unhideWhenUsed/>
    <w:qFormat/>
    <w:rsid w:val="009C3A6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DB59A5"/>
    <w:pPr>
      <w:keepNext/>
      <w:spacing w:after="0" w:line="240" w:lineRule="auto"/>
      <w:outlineLvl w:val="3"/>
    </w:pPr>
    <w:rPr>
      <w:rFonts w:ascii="Arial" w:eastAsia="Times" w:hAnsi="Arial"/>
      <w:b/>
      <w:sz w:val="28"/>
      <w:szCs w:val="20"/>
      <w:lang w:val="en-CA"/>
    </w:rPr>
  </w:style>
  <w:style w:type="paragraph" w:styleId="Heading5">
    <w:name w:val="heading 5"/>
    <w:basedOn w:val="Normal"/>
    <w:next w:val="Normal"/>
    <w:link w:val="Heading5Char"/>
    <w:uiPriority w:val="9"/>
    <w:semiHidden/>
    <w:unhideWhenUsed/>
    <w:qFormat/>
    <w:rsid w:val="008940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40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4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40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4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527"/>
    <w:rPr>
      <w:rFonts w:ascii="Tahoma" w:hAnsi="Tahoma" w:cs="Tahoma"/>
      <w:sz w:val="16"/>
      <w:szCs w:val="16"/>
    </w:rPr>
  </w:style>
  <w:style w:type="paragraph" w:customStyle="1" w:styleId="Default">
    <w:name w:val="Default"/>
    <w:rsid w:val="00D35527"/>
    <w:pPr>
      <w:autoSpaceDE w:val="0"/>
      <w:autoSpaceDN w:val="0"/>
      <w:adjustRightInd w:val="0"/>
    </w:pPr>
    <w:rPr>
      <w:rFonts w:ascii="Nyala" w:hAnsi="Nyala" w:cs="Nyala"/>
      <w:color w:val="000000"/>
      <w:sz w:val="24"/>
      <w:szCs w:val="24"/>
      <w:lang w:val="en-US" w:eastAsia="en-US"/>
    </w:rPr>
  </w:style>
  <w:style w:type="character" w:customStyle="1" w:styleId="Heading2Char">
    <w:name w:val="Heading 2 Char"/>
    <w:basedOn w:val="DefaultParagraphFont"/>
    <w:link w:val="Heading2"/>
    <w:rsid w:val="00DB59A5"/>
    <w:rPr>
      <w:rFonts w:ascii="Helvetica" w:eastAsia="Times" w:hAnsi="Helvetica" w:cs="Times New Roman"/>
      <w:b/>
      <w:i/>
      <w:sz w:val="28"/>
      <w:szCs w:val="20"/>
      <w:lang w:val="en-GB"/>
    </w:rPr>
  </w:style>
  <w:style w:type="character" w:customStyle="1" w:styleId="Heading4Char">
    <w:name w:val="Heading 4 Char"/>
    <w:basedOn w:val="DefaultParagraphFont"/>
    <w:link w:val="Heading4"/>
    <w:rsid w:val="00DB59A5"/>
    <w:rPr>
      <w:rFonts w:ascii="Arial" w:eastAsia="Times" w:hAnsi="Arial" w:cs="Times New Roman"/>
      <w:b/>
      <w:sz w:val="28"/>
      <w:szCs w:val="20"/>
      <w:lang w:val="en-CA"/>
    </w:rPr>
  </w:style>
  <w:style w:type="paragraph" w:styleId="BodyText">
    <w:name w:val="Body Text"/>
    <w:basedOn w:val="Normal"/>
    <w:link w:val="BodyTextChar"/>
    <w:semiHidden/>
    <w:rsid w:val="00DB59A5"/>
    <w:pPr>
      <w:spacing w:after="0" w:line="240" w:lineRule="auto"/>
      <w:jc w:val="both"/>
    </w:pPr>
    <w:rPr>
      <w:rFonts w:ascii="Verdana" w:eastAsia="Times New Roman" w:hAnsi="Verdana"/>
      <w:i/>
      <w:sz w:val="24"/>
      <w:szCs w:val="20"/>
      <w:lang w:val="fr-FR"/>
    </w:rPr>
  </w:style>
  <w:style w:type="character" w:customStyle="1" w:styleId="BodyTextChar">
    <w:name w:val="Body Text Char"/>
    <w:basedOn w:val="DefaultParagraphFont"/>
    <w:link w:val="BodyText"/>
    <w:semiHidden/>
    <w:rsid w:val="00DB59A5"/>
    <w:rPr>
      <w:rFonts w:ascii="Verdana" w:eastAsia="Times New Roman" w:hAnsi="Verdana" w:cs="Times New Roman"/>
      <w:i/>
      <w:sz w:val="24"/>
      <w:szCs w:val="20"/>
      <w:lang w:val="fr-FR"/>
    </w:rPr>
  </w:style>
  <w:style w:type="paragraph" w:styleId="Footer">
    <w:name w:val="footer"/>
    <w:basedOn w:val="Normal"/>
    <w:link w:val="FooterChar"/>
    <w:uiPriority w:val="99"/>
    <w:rsid w:val="00DB59A5"/>
    <w:pPr>
      <w:tabs>
        <w:tab w:val="center" w:pos="4320"/>
        <w:tab w:val="right" w:pos="8640"/>
      </w:tabs>
      <w:spacing w:after="0" w:line="240" w:lineRule="auto"/>
    </w:pPr>
    <w:rPr>
      <w:rFonts w:ascii="Times" w:eastAsia="Times" w:hAnsi="Times"/>
      <w:sz w:val="28"/>
      <w:szCs w:val="20"/>
      <w:lang w:val="en-GB"/>
    </w:rPr>
  </w:style>
  <w:style w:type="character" w:customStyle="1" w:styleId="FooterChar">
    <w:name w:val="Footer Char"/>
    <w:basedOn w:val="DefaultParagraphFont"/>
    <w:link w:val="Footer"/>
    <w:uiPriority w:val="99"/>
    <w:rsid w:val="00DB59A5"/>
    <w:rPr>
      <w:rFonts w:ascii="Times" w:eastAsia="Times" w:hAnsi="Times" w:cs="Times New Roman"/>
      <w:sz w:val="28"/>
      <w:szCs w:val="20"/>
      <w:lang w:val="en-GB"/>
    </w:rPr>
  </w:style>
  <w:style w:type="paragraph" w:styleId="NoSpacing">
    <w:name w:val="No Spacing"/>
    <w:link w:val="NoSpacingChar"/>
    <w:uiPriority w:val="1"/>
    <w:qFormat/>
    <w:rsid w:val="00DB59A5"/>
    <w:rPr>
      <w:rFonts w:ascii="Times" w:eastAsia="Times" w:hAnsi="Times"/>
      <w:sz w:val="28"/>
      <w:lang w:val="en-GB" w:eastAsia="en-US"/>
    </w:rPr>
  </w:style>
  <w:style w:type="character" w:styleId="Hyperlink">
    <w:name w:val="Hyperlink"/>
    <w:basedOn w:val="DefaultParagraphFont"/>
    <w:uiPriority w:val="99"/>
    <w:rsid w:val="00DB59A5"/>
    <w:rPr>
      <w:color w:val="0000FF"/>
      <w:u w:val="single"/>
    </w:rPr>
  </w:style>
  <w:style w:type="character" w:customStyle="1" w:styleId="NoSpacingChar">
    <w:name w:val="No Spacing Char"/>
    <w:basedOn w:val="DefaultParagraphFont"/>
    <w:link w:val="NoSpacing"/>
    <w:uiPriority w:val="1"/>
    <w:rsid w:val="00DB59A5"/>
    <w:rPr>
      <w:rFonts w:ascii="Times" w:eastAsia="Times" w:hAnsi="Times"/>
      <w:sz w:val="28"/>
      <w:lang w:val="en-GB" w:eastAsia="en-US" w:bidi="ar-SA"/>
    </w:rPr>
  </w:style>
  <w:style w:type="paragraph" w:styleId="ListParagraph">
    <w:name w:val="List Paragraph"/>
    <w:basedOn w:val="Normal"/>
    <w:link w:val="ListParagraphChar"/>
    <w:uiPriority w:val="34"/>
    <w:qFormat/>
    <w:rsid w:val="005A4A55"/>
    <w:pPr>
      <w:ind w:left="720"/>
      <w:contextualSpacing/>
    </w:pPr>
  </w:style>
  <w:style w:type="character" w:customStyle="1" w:styleId="categorydata">
    <w:name w:val="category_data"/>
    <w:basedOn w:val="DefaultParagraphFont"/>
    <w:rsid w:val="00922D03"/>
  </w:style>
  <w:style w:type="character" w:customStyle="1" w:styleId="Heading3Char">
    <w:name w:val="Heading 3 Char"/>
    <w:basedOn w:val="DefaultParagraphFont"/>
    <w:link w:val="Heading3"/>
    <w:uiPriority w:val="9"/>
    <w:semiHidden/>
    <w:rsid w:val="009C3A64"/>
    <w:rPr>
      <w:rFonts w:ascii="Cambria" w:eastAsia="Times New Roman" w:hAnsi="Cambria" w:cs="Times New Roman"/>
      <w:b/>
      <w:bCs/>
      <w:color w:val="4F81BD"/>
    </w:rPr>
  </w:style>
  <w:style w:type="paragraph" w:styleId="FootnoteText">
    <w:name w:val="footnote text"/>
    <w:basedOn w:val="Normal"/>
    <w:link w:val="FootnoteTextChar"/>
    <w:uiPriority w:val="99"/>
    <w:semiHidden/>
    <w:unhideWhenUsed/>
    <w:rsid w:val="00797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430"/>
    <w:rPr>
      <w:sz w:val="20"/>
      <w:szCs w:val="20"/>
    </w:rPr>
  </w:style>
  <w:style w:type="character" w:styleId="FootnoteReference">
    <w:name w:val="footnote reference"/>
    <w:basedOn w:val="DefaultParagraphFont"/>
    <w:uiPriority w:val="99"/>
    <w:semiHidden/>
    <w:unhideWhenUsed/>
    <w:rsid w:val="00797430"/>
    <w:rPr>
      <w:vertAlign w:val="superscript"/>
    </w:rPr>
  </w:style>
  <w:style w:type="paragraph" w:styleId="PlainText">
    <w:name w:val="Plain Text"/>
    <w:basedOn w:val="Normal"/>
    <w:link w:val="PlainTextChar"/>
    <w:uiPriority w:val="99"/>
    <w:semiHidden/>
    <w:unhideWhenUsed/>
    <w:rsid w:val="00F72522"/>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semiHidden/>
    <w:rsid w:val="00F72522"/>
    <w:rPr>
      <w:rFonts w:ascii="Consolas" w:hAnsi="Consolas"/>
      <w:sz w:val="21"/>
      <w:szCs w:val="21"/>
      <w:lang w:val="en-CA"/>
    </w:rPr>
  </w:style>
  <w:style w:type="paragraph" w:customStyle="1" w:styleId="Style1">
    <w:name w:val="Style1"/>
    <w:basedOn w:val="ListParagraph"/>
    <w:link w:val="Style1Char"/>
    <w:qFormat/>
    <w:rsid w:val="002231BA"/>
    <w:pPr>
      <w:numPr>
        <w:numId w:val="1"/>
      </w:numPr>
    </w:pPr>
    <w:rPr>
      <w:sz w:val="20"/>
      <w:szCs w:val="20"/>
      <w:lang w:val="en-CA"/>
    </w:rPr>
  </w:style>
  <w:style w:type="character" w:customStyle="1" w:styleId="Style1Char">
    <w:name w:val="Style1 Char"/>
    <w:basedOn w:val="DefaultParagraphFont"/>
    <w:link w:val="Style1"/>
    <w:rsid w:val="002231BA"/>
    <w:rPr>
      <w:lang w:eastAsia="en-US"/>
    </w:rPr>
  </w:style>
  <w:style w:type="character" w:customStyle="1" w:styleId="hps">
    <w:name w:val="hps"/>
    <w:basedOn w:val="DefaultParagraphFont"/>
    <w:rsid w:val="002231BA"/>
  </w:style>
  <w:style w:type="character" w:styleId="Emphasis">
    <w:name w:val="Emphasis"/>
    <w:basedOn w:val="DefaultParagraphFont"/>
    <w:uiPriority w:val="20"/>
    <w:qFormat/>
    <w:rsid w:val="00DD5546"/>
    <w:rPr>
      <w:i/>
      <w:iCs/>
    </w:rPr>
  </w:style>
  <w:style w:type="character" w:styleId="Strong">
    <w:name w:val="Strong"/>
    <w:basedOn w:val="DefaultParagraphFont"/>
    <w:uiPriority w:val="22"/>
    <w:qFormat/>
    <w:rsid w:val="00803613"/>
    <w:rPr>
      <w:b/>
      <w:bCs/>
    </w:rPr>
  </w:style>
  <w:style w:type="paragraph" w:customStyle="1" w:styleId="Style2-GeneralText">
    <w:name w:val="Style2-General Text"/>
    <w:basedOn w:val="NoSpacing"/>
    <w:qFormat/>
    <w:rsid w:val="00523FA0"/>
    <w:rPr>
      <w:rFonts w:ascii="Calibri" w:eastAsia="Calibri" w:hAnsi="Calibri"/>
      <w:sz w:val="22"/>
      <w:szCs w:val="22"/>
      <w:lang w:val="en-CA"/>
    </w:rPr>
  </w:style>
  <w:style w:type="table" w:styleId="TableGrid">
    <w:name w:val="Table Grid"/>
    <w:basedOn w:val="TableNormal"/>
    <w:uiPriority w:val="59"/>
    <w:rsid w:val="007D7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91291"/>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091291"/>
    <w:rPr>
      <w:rFonts w:ascii="Calibri" w:eastAsia="Times New Roman" w:hAnsi="Calibri" w:cs="Times New Roman"/>
    </w:rPr>
  </w:style>
  <w:style w:type="character" w:styleId="FollowedHyperlink">
    <w:name w:val="FollowedHyperlink"/>
    <w:basedOn w:val="DefaultParagraphFont"/>
    <w:uiPriority w:val="99"/>
    <w:semiHidden/>
    <w:unhideWhenUsed/>
    <w:rsid w:val="006E4784"/>
    <w:rPr>
      <w:color w:val="800080"/>
      <w:u w:val="single"/>
    </w:rPr>
  </w:style>
  <w:style w:type="paragraph" w:styleId="Bibliography">
    <w:name w:val="Bibliography"/>
    <w:basedOn w:val="Normal"/>
    <w:next w:val="Normal"/>
    <w:uiPriority w:val="37"/>
    <w:semiHidden/>
    <w:unhideWhenUsed/>
    <w:rsid w:val="0089401D"/>
  </w:style>
  <w:style w:type="paragraph" w:styleId="BlockText">
    <w:name w:val="Block Text"/>
    <w:basedOn w:val="Normal"/>
    <w:uiPriority w:val="99"/>
    <w:semiHidden/>
    <w:unhideWhenUsed/>
    <w:rsid w:val="008940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89401D"/>
    <w:pPr>
      <w:spacing w:after="120" w:line="480" w:lineRule="auto"/>
    </w:pPr>
  </w:style>
  <w:style w:type="character" w:customStyle="1" w:styleId="BodyText2Char">
    <w:name w:val="Body Text 2 Char"/>
    <w:basedOn w:val="DefaultParagraphFont"/>
    <w:link w:val="BodyText2"/>
    <w:uiPriority w:val="99"/>
    <w:semiHidden/>
    <w:rsid w:val="0089401D"/>
    <w:rPr>
      <w:sz w:val="22"/>
      <w:szCs w:val="22"/>
      <w:lang w:val="en-US" w:eastAsia="en-US"/>
    </w:rPr>
  </w:style>
  <w:style w:type="paragraph" w:styleId="BodyText3">
    <w:name w:val="Body Text 3"/>
    <w:basedOn w:val="Normal"/>
    <w:link w:val="BodyText3Char"/>
    <w:uiPriority w:val="99"/>
    <w:semiHidden/>
    <w:unhideWhenUsed/>
    <w:rsid w:val="0089401D"/>
    <w:pPr>
      <w:spacing w:after="120"/>
    </w:pPr>
    <w:rPr>
      <w:sz w:val="16"/>
      <w:szCs w:val="16"/>
    </w:rPr>
  </w:style>
  <w:style w:type="character" w:customStyle="1" w:styleId="BodyText3Char">
    <w:name w:val="Body Text 3 Char"/>
    <w:basedOn w:val="DefaultParagraphFont"/>
    <w:link w:val="BodyText3"/>
    <w:uiPriority w:val="99"/>
    <w:semiHidden/>
    <w:rsid w:val="0089401D"/>
    <w:rPr>
      <w:sz w:val="16"/>
      <w:szCs w:val="16"/>
      <w:lang w:val="en-US" w:eastAsia="en-US"/>
    </w:rPr>
  </w:style>
  <w:style w:type="paragraph" w:styleId="BodyTextFirstIndent">
    <w:name w:val="Body Text First Indent"/>
    <w:basedOn w:val="BodyText"/>
    <w:link w:val="BodyTextFirstIndentChar"/>
    <w:uiPriority w:val="99"/>
    <w:semiHidden/>
    <w:unhideWhenUsed/>
    <w:rsid w:val="0089401D"/>
    <w:pPr>
      <w:spacing w:after="200" w:line="276" w:lineRule="auto"/>
      <w:ind w:firstLine="360"/>
      <w:jc w:val="left"/>
    </w:pPr>
    <w:rPr>
      <w:rFonts w:ascii="Calibri" w:eastAsia="Calibri" w:hAnsi="Calibri"/>
      <w:i w:val="0"/>
      <w:sz w:val="22"/>
      <w:szCs w:val="22"/>
      <w:lang w:val="en-US"/>
    </w:rPr>
  </w:style>
  <w:style w:type="character" w:customStyle="1" w:styleId="BodyTextFirstIndentChar">
    <w:name w:val="Body Text First Indent Char"/>
    <w:basedOn w:val="BodyTextChar"/>
    <w:link w:val="BodyTextFirstIndent"/>
    <w:uiPriority w:val="99"/>
    <w:semiHidden/>
    <w:rsid w:val="0089401D"/>
    <w:rPr>
      <w:rFonts w:ascii="Verdana" w:eastAsia="Times New Roman" w:hAnsi="Verdana" w:cs="Times New Roman"/>
      <w:i/>
      <w:sz w:val="22"/>
      <w:szCs w:val="22"/>
      <w:lang w:val="en-US" w:eastAsia="en-US"/>
    </w:rPr>
  </w:style>
  <w:style w:type="paragraph" w:styleId="BodyTextIndent">
    <w:name w:val="Body Text Indent"/>
    <w:basedOn w:val="Normal"/>
    <w:link w:val="BodyTextIndentChar"/>
    <w:uiPriority w:val="99"/>
    <w:semiHidden/>
    <w:unhideWhenUsed/>
    <w:rsid w:val="0089401D"/>
    <w:pPr>
      <w:spacing w:after="120"/>
      <w:ind w:left="283"/>
    </w:pPr>
  </w:style>
  <w:style w:type="character" w:customStyle="1" w:styleId="BodyTextIndentChar">
    <w:name w:val="Body Text Indent Char"/>
    <w:basedOn w:val="DefaultParagraphFont"/>
    <w:link w:val="BodyTextIndent"/>
    <w:uiPriority w:val="99"/>
    <w:semiHidden/>
    <w:rsid w:val="0089401D"/>
    <w:rPr>
      <w:sz w:val="22"/>
      <w:szCs w:val="22"/>
      <w:lang w:val="en-US" w:eastAsia="en-US"/>
    </w:rPr>
  </w:style>
  <w:style w:type="paragraph" w:styleId="BodyTextFirstIndent2">
    <w:name w:val="Body Text First Indent 2"/>
    <w:basedOn w:val="BodyTextIndent"/>
    <w:link w:val="BodyTextFirstIndent2Char"/>
    <w:uiPriority w:val="99"/>
    <w:semiHidden/>
    <w:unhideWhenUsed/>
    <w:rsid w:val="0089401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9401D"/>
    <w:rPr>
      <w:sz w:val="22"/>
      <w:szCs w:val="22"/>
      <w:lang w:val="en-US" w:eastAsia="en-US"/>
    </w:rPr>
  </w:style>
  <w:style w:type="paragraph" w:styleId="BodyTextIndent2">
    <w:name w:val="Body Text Indent 2"/>
    <w:basedOn w:val="Normal"/>
    <w:link w:val="BodyTextIndent2Char"/>
    <w:uiPriority w:val="99"/>
    <w:semiHidden/>
    <w:unhideWhenUsed/>
    <w:rsid w:val="0089401D"/>
    <w:pPr>
      <w:spacing w:after="120" w:line="480" w:lineRule="auto"/>
      <w:ind w:left="283"/>
    </w:pPr>
  </w:style>
  <w:style w:type="character" w:customStyle="1" w:styleId="BodyTextIndent2Char">
    <w:name w:val="Body Text Indent 2 Char"/>
    <w:basedOn w:val="DefaultParagraphFont"/>
    <w:link w:val="BodyTextIndent2"/>
    <w:uiPriority w:val="99"/>
    <w:semiHidden/>
    <w:rsid w:val="0089401D"/>
    <w:rPr>
      <w:sz w:val="22"/>
      <w:szCs w:val="22"/>
      <w:lang w:val="en-US" w:eastAsia="en-US"/>
    </w:rPr>
  </w:style>
  <w:style w:type="paragraph" w:styleId="BodyTextIndent3">
    <w:name w:val="Body Text Indent 3"/>
    <w:basedOn w:val="Normal"/>
    <w:link w:val="BodyTextIndent3Char"/>
    <w:uiPriority w:val="99"/>
    <w:semiHidden/>
    <w:unhideWhenUsed/>
    <w:rsid w:val="008940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01D"/>
    <w:rPr>
      <w:sz w:val="16"/>
      <w:szCs w:val="16"/>
      <w:lang w:val="en-US" w:eastAsia="en-US"/>
    </w:rPr>
  </w:style>
  <w:style w:type="paragraph" w:styleId="Caption">
    <w:name w:val="caption"/>
    <w:basedOn w:val="Normal"/>
    <w:next w:val="Normal"/>
    <w:uiPriority w:val="35"/>
    <w:semiHidden/>
    <w:unhideWhenUsed/>
    <w:qFormat/>
    <w:rsid w:val="0089401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9401D"/>
    <w:pPr>
      <w:spacing w:after="0" w:line="240" w:lineRule="auto"/>
      <w:ind w:left="4252"/>
    </w:pPr>
  </w:style>
  <w:style w:type="character" w:customStyle="1" w:styleId="ClosingChar">
    <w:name w:val="Closing Char"/>
    <w:basedOn w:val="DefaultParagraphFont"/>
    <w:link w:val="Closing"/>
    <w:uiPriority w:val="99"/>
    <w:semiHidden/>
    <w:rsid w:val="0089401D"/>
    <w:rPr>
      <w:sz w:val="22"/>
      <w:szCs w:val="22"/>
      <w:lang w:val="en-US" w:eastAsia="en-US"/>
    </w:rPr>
  </w:style>
  <w:style w:type="paragraph" w:styleId="CommentText">
    <w:name w:val="annotation text"/>
    <w:basedOn w:val="Normal"/>
    <w:link w:val="CommentTextChar"/>
    <w:uiPriority w:val="99"/>
    <w:semiHidden/>
    <w:unhideWhenUsed/>
    <w:rsid w:val="0089401D"/>
    <w:pPr>
      <w:spacing w:line="240" w:lineRule="auto"/>
    </w:pPr>
    <w:rPr>
      <w:sz w:val="20"/>
      <w:szCs w:val="20"/>
    </w:rPr>
  </w:style>
  <w:style w:type="character" w:customStyle="1" w:styleId="CommentTextChar">
    <w:name w:val="Comment Text Char"/>
    <w:basedOn w:val="DefaultParagraphFont"/>
    <w:link w:val="CommentText"/>
    <w:uiPriority w:val="99"/>
    <w:semiHidden/>
    <w:rsid w:val="0089401D"/>
    <w:rPr>
      <w:lang w:val="en-US" w:eastAsia="en-US"/>
    </w:rPr>
  </w:style>
  <w:style w:type="paragraph" w:styleId="CommentSubject">
    <w:name w:val="annotation subject"/>
    <w:basedOn w:val="CommentText"/>
    <w:next w:val="CommentText"/>
    <w:link w:val="CommentSubjectChar"/>
    <w:uiPriority w:val="99"/>
    <w:semiHidden/>
    <w:unhideWhenUsed/>
    <w:rsid w:val="0089401D"/>
    <w:rPr>
      <w:b/>
      <w:bCs/>
    </w:rPr>
  </w:style>
  <w:style w:type="character" w:customStyle="1" w:styleId="CommentSubjectChar">
    <w:name w:val="Comment Subject Char"/>
    <w:basedOn w:val="CommentTextChar"/>
    <w:link w:val="CommentSubject"/>
    <w:uiPriority w:val="99"/>
    <w:semiHidden/>
    <w:rsid w:val="0089401D"/>
    <w:rPr>
      <w:b/>
      <w:bCs/>
      <w:lang w:val="en-US" w:eastAsia="en-US"/>
    </w:rPr>
  </w:style>
  <w:style w:type="paragraph" w:styleId="Date">
    <w:name w:val="Date"/>
    <w:basedOn w:val="Normal"/>
    <w:next w:val="Normal"/>
    <w:link w:val="DateChar"/>
    <w:uiPriority w:val="99"/>
    <w:semiHidden/>
    <w:unhideWhenUsed/>
    <w:rsid w:val="0089401D"/>
  </w:style>
  <w:style w:type="character" w:customStyle="1" w:styleId="DateChar">
    <w:name w:val="Date Char"/>
    <w:basedOn w:val="DefaultParagraphFont"/>
    <w:link w:val="Date"/>
    <w:uiPriority w:val="99"/>
    <w:semiHidden/>
    <w:rsid w:val="0089401D"/>
    <w:rPr>
      <w:sz w:val="22"/>
      <w:szCs w:val="22"/>
      <w:lang w:val="en-US" w:eastAsia="en-US"/>
    </w:rPr>
  </w:style>
  <w:style w:type="paragraph" w:styleId="DocumentMap">
    <w:name w:val="Document Map"/>
    <w:basedOn w:val="Normal"/>
    <w:link w:val="DocumentMapChar"/>
    <w:uiPriority w:val="99"/>
    <w:semiHidden/>
    <w:unhideWhenUsed/>
    <w:rsid w:val="008940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401D"/>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9401D"/>
    <w:pPr>
      <w:spacing w:after="0" w:line="240" w:lineRule="auto"/>
    </w:pPr>
  </w:style>
  <w:style w:type="character" w:customStyle="1" w:styleId="E-mailSignatureChar">
    <w:name w:val="E-mail Signature Char"/>
    <w:basedOn w:val="DefaultParagraphFont"/>
    <w:link w:val="E-mailSignature"/>
    <w:uiPriority w:val="99"/>
    <w:semiHidden/>
    <w:rsid w:val="0089401D"/>
    <w:rPr>
      <w:sz w:val="22"/>
      <w:szCs w:val="22"/>
      <w:lang w:val="en-US" w:eastAsia="en-US"/>
    </w:rPr>
  </w:style>
  <w:style w:type="paragraph" w:styleId="EnvelopeAddress">
    <w:name w:val="envelope address"/>
    <w:basedOn w:val="Normal"/>
    <w:uiPriority w:val="99"/>
    <w:semiHidden/>
    <w:unhideWhenUsed/>
    <w:rsid w:val="0089401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01D"/>
    <w:pPr>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89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1D"/>
    <w:rPr>
      <w:sz w:val="22"/>
      <w:szCs w:val="22"/>
      <w:lang w:val="en-US" w:eastAsia="en-US"/>
    </w:rPr>
  </w:style>
  <w:style w:type="character" w:customStyle="1" w:styleId="Heading1Char">
    <w:name w:val="Heading 1 Char"/>
    <w:basedOn w:val="DefaultParagraphFont"/>
    <w:link w:val="Heading1"/>
    <w:uiPriority w:val="9"/>
    <w:rsid w:val="00900666"/>
    <w:rPr>
      <w:rFonts w:eastAsia="Times New Roman" w:cs="Arial"/>
      <w:b/>
      <w:sz w:val="24"/>
      <w:szCs w:val="24"/>
      <w:lang w:eastAsia="en-US"/>
    </w:rPr>
  </w:style>
  <w:style w:type="character" w:customStyle="1" w:styleId="Heading5Char">
    <w:name w:val="Heading 5 Char"/>
    <w:basedOn w:val="DefaultParagraphFont"/>
    <w:link w:val="Heading5"/>
    <w:uiPriority w:val="9"/>
    <w:semiHidden/>
    <w:rsid w:val="0089401D"/>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89401D"/>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9401D"/>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9401D"/>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9401D"/>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9401D"/>
    <w:pPr>
      <w:spacing w:after="0" w:line="240" w:lineRule="auto"/>
    </w:pPr>
    <w:rPr>
      <w:i/>
      <w:iCs/>
    </w:rPr>
  </w:style>
  <w:style w:type="character" w:customStyle="1" w:styleId="HTMLAddressChar">
    <w:name w:val="HTML Address Char"/>
    <w:basedOn w:val="DefaultParagraphFont"/>
    <w:link w:val="HTMLAddress"/>
    <w:uiPriority w:val="99"/>
    <w:semiHidden/>
    <w:rsid w:val="0089401D"/>
    <w:rPr>
      <w:i/>
      <w:iCs/>
      <w:sz w:val="22"/>
      <w:szCs w:val="22"/>
      <w:lang w:val="en-US" w:eastAsia="en-US"/>
    </w:rPr>
  </w:style>
  <w:style w:type="paragraph" w:styleId="HTMLPreformatted">
    <w:name w:val="HTML Preformatted"/>
    <w:basedOn w:val="Normal"/>
    <w:link w:val="HTMLPreformattedChar"/>
    <w:uiPriority w:val="99"/>
    <w:semiHidden/>
    <w:unhideWhenUsed/>
    <w:rsid w:val="008940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401D"/>
    <w:rPr>
      <w:rFonts w:ascii="Consolas" w:hAnsi="Consolas"/>
      <w:lang w:val="en-US" w:eastAsia="en-US"/>
    </w:rPr>
  </w:style>
  <w:style w:type="paragraph" w:styleId="Index1">
    <w:name w:val="index 1"/>
    <w:basedOn w:val="Normal"/>
    <w:next w:val="Normal"/>
    <w:autoRedefine/>
    <w:uiPriority w:val="99"/>
    <w:semiHidden/>
    <w:unhideWhenUsed/>
    <w:rsid w:val="0089401D"/>
    <w:pPr>
      <w:spacing w:after="0" w:line="240" w:lineRule="auto"/>
      <w:ind w:left="220" w:hanging="220"/>
    </w:pPr>
  </w:style>
  <w:style w:type="paragraph" w:styleId="Index2">
    <w:name w:val="index 2"/>
    <w:basedOn w:val="Normal"/>
    <w:next w:val="Normal"/>
    <w:autoRedefine/>
    <w:uiPriority w:val="99"/>
    <w:semiHidden/>
    <w:unhideWhenUsed/>
    <w:rsid w:val="0089401D"/>
    <w:pPr>
      <w:spacing w:after="0" w:line="240" w:lineRule="auto"/>
      <w:ind w:left="440" w:hanging="220"/>
    </w:pPr>
  </w:style>
  <w:style w:type="paragraph" w:styleId="Index3">
    <w:name w:val="index 3"/>
    <w:basedOn w:val="Normal"/>
    <w:next w:val="Normal"/>
    <w:autoRedefine/>
    <w:uiPriority w:val="99"/>
    <w:semiHidden/>
    <w:unhideWhenUsed/>
    <w:rsid w:val="0089401D"/>
    <w:pPr>
      <w:spacing w:after="0" w:line="240" w:lineRule="auto"/>
      <w:ind w:left="660" w:hanging="220"/>
    </w:pPr>
  </w:style>
  <w:style w:type="paragraph" w:styleId="Index4">
    <w:name w:val="index 4"/>
    <w:basedOn w:val="Normal"/>
    <w:next w:val="Normal"/>
    <w:autoRedefine/>
    <w:uiPriority w:val="99"/>
    <w:semiHidden/>
    <w:unhideWhenUsed/>
    <w:rsid w:val="0089401D"/>
    <w:pPr>
      <w:spacing w:after="0" w:line="240" w:lineRule="auto"/>
      <w:ind w:left="880" w:hanging="220"/>
    </w:pPr>
  </w:style>
  <w:style w:type="paragraph" w:styleId="Index5">
    <w:name w:val="index 5"/>
    <w:basedOn w:val="Normal"/>
    <w:next w:val="Normal"/>
    <w:autoRedefine/>
    <w:uiPriority w:val="99"/>
    <w:semiHidden/>
    <w:unhideWhenUsed/>
    <w:rsid w:val="0089401D"/>
    <w:pPr>
      <w:spacing w:after="0" w:line="240" w:lineRule="auto"/>
      <w:ind w:left="1100" w:hanging="220"/>
    </w:pPr>
  </w:style>
  <w:style w:type="paragraph" w:styleId="Index6">
    <w:name w:val="index 6"/>
    <w:basedOn w:val="Normal"/>
    <w:next w:val="Normal"/>
    <w:autoRedefine/>
    <w:uiPriority w:val="99"/>
    <w:semiHidden/>
    <w:unhideWhenUsed/>
    <w:rsid w:val="0089401D"/>
    <w:pPr>
      <w:spacing w:after="0" w:line="240" w:lineRule="auto"/>
      <w:ind w:left="1320" w:hanging="220"/>
    </w:pPr>
  </w:style>
  <w:style w:type="paragraph" w:styleId="Index7">
    <w:name w:val="index 7"/>
    <w:basedOn w:val="Normal"/>
    <w:next w:val="Normal"/>
    <w:autoRedefine/>
    <w:uiPriority w:val="99"/>
    <w:semiHidden/>
    <w:unhideWhenUsed/>
    <w:rsid w:val="0089401D"/>
    <w:pPr>
      <w:spacing w:after="0" w:line="240" w:lineRule="auto"/>
      <w:ind w:left="1540" w:hanging="220"/>
    </w:pPr>
  </w:style>
  <w:style w:type="paragraph" w:styleId="Index8">
    <w:name w:val="index 8"/>
    <w:basedOn w:val="Normal"/>
    <w:next w:val="Normal"/>
    <w:autoRedefine/>
    <w:uiPriority w:val="99"/>
    <w:semiHidden/>
    <w:unhideWhenUsed/>
    <w:rsid w:val="0089401D"/>
    <w:pPr>
      <w:spacing w:after="0" w:line="240" w:lineRule="auto"/>
      <w:ind w:left="1760" w:hanging="220"/>
    </w:pPr>
  </w:style>
  <w:style w:type="paragraph" w:styleId="Index9">
    <w:name w:val="index 9"/>
    <w:basedOn w:val="Normal"/>
    <w:next w:val="Normal"/>
    <w:autoRedefine/>
    <w:uiPriority w:val="99"/>
    <w:semiHidden/>
    <w:unhideWhenUsed/>
    <w:rsid w:val="0089401D"/>
    <w:pPr>
      <w:spacing w:after="0" w:line="240" w:lineRule="auto"/>
      <w:ind w:left="1980" w:hanging="220"/>
    </w:pPr>
  </w:style>
  <w:style w:type="paragraph" w:styleId="IndexHeading">
    <w:name w:val="index heading"/>
    <w:basedOn w:val="Normal"/>
    <w:next w:val="Index1"/>
    <w:uiPriority w:val="99"/>
    <w:semiHidden/>
    <w:unhideWhenUsed/>
    <w:rsid w:val="0089401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940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401D"/>
    <w:rPr>
      <w:b/>
      <w:bCs/>
      <w:i/>
      <w:iCs/>
      <w:color w:val="4F81BD" w:themeColor="accent1"/>
      <w:sz w:val="22"/>
      <w:szCs w:val="22"/>
      <w:lang w:val="en-US" w:eastAsia="en-US"/>
    </w:rPr>
  </w:style>
  <w:style w:type="paragraph" w:styleId="List">
    <w:name w:val="List"/>
    <w:basedOn w:val="Normal"/>
    <w:uiPriority w:val="99"/>
    <w:semiHidden/>
    <w:unhideWhenUsed/>
    <w:rsid w:val="0089401D"/>
    <w:pPr>
      <w:ind w:left="283" w:hanging="283"/>
      <w:contextualSpacing/>
    </w:pPr>
  </w:style>
  <w:style w:type="paragraph" w:styleId="List2">
    <w:name w:val="List 2"/>
    <w:basedOn w:val="Normal"/>
    <w:uiPriority w:val="99"/>
    <w:semiHidden/>
    <w:unhideWhenUsed/>
    <w:rsid w:val="0089401D"/>
    <w:pPr>
      <w:ind w:left="566" w:hanging="283"/>
      <w:contextualSpacing/>
    </w:pPr>
  </w:style>
  <w:style w:type="paragraph" w:styleId="List3">
    <w:name w:val="List 3"/>
    <w:basedOn w:val="Normal"/>
    <w:uiPriority w:val="99"/>
    <w:semiHidden/>
    <w:unhideWhenUsed/>
    <w:rsid w:val="0089401D"/>
    <w:pPr>
      <w:ind w:left="849" w:hanging="283"/>
      <w:contextualSpacing/>
    </w:pPr>
  </w:style>
  <w:style w:type="paragraph" w:styleId="List4">
    <w:name w:val="List 4"/>
    <w:basedOn w:val="Normal"/>
    <w:uiPriority w:val="99"/>
    <w:semiHidden/>
    <w:unhideWhenUsed/>
    <w:rsid w:val="0089401D"/>
    <w:pPr>
      <w:ind w:left="1132" w:hanging="283"/>
      <w:contextualSpacing/>
    </w:pPr>
  </w:style>
  <w:style w:type="paragraph" w:styleId="List5">
    <w:name w:val="List 5"/>
    <w:basedOn w:val="Normal"/>
    <w:uiPriority w:val="99"/>
    <w:semiHidden/>
    <w:unhideWhenUsed/>
    <w:rsid w:val="0089401D"/>
    <w:pPr>
      <w:ind w:left="1415" w:hanging="283"/>
      <w:contextualSpacing/>
    </w:pPr>
  </w:style>
  <w:style w:type="paragraph" w:styleId="ListBullet">
    <w:name w:val="List Bullet"/>
    <w:basedOn w:val="Normal"/>
    <w:uiPriority w:val="99"/>
    <w:semiHidden/>
    <w:unhideWhenUsed/>
    <w:rsid w:val="0089401D"/>
    <w:pPr>
      <w:numPr>
        <w:numId w:val="3"/>
      </w:numPr>
      <w:contextualSpacing/>
    </w:pPr>
  </w:style>
  <w:style w:type="paragraph" w:styleId="ListBullet2">
    <w:name w:val="List Bullet 2"/>
    <w:basedOn w:val="Normal"/>
    <w:uiPriority w:val="99"/>
    <w:semiHidden/>
    <w:unhideWhenUsed/>
    <w:rsid w:val="0089401D"/>
    <w:pPr>
      <w:numPr>
        <w:numId w:val="4"/>
      </w:numPr>
      <w:contextualSpacing/>
    </w:pPr>
  </w:style>
  <w:style w:type="paragraph" w:styleId="ListBullet3">
    <w:name w:val="List Bullet 3"/>
    <w:basedOn w:val="Normal"/>
    <w:uiPriority w:val="99"/>
    <w:semiHidden/>
    <w:unhideWhenUsed/>
    <w:rsid w:val="0089401D"/>
    <w:pPr>
      <w:numPr>
        <w:numId w:val="5"/>
      </w:numPr>
      <w:contextualSpacing/>
    </w:pPr>
  </w:style>
  <w:style w:type="paragraph" w:styleId="ListBullet4">
    <w:name w:val="List Bullet 4"/>
    <w:basedOn w:val="Normal"/>
    <w:uiPriority w:val="99"/>
    <w:semiHidden/>
    <w:unhideWhenUsed/>
    <w:rsid w:val="0089401D"/>
    <w:pPr>
      <w:numPr>
        <w:numId w:val="6"/>
      </w:numPr>
      <w:contextualSpacing/>
    </w:pPr>
  </w:style>
  <w:style w:type="paragraph" w:styleId="ListBullet5">
    <w:name w:val="List Bullet 5"/>
    <w:basedOn w:val="Normal"/>
    <w:uiPriority w:val="99"/>
    <w:semiHidden/>
    <w:unhideWhenUsed/>
    <w:rsid w:val="0089401D"/>
    <w:pPr>
      <w:numPr>
        <w:numId w:val="7"/>
      </w:numPr>
      <w:contextualSpacing/>
    </w:pPr>
  </w:style>
  <w:style w:type="paragraph" w:styleId="ListContinue">
    <w:name w:val="List Continue"/>
    <w:basedOn w:val="Normal"/>
    <w:uiPriority w:val="99"/>
    <w:semiHidden/>
    <w:unhideWhenUsed/>
    <w:rsid w:val="0089401D"/>
    <w:pPr>
      <w:spacing w:after="120"/>
      <w:ind w:left="283"/>
      <w:contextualSpacing/>
    </w:pPr>
  </w:style>
  <w:style w:type="paragraph" w:styleId="ListContinue2">
    <w:name w:val="List Continue 2"/>
    <w:basedOn w:val="Normal"/>
    <w:uiPriority w:val="99"/>
    <w:semiHidden/>
    <w:unhideWhenUsed/>
    <w:rsid w:val="0089401D"/>
    <w:pPr>
      <w:spacing w:after="120"/>
      <w:ind w:left="566"/>
      <w:contextualSpacing/>
    </w:pPr>
  </w:style>
  <w:style w:type="paragraph" w:styleId="ListContinue3">
    <w:name w:val="List Continue 3"/>
    <w:basedOn w:val="Normal"/>
    <w:uiPriority w:val="99"/>
    <w:semiHidden/>
    <w:unhideWhenUsed/>
    <w:rsid w:val="0089401D"/>
    <w:pPr>
      <w:spacing w:after="120"/>
      <w:ind w:left="849"/>
      <w:contextualSpacing/>
    </w:pPr>
  </w:style>
  <w:style w:type="paragraph" w:styleId="ListContinue4">
    <w:name w:val="List Continue 4"/>
    <w:basedOn w:val="Normal"/>
    <w:uiPriority w:val="99"/>
    <w:semiHidden/>
    <w:unhideWhenUsed/>
    <w:rsid w:val="0089401D"/>
    <w:pPr>
      <w:spacing w:after="120"/>
      <w:ind w:left="1132"/>
      <w:contextualSpacing/>
    </w:pPr>
  </w:style>
  <w:style w:type="paragraph" w:styleId="ListContinue5">
    <w:name w:val="List Continue 5"/>
    <w:basedOn w:val="Normal"/>
    <w:uiPriority w:val="99"/>
    <w:semiHidden/>
    <w:unhideWhenUsed/>
    <w:rsid w:val="0089401D"/>
    <w:pPr>
      <w:spacing w:after="120"/>
      <w:ind w:left="1415"/>
      <w:contextualSpacing/>
    </w:pPr>
  </w:style>
  <w:style w:type="paragraph" w:styleId="ListNumber">
    <w:name w:val="List Number"/>
    <w:basedOn w:val="Normal"/>
    <w:uiPriority w:val="99"/>
    <w:semiHidden/>
    <w:unhideWhenUsed/>
    <w:rsid w:val="0089401D"/>
    <w:pPr>
      <w:numPr>
        <w:numId w:val="8"/>
      </w:numPr>
      <w:contextualSpacing/>
    </w:pPr>
  </w:style>
  <w:style w:type="paragraph" w:styleId="ListNumber2">
    <w:name w:val="List Number 2"/>
    <w:basedOn w:val="Normal"/>
    <w:uiPriority w:val="99"/>
    <w:semiHidden/>
    <w:unhideWhenUsed/>
    <w:rsid w:val="0089401D"/>
    <w:pPr>
      <w:numPr>
        <w:numId w:val="9"/>
      </w:numPr>
      <w:contextualSpacing/>
    </w:pPr>
  </w:style>
  <w:style w:type="paragraph" w:styleId="ListNumber3">
    <w:name w:val="List Number 3"/>
    <w:basedOn w:val="Normal"/>
    <w:uiPriority w:val="99"/>
    <w:semiHidden/>
    <w:unhideWhenUsed/>
    <w:rsid w:val="0089401D"/>
    <w:pPr>
      <w:numPr>
        <w:numId w:val="10"/>
      </w:numPr>
      <w:contextualSpacing/>
    </w:pPr>
  </w:style>
  <w:style w:type="paragraph" w:styleId="ListNumber4">
    <w:name w:val="List Number 4"/>
    <w:basedOn w:val="Normal"/>
    <w:uiPriority w:val="99"/>
    <w:semiHidden/>
    <w:unhideWhenUsed/>
    <w:rsid w:val="0089401D"/>
    <w:pPr>
      <w:numPr>
        <w:numId w:val="11"/>
      </w:numPr>
      <w:contextualSpacing/>
    </w:pPr>
  </w:style>
  <w:style w:type="paragraph" w:styleId="ListNumber5">
    <w:name w:val="List Number 5"/>
    <w:basedOn w:val="Normal"/>
    <w:uiPriority w:val="99"/>
    <w:semiHidden/>
    <w:unhideWhenUsed/>
    <w:rsid w:val="0089401D"/>
    <w:pPr>
      <w:numPr>
        <w:numId w:val="12"/>
      </w:numPr>
      <w:contextualSpacing/>
    </w:pPr>
  </w:style>
  <w:style w:type="paragraph" w:styleId="MacroText">
    <w:name w:val="macro"/>
    <w:link w:val="MacroTextChar"/>
    <w:uiPriority w:val="99"/>
    <w:semiHidden/>
    <w:unhideWhenUsed/>
    <w:rsid w:val="0089401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val="en-US" w:eastAsia="en-US"/>
    </w:rPr>
  </w:style>
  <w:style w:type="character" w:customStyle="1" w:styleId="MacroTextChar">
    <w:name w:val="Macro Text Char"/>
    <w:basedOn w:val="DefaultParagraphFont"/>
    <w:link w:val="MacroText"/>
    <w:uiPriority w:val="99"/>
    <w:semiHidden/>
    <w:rsid w:val="0089401D"/>
    <w:rPr>
      <w:rFonts w:ascii="Consolas" w:hAnsi="Consolas"/>
      <w:lang w:val="en-US" w:eastAsia="en-US"/>
    </w:rPr>
  </w:style>
  <w:style w:type="paragraph" w:styleId="MessageHeader">
    <w:name w:val="Message Header"/>
    <w:basedOn w:val="Normal"/>
    <w:link w:val="MessageHeaderChar"/>
    <w:uiPriority w:val="99"/>
    <w:semiHidden/>
    <w:unhideWhenUsed/>
    <w:rsid w:val="008940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01D"/>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unhideWhenUsed/>
    <w:rsid w:val="0089401D"/>
    <w:rPr>
      <w:rFonts w:ascii="Times New Roman" w:hAnsi="Times New Roman"/>
      <w:sz w:val="24"/>
      <w:szCs w:val="24"/>
    </w:rPr>
  </w:style>
  <w:style w:type="paragraph" w:styleId="NormalIndent">
    <w:name w:val="Normal Indent"/>
    <w:basedOn w:val="Normal"/>
    <w:uiPriority w:val="99"/>
    <w:semiHidden/>
    <w:unhideWhenUsed/>
    <w:rsid w:val="0089401D"/>
    <w:pPr>
      <w:ind w:left="720"/>
    </w:pPr>
  </w:style>
  <w:style w:type="paragraph" w:styleId="NoteHeading">
    <w:name w:val="Note Heading"/>
    <w:basedOn w:val="Normal"/>
    <w:next w:val="Normal"/>
    <w:link w:val="NoteHeadingChar"/>
    <w:uiPriority w:val="99"/>
    <w:semiHidden/>
    <w:unhideWhenUsed/>
    <w:rsid w:val="0089401D"/>
    <w:pPr>
      <w:spacing w:after="0" w:line="240" w:lineRule="auto"/>
    </w:pPr>
  </w:style>
  <w:style w:type="character" w:customStyle="1" w:styleId="NoteHeadingChar">
    <w:name w:val="Note Heading Char"/>
    <w:basedOn w:val="DefaultParagraphFont"/>
    <w:link w:val="NoteHeading"/>
    <w:uiPriority w:val="99"/>
    <w:semiHidden/>
    <w:rsid w:val="0089401D"/>
    <w:rPr>
      <w:sz w:val="22"/>
      <w:szCs w:val="22"/>
      <w:lang w:val="en-US" w:eastAsia="en-US"/>
    </w:rPr>
  </w:style>
  <w:style w:type="paragraph" w:styleId="Quote">
    <w:name w:val="Quote"/>
    <w:basedOn w:val="Normal"/>
    <w:next w:val="Normal"/>
    <w:link w:val="QuoteChar"/>
    <w:uiPriority w:val="29"/>
    <w:qFormat/>
    <w:rsid w:val="0089401D"/>
    <w:rPr>
      <w:i/>
      <w:iCs/>
      <w:color w:val="000000" w:themeColor="text1"/>
    </w:rPr>
  </w:style>
  <w:style w:type="character" w:customStyle="1" w:styleId="QuoteChar">
    <w:name w:val="Quote Char"/>
    <w:basedOn w:val="DefaultParagraphFont"/>
    <w:link w:val="Quote"/>
    <w:uiPriority w:val="29"/>
    <w:rsid w:val="0089401D"/>
    <w:rPr>
      <w:i/>
      <w:iCs/>
      <w:color w:val="000000" w:themeColor="text1"/>
      <w:sz w:val="22"/>
      <w:szCs w:val="22"/>
      <w:lang w:val="en-US" w:eastAsia="en-US"/>
    </w:rPr>
  </w:style>
  <w:style w:type="paragraph" w:styleId="Salutation">
    <w:name w:val="Salutation"/>
    <w:basedOn w:val="Normal"/>
    <w:next w:val="Normal"/>
    <w:link w:val="SalutationChar"/>
    <w:uiPriority w:val="99"/>
    <w:semiHidden/>
    <w:unhideWhenUsed/>
    <w:rsid w:val="0089401D"/>
  </w:style>
  <w:style w:type="character" w:customStyle="1" w:styleId="SalutationChar">
    <w:name w:val="Salutation Char"/>
    <w:basedOn w:val="DefaultParagraphFont"/>
    <w:link w:val="Salutation"/>
    <w:uiPriority w:val="99"/>
    <w:semiHidden/>
    <w:rsid w:val="0089401D"/>
    <w:rPr>
      <w:sz w:val="22"/>
      <w:szCs w:val="22"/>
      <w:lang w:val="en-US" w:eastAsia="en-US"/>
    </w:rPr>
  </w:style>
  <w:style w:type="paragraph" w:styleId="Signature">
    <w:name w:val="Signature"/>
    <w:basedOn w:val="Normal"/>
    <w:link w:val="SignatureChar"/>
    <w:uiPriority w:val="99"/>
    <w:semiHidden/>
    <w:unhideWhenUsed/>
    <w:rsid w:val="0089401D"/>
    <w:pPr>
      <w:spacing w:after="0" w:line="240" w:lineRule="auto"/>
      <w:ind w:left="4252"/>
    </w:pPr>
  </w:style>
  <w:style w:type="character" w:customStyle="1" w:styleId="SignatureChar">
    <w:name w:val="Signature Char"/>
    <w:basedOn w:val="DefaultParagraphFont"/>
    <w:link w:val="Signature"/>
    <w:uiPriority w:val="99"/>
    <w:semiHidden/>
    <w:rsid w:val="0089401D"/>
    <w:rPr>
      <w:sz w:val="22"/>
      <w:szCs w:val="22"/>
      <w:lang w:val="en-US" w:eastAsia="en-US"/>
    </w:rPr>
  </w:style>
  <w:style w:type="paragraph" w:styleId="Subtitle">
    <w:name w:val="Subtitle"/>
    <w:basedOn w:val="Normal"/>
    <w:next w:val="Normal"/>
    <w:link w:val="SubtitleChar"/>
    <w:uiPriority w:val="11"/>
    <w:qFormat/>
    <w:rsid w:val="008940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401D"/>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unhideWhenUsed/>
    <w:rsid w:val="0089401D"/>
    <w:pPr>
      <w:spacing w:after="0"/>
      <w:ind w:left="220" w:hanging="220"/>
    </w:pPr>
  </w:style>
  <w:style w:type="paragraph" w:styleId="TableofFigures">
    <w:name w:val="table of figures"/>
    <w:basedOn w:val="Normal"/>
    <w:next w:val="Normal"/>
    <w:uiPriority w:val="99"/>
    <w:semiHidden/>
    <w:unhideWhenUsed/>
    <w:rsid w:val="0089401D"/>
    <w:pPr>
      <w:spacing w:after="0"/>
    </w:pPr>
  </w:style>
  <w:style w:type="paragraph" w:styleId="Title">
    <w:name w:val="Title"/>
    <w:basedOn w:val="Normal"/>
    <w:next w:val="Normal"/>
    <w:link w:val="TitleChar"/>
    <w:uiPriority w:val="10"/>
    <w:qFormat/>
    <w:rsid w:val="008940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01D"/>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unhideWhenUsed/>
    <w:rsid w:val="008940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01D"/>
    <w:pPr>
      <w:spacing w:after="100"/>
    </w:pPr>
  </w:style>
  <w:style w:type="paragraph" w:styleId="TOC2">
    <w:name w:val="toc 2"/>
    <w:basedOn w:val="Normal"/>
    <w:next w:val="Normal"/>
    <w:autoRedefine/>
    <w:uiPriority w:val="39"/>
    <w:semiHidden/>
    <w:unhideWhenUsed/>
    <w:rsid w:val="0089401D"/>
    <w:pPr>
      <w:spacing w:after="100"/>
      <w:ind w:left="220"/>
    </w:pPr>
  </w:style>
  <w:style w:type="paragraph" w:styleId="TOC3">
    <w:name w:val="toc 3"/>
    <w:basedOn w:val="Normal"/>
    <w:next w:val="Normal"/>
    <w:autoRedefine/>
    <w:uiPriority w:val="39"/>
    <w:semiHidden/>
    <w:unhideWhenUsed/>
    <w:rsid w:val="0089401D"/>
    <w:pPr>
      <w:spacing w:after="100"/>
      <w:ind w:left="440"/>
    </w:pPr>
  </w:style>
  <w:style w:type="paragraph" w:styleId="TOC4">
    <w:name w:val="toc 4"/>
    <w:basedOn w:val="Normal"/>
    <w:next w:val="Normal"/>
    <w:autoRedefine/>
    <w:uiPriority w:val="39"/>
    <w:semiHidden/>
    <w:unhideWhenUsed/>
    <w:rsid w:val="0089401D"/>
    <w:pPr>
      <w:spacing w:after="100"/>
      <w:ind w:left="660"/>
    </w:pPr>
  </w:style>
  <w:style w:type="paragraph" w:styleId="TOC5">
    <w:name w:val="toc 5"/>
    <w:basedOn w:val="Normal"/>
    <w:next w:val="Normal"/>
    <w:autoRedefine/>
    <w:uiPriority w:val="39"/>
    <w:semiHidden/>
    <w:unhideWhenUsed/>
    <w:rsid w:val="0089401D"/>
    <w:pPr>
      <w:spacing w:after="100"/>
      <w:ind w:left="880"/>
    </w:pPr>
  </w:style>
  <w:style w:type="paragraph" w:styleId="TOC6">
    <w:name w:val="toc 6"/>
    <w:basedOn w:val="Normal"/>
    <w:next w:val="Normal"/>
    <w:autoRedefine/>
    <w:uiPriority w:val="39"/>
    <w:semiHidden/>
    <w:unhideWhenUsed/>
    <w:rsid w:val="0089401D"/>
    <w:pPr>
      <w:spacing w:after="100"/>
      <w:ind w:left="1100"/>
    </w:pPr>
  </w:style>
  <w:style w:type="paragraph" w:styleId="TOC7">
    <w:name w:val="toc 7"/>
    <w:basedOn w:val="Normal"/>
    <w:next w:val="Normal"/>
    <w:autoRedefine/>
    <w:uiPriority w:val="39"/>
    <w:semiHidden/>
    <w:unhideWhenUsed/>
    <w:rsid w:val="0089401D"/>
    <w:pPr>
      <w:spacing w:after="100"/>
      <w:ind w:left="1320"/>
    </w:pPr>
  </w:style>
  <w:style w:type="paragraph" w:styleId="TOC8">
    <w:name w:val="toc 8"/>
    <w:basedOn w:val="Normal"/>
    <w:next w:val="Normal"/>
    <w:autoRedefine/>
    <w:uiPriority w:val="39"/>
    <w:semiHidden/>
    <w:unhideWhenUsed/>
    <w:rsid w:val="0089401D"/>
    <w:pPr>
      <w:spacing w:after="100"/>
      <w:ind w:left="1540"/>
    </w:pPr>
  </w:style>
  <w:style w:type="paragraph" w:styleId="TOC9">
    <w:name w:val="toc 9"/>
    <w:basedOn w:val="Normal"/>
    <w:next w:val="Normal"/>
    <w:autoRedefine/>
    <w:uiPriority w:val="39"/>
    <w:semiHidden/>
    <w:unhideWhenUsed/>
    <w:rsid w:val="0089401D"/>
    <w:pPr>
      <w:spacing w:after="100"/>
      <w:ind w:left="1760"/>
    </w:pPr>
  </w:style>
  <w:style w:type="paragraph" w:styleId="TOCHeading">
    <w:name w:val="TOC Heading"/>
    <w:basedOn w:val="Heading1"/>
    <w:next w:val="Normal"/>
    <w:uiPriority w:val="39"/>
    <w:semiHidden/>
    <w:unhideWhenUsed/>
    <w:qFormat/>
    <w:rsid w:val="0089401D"/>
    <w:pPr>
      <w:outlineLvl w:val="9"/>
    </w:pPr>
  </w:style>
  <w:style w:type="character" w:styleId="UnresolvedMention">
    <w:name w:val="Unresolved Mention"/>
    <w:basedOn w:val="DefaultParagraphFont"/>
    <w:uiPriority w:val="99"/>
    <w:semiHidden/>
    <w:unhideWhenUsed/>
    <w:rsid w:val="00027DE2"/>
    <w:rPr>
      <w:color w:val="605E5C"/>
      <w:shd w:val="clear" w:color="auto" w:fill="E1DFDD"/>
    </w:rPr>
  </w:style>
  <w:style w:type="paragraph" w:customStyle="1" w:styleId="Standard">
    <w:name w:val="Standard"/>
    <w:rsid w:val="00031E7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Revision">
    <w:name w:val="Revision"/>
    <w:hidden/>
    <w:uiPriority w:val="99"/>
    <w:semiHidden/>
    <w:rsid w:val="00FA167C"/>
    <w:rPr>
      <w:sz w:val="22"/>
      <w:szCs w:val="22"/>
      <w:lang w:val="en-US" w:eastAsia="en-US"/>
    </w:rPr>
  </w:style>
  <w:style w:type="character" w:customStyle="1" w:styleId="ListParagraphChar">
    <w:name w:val="List Paragraph Char"/>
    <w:basedOn w:val="DefaultParagraphFont"/>
    <w:link w:val="ListParagraph"/>
    <w:uiPriority w:val="34"/>
    <w:rsid w:val="0095688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050">
      <w:bodyDiv w:val="1"/>
      <w:marLeft w:val="0"/>
      <w:marRight w:val="0"/>
      <w:marTop w:val="0"/>
      <w:marBottom w:val="0"/>
      <w:divBdr>
        <w:top w:val="none" w:sz="0" w:space="0" w:color="auto"/>
        <w:left w:val="none" w:sz="0" w:space="0" w:color="auto"/>
        <w:bottom w:val="none" w:sz="0" w:space="0" w:color="auto"/>
        <w:right w:val="none" w:sz="0" w:space="0" w:color="auto"/>
      </w:divBdr>
    </w:div>
    <w:div w:id="66731561">
      <w:bodyDiv w:val="1"/>
      <w:marLeft w:val="0"/>
      <w:marRight w:val="0"/>
      <w:marTop w:val="0"/>
      <w:marBottom w:val="0"/>
      <w:divBdr>
        <w:top w:val="none" w:sz="0" w:space="0" w:color="auto"/>
        <w:left w:val="none" w:sz="0" w:space="0" w:color="auto"/>
        <w:bottom w:val="none" w:sz="0" w:space="0" w:color="auto"/>
        <w:right w:val="none" w:sz="0" w:space="0" w:color="auto"/>
      </w:divBdr>
    </w:div>
    <w:div w:id="283272998">
      <w:bodyDiv w:val="1"/>
      <w:marLeft w:val="0"/>
      <w:marRight w:val="0"/>
      <w:marTop w:val="0"/>
      <w:marBottom w:val="0"/>
      <w:divBdr>
        <w:top w:val="none" w:sz="0" w:space="0" w:color="auto"/>
        <w:left w:val="none" w:sz="0" w:space="0" w:color="auto"/>
        <w:bottom w:val="none" w:sz="0" w:space="0" w:color="auto"/>
        <w:right w:val="none" w:sz="0" w:space="0" w:color="auto"/>
      </w:divBdr>
    </w:div>
    <w:div w:id="287974500">
      <w:bodyDiv w:val="1"/>
      <w:marLeft w:val="0"/>
      <w:marRight w:val="0"/>
      <w:marTop w:val="0"/>
      <w:marBottom w:val="0"/>
      <w:divBdr>
        <w:top w:val="none" w:sz="0" w:space="0" w:color="auto"/>
        <w:left w:val="none" w:sz="0" w:space="0" w:color="auto"/>
        <w:bottom w:val="none" w:sz="0" w:space="0" w:color="auto"/>
        <w:right w:val="none" w:sz="0" w:space="0" w:color="auto"/>
      </w:divBdr>
    </w:div>
    <w:div w:id="290284102">
      <w:bodyDiv w:val="1"/>
      <w:marLeft w:val="0"/>
      <w:marRight w:val="0"/>
      <w:marTop w:val="0"/>
      <w:marBottom w:val="0"/>
      <w:divBdr>
        <w:top w:val="none" w:sz="0" w:space="0" w:color="auto"/>
        <w:left w:val="none" w:sz="0" w:space="0" w:color="auto"/>
        <w:bottom w:val="none" w:sz="0" w:space="0" w:color="auto"/>
        <w:right w:val="none" w:sz="0" w:space="0" w:color="auto"/>
      </w:divBdr>
    </w:div>
    <w:div w:id="394202252">
      <w:bodyDiv w:val="1"/>
      <w:marLeft w:val="0"/>
      <w:marRight w:val="0"/>
      <w:marTop w:val="0"/>
      <w:marBottom w:val="0"/>
      <w:divBdr>
        <w:top w:val="none" w:sz="0" w:space="0" w:color="auto"/>
        <w:left w:val="none" w:sz="0" w:space="0" w:color="auto"/>
        <w:bottom w:val="none" w:sz="0" w:space="0" w:color="auto"/>
        <w:right w:val="none" w:sz="0" w:space="0" w:color="auto"/>
      </w:divBdr>
    </w:div>
    <w:div w:id="397824489">
      <w:bodyDiv w:val="1"/>
      <w:marLeft w:val="0"/>
      <w:marRight w:val="0"/>
      <w:marTop w:val="0"/>
      <w:marBottom w:val="0"/>
      <w:divBdr>
        <w:top w:val="none" w:sz="0" w:space="0" w:color="auto"/>
        <w:left w:val="none" w:sz="0" w:space="0" w:color="auto"/>
        <w:bottom w:val="none" w:sz="0" w:space="0" w:color="auto"/>
        <w:right w:val="none" w:sz="0" w:space="0" w:color="auto"/>
      </w:divBdr>
    </w:div>
    <w:div w:id="436021124">
      <w:bodyDiv w:val="1"/>
      <w:marLeft w:val="0"/>
      <w:marRight w:val="0"/>
      <w:marTop w:val="0"/>
      <w:marBottom w:val="0"/>
      <w:divBdr>
        <w:top w:val="none" w:sz="0" w:space="0" w:color="auto"/>
        <w:left w:val="none" w:sz="0" w:space="0" w:color="auto"/>
        <w:bottom w:val="none" w:sz="0" w:space="0" w:color="auto"/>
        <w:right w:val="none" w:sz="0" w:space="0" w:color="auto"/>
      </w:divBdr>
    </w:div>
    <w:div w:id="719281714">
      <w:bodyDiv w:val="1"/>
      <w:marLeft w:val="0"/>
      <w:marRight w:val="0"/>
      <w:marTop w:val="0"/>
      <w:marBottom w:val="0"/>
      <w:divBdr>
        <w:top w:val="none" w:sz="0" w:space="0" w:color="auto"/>
        <w:left w:val="none" w:sz="0" w:space="0" w:color="auto"/>
        <w:bottom w:val="none" w:sz="0" w:space="0" w:color="auto"/>
        <w:right w:val="none" w:sz="0" w:space="0" w:color="auto"/>
      </w:divBdr>
    </w:div>
    <w:div w:id="736242633">
      <w:bodyDiv w:val="1"/>
      <w:marLeft w:val="0"/>
      <w:marRight w:val="0"/>
      <w:marTop w:val="0"/>
      <w:marBottom w:val="0"/>
      <w:divBdr>
        <w:top w:val="none" w:sz="0" w:space="0" w:color="auto"/>
        <w:left w:val="none" w:sz="0" w:space="0" w:color="auto"/>
        <w:bottom w:val="none" w:sz="0" w:space="0" w:color="auto"/>
        <w:right w:val="none" w:sz="0" w:space="0" w:color="auto"/>
      </w:divBdr>
    </w:div>
    <w:div w:id="760222746">
      <w:bodyDiv w:val="1"/>
      <w:marLeft w:val="0"/>
      <w:marRight w:val="0"/>
      <w:marTop w:val="0"/>
      <w:marBottom w:val="0"/>
      <w:divBdr>
        <w:top w:val="none" w:sz="0" w:space="0" w:color="auto"/>
        <w:left w:val="none" w:sz="0" w:space="0" w:color="auto"/>
        <w:bottom w:val="none" w:sz="0" w:space="0" w:color="auto"/>
        <w:right w:val="none" w:sz="0" w:space="0" w:color="auto"/>
      </w:divBdr>
    </w:div>
    <w:div w:id="959073926">
      <w:bodyDiv w:val="1"/>
      <w:marLeft w:val="0"/>
      <w:marRight w:val="0"/>
      <w:marTop w:val="0"/>
      <w:marBottom w:val="0"/>
      <w:divBdr>
        <w:top w:val="none" w:sz="0" w:space="0" w:color="auto"/>
        <w:left w:val="none" w:sz="0" w:space="0" w:color="auto"/>
        <w:bottom w:val="none" w:sz="0" w:space="0" w:color="auto"/>
        <w:right w:val="none" w:sz="0" w:space="0" w:color="auto"/>
      </w:divBdr>
    </w:div>
    <w:div w:id="990132674">
      <w:bodyDiv w:val="1"/>
      <w:marLeft w:val="0"/>
      <w:marRight w:val="0"/>
      <w:marTop w:val="0"/>
      <w:marBottom w:val="0"/>
      <w:divBdr>
        <w:top w:val="none" w:sz="0" w:space="0" w:color="auto"/>
        <w:left w:val="none" w:sz="0" w:space="0" w:color="auto"/>
        <w:bottom w:val="none" w:sz="0" w:space="0" w:color="auto"/>
        <w:right w:val="none" w:sz="0" w:space="0" w:color="auto"/>
      </w:divBdr>
    </w:div>
    <w:div w:id="1069578841">
      <w:bodyDiv w:val="1"/>
      <w:marLeft w:val="0"/>
      <w:marRight w:val="0"/>
      <w:marTop w:val="0"/>
      <w:marBottom w:val="0"/>
      <w:divBdr>
        <w:top w:val="none" w:sz="0" w:space="0" w:color="auto"/>
        <w:left w:val="none" w:sz="0" w:space="0" w:color="auto"/>
        <w:bottom w:val="none" w:sz="0" w:space="0" w:color="auto"/>
        <w:right w:val="none" w:sz="0" w:space="0" w:color="auto"/>
      </w:divBdr>
    </w:div>
    <w:div w:id="1099330023">
      <w:bodyDiv w:val="1"/>
      <w:marLeft w:val="0"/>
      <w:marRight w:val="0"/>
      <w:marTop w:val="0"/>
      <w:marBottom w:val="0"/>
      <w:divBdr>
        <w:top w:val="none" w:sz="0" w:space="0" w:color="auto"/>
        <w:left w:val="none" w:sz="0" w:space="0" w:color="auto"/>
        <w:bottom w:val="none" w:sz="0" w:space="0" w:color="auto"/>
        <w:right w:val="none" w:sz="0" w:space="0" w:color="auto"/>
      </w:divBdr>
    </w:div>
    <w:div w:id="1100762869">
      <w:bodyDiv w:val="1"/>
      <w:marLeft w:val="0"/>
      <w:marRight w:val="0"/>
      <w:marTop w:val="0"/>
      <w:marBottom w:val="0"/>
      <w:divBdr>
        <w:top w:val="none" w:sz="0" w:space="0" w:color="auto"/>
        <w:left w:val="none" w:sz="0" w:space="0" w:color="auto"/>
        <w:bottom w:val="none" w:sz="0" w:space="0" w:color="auto"/>
        <w:right w:val="none" w:sz="0" w:space="0" w:color="auto"/>
      </w:divBdr>
    </w:div>
    <w:div w:id="1174566773">
      <w:bodyDiv w:val="1"/>
      <w:marLeft w:val="0"/>
      <w:marRight w:val="0"/>
      <w:marTop w:val="0"/>
      <w:marBottom w:val="0"/>
      <w:divBdr>
        <w:top w:val="none" w:sz="0" w:space="0" w:color="auto"/>
        <w:left w:val="none" w:sz="0" w:space="0" w:color="auto"/>
        <w:bottom w:val="none" w:sz="0" w:space="0" w:color="auto"/>
        <w:right w:val="none" w:sz="0" w:space="0" w:color="auto"/>
      </w:divBdr>
    </w:div>
    <w:div w:id="1198592038">
      <w:bodyDiv w:val="1"/>
      <w:marLeft w:val="0"/>
      <w:marRight w:val="0"/>
      <w:marTop w:val="0"/>
      <w:marBottom w:val="0"/>
      <w:divBdr>
        <w:top w:val="none" w:sz="0" w:space="0" w:color="auto"/>
        <w:left w:val="none" w:sz="0" w:space="0" w:color="auto"/>
        <w:bottom w:val="none" w:sz="0" w:space="0" w:color="auto"/>
        <w:right w:val="none" w:sz="0" w:space="0" w:color="auto"/>
      </w:divBdr>
    </w:div>
    <w:div w:id="1224104137">
      <w:bodyDiv w:val="1"/>
      <w:marLeft w:val="0"/>
      <w:marRight w:val="0"/>
      <w:marTop w:val="0"/>
      <w:marBottom w:val="0"/>
      <w:divBdr>
        <w:top w:val="none" w:sz="0" w:space="0" w:color="auto"/>
        <w:left w:val="none" w:sz="0" w:space="0" w:color="auto"/>
        <w:bottom w:val="none" w:sz="0" w:space="0" w:color="auto"/>
        <w:right w:val="none" w:sz="0" w:space="0" w:color="auto"/>
      </w:divBdr>
    </w:div>
    <w:div w:id="1300308197">
      <w:bodyDiv w:val="1"/>
      <w:marLeft w:val="0"/>
      <w:marRight w:val="0"/>
      <w:marTop w:val="0"/>
      <w:marBottom w:val="0"/>
      <w:divBdr>
        <w:top w:val="none" w:sz="0" w:space="0" w:color="auto"/>
        <w:left w:val="none" w:sz="0" w:space="0" w:color="auto"/>
        <w:bottom w:val="none" w:sz="0" w:space="0" w:color="auto"/>
        <w:right w:val="none" w:sz="0" w:space="0" w:color="auto"/>
      </w:divBdr>
    </w:div>
    <w:div w:id="1337153219">
      <w:bodyDiv w:val="1"/>
      <w:marLeft w:val="0"/>
      <w:marRight w:val="0"/>
      <w:marTop w:val="0"/>
      <w:marBottom w:val="0"/>
      <w:divBdr>
        <w:top w:val="none" w:sz="0" w:space="0" w:color="auto"/>
        <w:left w:val="none" w:sz="0" w:space="0" w:color="auto"/>
        <w:bottom w:val="none" w:sz="0" w:space="0" w:color="auto"/>
        <w:right w:val="none" w:sz="0" w:space="0" w:color="auto"/>
      </w:divBdr>
    </w:div>
    <w:div w:id="1386373847">
      <w:bodyDiv w:val="1"/>
      <w:marLeft w:val="0"/>
      <w:marRight w:val="0"/>
      <w:marTop w:val="0"/>
      <w:marBottom w:val="0"/>
      <w:divBdr>
        <w:top w:val="none" w:sz="0" w:space="0" w:color="auto"/>
        <w:left w:val="none" w:sz="0" w:space="0" w:color="auto"/>
        <w:bottom w:val="none" w:sz="0" w:space="0" w:color="auto"/>
        <w:right w:val="none" w:sz="0" w:space="0" w:color="auto"/>
      </w:divBdr>
    </w:div>
    <w:div w:id="1400589773">
      <w:bodyDiv w:val="1"/>
      <w:marLeft w:val="0"/>
      <w:marRight w:val="0"/>
      <w:marTop w:val="0"/>
      <w:marBottom w:val="0"/>
      <w:divBdr>
        <w:top w:val="none" w:sz="0" w:space="0" w:color="auto"/>
        <w:left w:val="none" w:sz="0" w:space="0" w:color="auto"/>
        <w:bottom w:val="none" w:sz="0" w:space="0" w:color="auto"/>
        <w:right w:val="none" w:sz="0" w:space="0" w:color="auto"/>
      </w:divBdr>
    </w:div>
    <w:div w:id="1417825616">
      <w:bodyDiv w:val="1"/>
      <w:marLeft w:val="0"/>
      <w:marRight w:val="0"/>
      <w:marTop w:val="0"/>
      <w:marBottom w:val="0"/>
      <w:divBdr>
        <w:top w:val="none" w:sz="0" w:space="0" w:color="auto"/>
        <w:left w:val="none" w:sz="0" w:space="0" w:color="auto"/>
        <w:bottom w:val="none" w:sz="0" w:space="0" w:color="auto"/>
        <w:right w:val="none" w:sz="0" w:space="0" w:color="auto"/>
      </w:divBdr>
    </w:div>
    <w:div w:id="1471091555">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642076151">
      <w:bodyDiv w:val="1"/>
      <w:marLeft w:val="0"/>
      <w:marRight w:val="0"/>
      <w:marTop w:val="0"/>
      <w:marBottom w:val="0"/>
      <w:divBdr>
        <w:top w:val="none" w:sz="0" w:space="0" w:color="auto"/>
        <w:left w:val="none" w:sz="0" w:space="0" w:color="auto"/>
        <w:bottom w:val="none" w:sz="0" w:space="0" w:color="auto"/>
        <w:right w:val="none" w:sz="0" w:space="0" w:color="auto"/>
      </w:divBdr>
    </w:div>
    <w:div w:id="1662807250">
      <w:bodyDiv w:val="1"/>
      <w:marLeft w:val="0"/>
      <w:marRight w:val="0"/>
      <w:marTop w:val="0"/>
      <w:marBottom w:val="0"/>
      <w:divBdr>
        <w:top w:val="none" w:sz="0" w:space="0" w:color="auto"/>
        <w:left w:val="none" w:sz="0" w:space="0" w:color="auto"/>
        <w:bottom w:val="none" w:sz="0" w:space="0" w:color="auto"/>
        <w:right w:val="none" w:sz="0" w:space="0" w:color="auto"/>
      </w:divBdr>
    </w:div>
    <w:div w:id="1874074968">
      <w:bodyDiv w:val="1"/>
      <w:marLeft w:val="0"/>
      <w:marRight w:val="0"/>
      <w:marTop w:val="0"/>
      <w:marBottom w:val="0"/>
      <w:divBdr>
        <w:top w:val="none" w:sz="0" w:space="0" w:color="auto"/>
        <w:left w:val="none" w:sz="0" w:space="0" w:color="auto"/>
        <w:bottom w:val="none" w:sz="0" w:space="0" w:color="auto"/>
        <w:right w:val="none" w:sz="0" w:space="0" w:color="auto"/>
      </w:divBdr>
    </w:div>
    <w:div w:id="1897159056">
      <w:bodyDiv w:val="1"/>
      <w:marLeft w:val="0"/>
      <w:marRight w:val="0"/>
      <w:marTop w:val="0"/>
      <w:marBottom w:val="0"/>
      <w:divBdr>
        <w:top w:val="none" w:sz="0" w:space="0" w:color="auto"/>
        <w:left w:val="none" w:sz="0" w:space="0" w:color="auto"/>
        <w:bottom w:val="none" w:sz="0" w:space="0" w:color="auto"/>
        <w:right w:val="none" w:sz="0" w:space="0" w:color="auto"/>
      </w:divBdr>
    </w:div>
    <w:div w:id="1905404831">
      <w:bodyDiv w:val="1"/>
      <w:marLeft w:val="0"/>
      <w:marRight w:val="0"/>
      <w:marTop w:val="0"/>
      <w:marBottom w:val="0"/>
      <w:divBdr>
        <w:top w:val="none" w:sz="0" w:space="0" w:color="auto"/>
        <w:left w:val="none" w:sz="0" w:space="0" w:color="auto"/>
        <w:bottom w:val="none" w:sz="0" w:space="0" w:color="auto"/>
        <w:right w:val="none" w:sz="0" w:space="0" w:color="auto"/>
      </w:divBdr>
    </w:div>
    <w:div w:id="1916471954">
      <w:bodyDiv w:val="1"/>
      <w:marLeft w:val="0"/>
      <w:marRight w:val="0"/>
      <w:marTop w:val="0"/>
      <w:marBottom w:val="0"/>
      <w:divBdr>
        <w:top w:val="none" w:sz="0" w:space="0" w:color="auto"/>
        <w:left w:val="none" w:sz="0" w:space="0" w:color="auto"/>
        <w:bottom w:val="none" w:sz="0" w:space="0" w:color="auto"/>
        <w:right w:val="none" w:sz="0" w:space="0" w:color="auto"/>
      </w:divBdr>
    </w:div>
    <w:div w:id="1922177068">
      <w:bodyDiv w:val="1"/>
      <w:marLeft w:val="0"/>
      <w:marRight w:val="0"/>
      <w:marTop w:val="0"/>
      <w:marBottom w:val="0"/>
      <w:divBdr>
        <w:top w:val="none" w:sz="0" w:space="0" w:color="auto"/>
        <w:left w:val="none" w:sz="0" w:space="0" w:color="auto"/>
        <w:bottom w:val="none" w:sz="0" w:space="0" w:color="auto"/>
        <w:right w:val="none" w:sz="0" w:space="0" w:color="auto"/>
      </w:divBdr>
      <w:divsChild>
        <w:div w:id="1599676501">
          <w:marLeft w:val="0"/>
          <w:marRight w:val="0"/>
          <w:marTop w:val="0"/>
          <w:marBottom w:val="0"/>
          <w:divBdr>
            <w:top w:val="none" w:sz="0" w:space="0" w:color="auto"/>
            <w:left w:val="none" w:sz="0" w:space="0" w:color="auto"/>
            <w:bottom w:val="none" w:sz="0" w:space="0" w:color="auto"/>
            <w:right w:val="none" w:sz="0" w:space="0" w:color="auto"/>
          </w:divBdr>
        </w:div>
        <w:div w:id="2112816961">
          <w:marLeft w:val="0"/>
          <w:marRight w:val="0"/>
          <w:marTop w:val="0"/>
          <w:marBottom w:val="0"/>
          <w:divBdr>
            <w:top w:val="none" w:sz="0" w:space="0" w:color="auto"/>
            <w:left w:val="none" w:sz="0" w:space="0" w:color="auto"/>
            <w:bottom w:val="none" w:sz="0" w:space="0" w:color="auto"/>
            <w:right w:val="none" w:sz="0" w:space="0" w:color="auto"/>
          </w:divBdr>
        </w:div>
      </w:divsChild>
    </w:div>
    <w:div w:id="1968661253">
      <w:bodyDiv w:val="1"/>
      <w:marLeft w:val="0"/>
      <w:marRight w:val="0"/>
      <w:marTop w:val="0"/>
      <w:marBottom w:val="0"/>
      <w:divBdr>
        <w:top w:val="none" w:sz="0" w:space="0" w:color="auto"/>
        <w:left w:val="none" w:sz="0" w:space="0" w:color="auto"/>
        <w:bottom w:val="none" w:sz="0" w:space="0" w:color="auto"/>
        <w:right w:val="none" w:sz="0" w:space="0" w:color="auto"/>
      </w:divBdr>
    </w:div>
    <w:div w:id="2025471076">
      <w:bodyDiv w:val="1"/>
      <w:marLeft w:val="0"/>
      <w:marRight w:val="0"/>
      <w:marTop w:val="0"/>
      <w:marBottom w:val="0"/>
      <w:divBdr>
        <w:top w:val="none" w:sz="0" w:space="0" w:color="auto"/>
        <w:left w:val="none" w:sz="0" w:space="0" w:color="auto"/>
        <w:bottom w:val="none" w:sz="0" w:space="0" w:color="auto"/>
        <w:right w:val="none" w:sz="0" w:space="0" w:color="auto"/>
      </w:divBdr>
    </w:div>
    <w:div w:id="2035107417">
      <w:bodyDiv w:val="1"/>
      <w:marLeft w:val="0"/>
      <w:marRight w:val="0"/>
      <w:marTop w:val="0"/>
      <w:marBottom w:val="0"/>
      <w:divBdr>
        <w:top w:val="none" w:sz="0" w:space="0" w:color="auto"/>
        <w:left w:val="none" w:sz="0" w:space="0" w:color="auto"/>
        <w:bottom w:val="none" w:sz="0" w:space="0" w:color="auto"/>
        <w:right w:val="none" w:sz="0" w:space="0" w:color="auto"/>
      </w:divBdr>
    </w:div>
    <w:div w:id="21002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add@horizon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bolledo@horizon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AF10-4A51-4D52-83D7-6E131A36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32351</CharactersWithSpaces>
  <SharedDoc>false</SharedDoc>
  <HLinks>
    <vt:vector size="24" baseType="variant">
      <vt:variant>
        <vt:i4>6946857</vt:i4>
      </vt:variant>
      <vt:variant>
        <vt:i4>9</vt:i4>
      </vt:variant>
      <vt:variant>
        <vt:i4>0</vt:i4>
      </vt:variant>
      <vt:variant>
        <vt:i4>5</vt:i4>
      </vt:variant>
      <vt:variant>
        <vt:lpwstr>http://www.horizons.ca/</vt:lpwstr>
      </vt:variant>
      <vt:variant>
        <vt:lpwstr/>
      </vt:variant>
      <vt:variant>
        <vt:i4>5505130</vt:i4>
      </vt:variant>
      <vt:variant>
        <vt:i4>6</vt:i4>
      </vt:variant>
      <vt:variant>
        <vt:i4>0</vt:i4>
      </vt:variant>
      <vt:variant>
        <vt:i4>5</vt:i4>
      </vt:variant>
      <vt:variant>
        <vt:lpwstr>mailto:dmorales@horizons.ca</vt:lpwstr>
      </vt:variant>
      <vt:variant>
        <vt:lpwstr/>
      </vt:variant>
      <vt:variant>
        <vt:i4>3604483</vt:i4>
      </vt:variant>
      <vt:variant>
        <vt:i4>3</vt:i4>
      </vt:variant>
      <vt:variant>
        <vt:i4>0</vt:i4>
      </vt:variant>
      <vt:variant>
        <vt:i4>5</vt:i4>
      </vt:variant>
      <vt:variant>
        <vt:lpwstr>mailto:rguerra@horizons.ca</vt:lpwstr>
      </vt:variant>
      <vt:variant>
        <vt:lpwstr/>
      </vt:variant>
      <vt:variant>
        <vt:i4>2687004</vt:i4>
      </vt:variant>
      <vt:variant>
        <vt:i4>0</vt:i4>
      </vt:variant>
      <vt:variant>
        <vt:i4>0</vt:i4>
      </vt:variant>
      <vt:variant>
        <vt:i4>5</vt:i4>
      </vt:variant>
      <vt:variant>
        <vt:lpwstr>mailto:prebolledo@horizons.ca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Ing</dc:creator>
  <cp:lastModifiedBy>Steve Blakey</cp:lastModifiedBy>
  <cp:revision>2</cp:revision>
  <cp:lastPrinted>2020-08-21T21:12:00Z</cp:lastPrinted>
  <dcterms:created xsi:type="dcterms:W3CDTF">2020-08-25T19:16:00Z</dcterms:created>
  <dcterms:modified xsi:type="dcterms:W3CDTF">2020-08-25T19:16:00Z</dcterms:modified>
</cp:coreProperties>
</file>