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7FCB" w14:textId="77777777" w:rsidR="00F66A11" w:rsidRPr="00104445" w:rsidRDefault="00DB4390" w:rsidP="008C7E4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3842F734" wp14:editId="7C126439">
            <wp:extent cx="4024745" cy="140256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Rotary-100yr-logo-V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6" b="15617"/>
                    <a:stretch/>
                  </pic:blipFill>
                  <pic:spPr bwMode="auto">
                    <a:xfrm>
                      <a:off x="0" y="0"/>
                      <a:ext cx="4024745" cy="1402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F4C6A" w14:textId="77777777" w:rsidR="008C7E43" w:rsidRPr="003E6616" w:rsidRDefault="008C7E43" w:rsidP="008C7E43">
      <w:pPr>
        <w:jc w:val="center"/>
        <w:rPr>
          <w:rFonts w:ascii="Arial Narrow" w:hAnsi="Arial Narrow"/>
          <w:sz w:val="24"/>
          <w:szCs w:val="24"/>
        </w:rPr>
      </w:pPr>
      <w:r w:rsidRPr="003E6616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689BD2D8" wp14:editId="3CF4974A">
            <wp:extent cx="5715000" cy="93980"/>
            <wp:effectExtent l="0" t="0" r="0" b="1270"/>
            <wp:docPr id="11" name="Picture 11" descr="C:\Program Files (x86)\Microsoft Office\MEDIA\OFFICE14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4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32203" w14:textId="77777777" w:rsidR="00C160E4" w:rsidRPr="00EB2243" w:rsidRDefault="00C160E4" w:rsidP="00C160E4">
      <w:pPr>
        <w:spacing w:line="240" w:lineRule="auto"/>
        <w:ind w:left="4320" w:firstLine="720"/>
        <w:jc w:val="right"/>
        <w:rPr>
          <w:rFonts w:ascii="Georgia" w:hAnsi="Georgia"/>
        </w:rPr>
      </w:pPr>
      <w:r>
        <w:rPr>
          <w:rFonts w:ascii="Georgia" w:hAnsi="Georgia"/>
        </w:rPr>
        <w:t>October 2018</w:t>
      </w:r>
    </w:p>
    <w:p w14:paraId="3861986D" w14:textId="5CFDF3D2" w:rsidR="00C160E4" w:rsidRPr="00C160E4" w:rsidRDefault="00C160E4" w:rsidP="00C160E4">
      <w:pPr>
        <w:spacing w:line="240" w:lineRule="auto"/>
        <w:rPr>
          <w:rFonts w:ascii="Georgia" w:hAnsi="Georgia"/>
          <w:i/>
        </w:rPr>
      </w:pPr>
      <w:r>
        <w:rPr>
          <w:rFonts w:ascii="Georgia" w:hAnsi="Georgia"/>
          <w:i/>
        </w:rPr>
        <w:t>Name</w:t>
      </w:r>
      <w:r>
        <w:rPr>
          <w:rFonts w:ascii="Georgia" w:hAnsi="Georgia"/>
          <w:i/>
        </w:rPr>
        <w:br/>
        <w:t>Street</w:t>
      </w:r>
      <w:r>
        <w:rPr>
          <w:rFonts w:ascii="Georgia" w:hAnsi="Georgia"/>
          <w:i/>
        </w:rPr>
        <w:br/>
      </w:r>
      <w:r w:rsidRPr="00EB2243">
        <w:rPr>
          <w:rFonts w:ascii="Georgia" w:hAnsi="Georgia"/>
        </w:rPr>
        <w:t>City</w:t>
      </w:r>
    </w:p>
    <w:p w14:paraId="00E3A3E2" w14:textId="5EFE4DDD" w:rsidR="00C160E4" w:rsidRPr="00EB2243" w:rsidRDefault="00C160E4" w:rsidP="00C160E4">
      <w:pPr>
        <w:rPr>
          <w:rFonts w:ascii="Georgia" w:hAnsi="Georgia"/>
        </w:rPr>
      </w:pPr>
      <w:r w:rsidRPr="00EB2243">
        <w:rPr>
          <w:rFonts w:ascii="Georgia" w:hAnsi="Georgia"/>
        </w:rPr>
        <w:t xml:space="preserve">Dear </w:t>
      </w:r>
      <w:r w:rsidRPr="00EB2243">
        <w:rPr>
          <w:rFonts w:ascii="Georgia" w:hAnsi="Georgia"/>
          <w:i/>
        </w:rPr>
        <w:t>first name</w:t>
      </w:r>
      <w:r w:rsidRPr="00EB2243">
        <w:rPr>
          <w:rFonts w:ascii="Georgia" w:hAnsi="Georgia"/>
        </w:rPr>
        <w:t>:</w:t>
      </w:r>
    </w:p>
    <w:p w14:paraId="4599D0F0" w14:textId="1B1AD627" w:rsidR="00C160E4" w:rsidRDefault="00C160E4" w:rsidP="00C160E4">
      <w:pPr>
        <w:rPr>
          <w:rFonts w:ascii="Georgia" w:hAnsi="Georgia"/>
        </w:rPr>
      </w:pPr>
      <w:r w:rsidRPr="00EB2243">
        <w:rPr>
          <w:rFonts w:ascii="Georgia" w:hAnsi="Georgia"/>
        </w:rPr>
        <w:t xml:space="preserve">The </w:t>
      </w:r>
      <w:r w:rsidRPr="00581BA7">
        <w:rPr>
          <w:rFonts w:ascii="Georgia" w:hAnsi="Georgia"/>
          <w:b/>
        </w:rPr>
        <w:t>5</w:t>
      </w:r>
      <w:r>
        <w:rPr>
          <w:rFonts w:ascii="Georgia" w:hAnsi="Georgia"/>
          <w:b/>
        </w:rPr>
        <w:t>4th</w:t>
      </w:r>
      <w:r w:rsidRPr="00581BA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A</w:t>
      </w:r>
      <w:r w:rsidRPr="00581BA7">
        <w:rPr>
          <w:rFonts w:ascii="Georgia" w:hAnsi="Georgia"/>
          <w:b/>
        </w:rPr>
        <w:t>nnual</w:t>
      </w:r>
      <w:r w:rsidRPr="00EB2243">
        <w:rPr>
          <w:rFonts w:ascii="Georgia" w:hAnsi="Georgia"/>
        </w:rPr>
        <w:t xml:space="preserve"> </w:t>
      </w:r>
      <w:r w:rsidRPr="00581BA7">
        <w:rPr>
          <w:rFonts w:ascii="Georgia" w:hAnsi="Georgia"/>
          <w:b/>
        </w:rPr>
        <w:t>Waterville</w:t>
      </w:r>
      <w:r w:rsidRPr="00EB2243">
        <w:rPr>
          <w:rFonts w:ascii="Georgia" w:hAnsi="Georgia"/>
          <w:b/>
        </w:rPr>
        <w:t xml:space="preserve"> Rotary Radio Auction</w:t>
      </w:r>
      <w:r w:rsidRPr="00EB2243">
        <w:rPr>
          <w:rFonts w:ascii="Georgia" w:hAnsi="Georgia"/>
        </w:rPr>
        <w:t xml:space="preserve"> is almost </w:t>
      </w:r>
      <w:r>
        <w:rPr>
          <w:rFonts w:ascii="Georgia" w:hAnsi="Georgia"/>
        </w:rPr>
        <w:t>upon us</w:t>
      </w:r>
      <w:r w:rsidRPr="00EB2243">
        <w:rPr>
          <w:rFonts w:ascii="Georgia" w:hAnsi="Georgia"/>
        </w:rPr>
        <w:t xml:space="preserve">.  Every year, for </w:t>
      </w:r>
      <w:r>
        <w:rPr>
          <w:rFonts w:ascii="Georgia" w:hAnsi="Georgia"/>
        </w:rPr>
        <w:t>more than</w:t>
      </w:r>
      <w:r w:rsidRPr="00EB2243">
        <w:rPr>
          <w:rFonts w:ascii="Georgia" w:hAnsi="Georgia"/>
        </w:rPr>
        <w:t xml:space="preserve"> half a century, this important community event has raised </w:t>
      </w:r>
      <w:r>
        <w:rPr>
          <w:rFonts w:ascii="Georgia" w:hAnsi="Georgia"/>
        </w:rPr>
        <w:t>money</w:t>
      </w:r>
      <w:r w:rsidRPr="00EB2243">
        <w:rPr>
          <w:rFonts w:ascii="Georgia" w:hAnsi="Georgia"/>
        </w:rPr>
        <w:t xml:space="preserve"> to meet area needs.  </w:t>
      </w:r>
      <w:r>
        <w:rPr>
          <w:rFonts w:ascii="Georgia" w:hAnsi="Georgia"/>
        </w:rPr>
        <w:t xml:space="preserve">Projects such as:  Waterville’s </w:t>
      </w:r>
      <w:proofErr w:type="spellStart"/>
      <w:r>
        <w:rPr>
          <w:rFonts w:ascii="Georgia" w:hAnsi="Georgia"/>
        </w:rPr>
        <w:t>RiverWalk</w:t>
      </w:r>
      <w:proofErr w:type="spellEnd"/>
      <w:r>
        <w:rPr>
          <w:rFonts w:ascii="Georgia" w:hAnsi="Georgia"/>
        </w:rPr>
        <w:t xml:space="preserve">, the Neonatal Intensive Care Unit at Maine General Medical Center’s regional hospital, the Harold </w:t>
      </w:r>
      <w:proofErr w:type="spellStart"/>
      <w:r>
        <w:rPr>
          <w:rFonts w:ascii="Georgia" w:hAnsi="Georgia"/>
        </w:rPr>
        <w:t>Alfond</w:t>
      </w:r>
      <w:proofErr w:type="spellEnd"/>
      <w:r>
        <w:rPr>
          <w:rFonts w:ascii="Georgia" w:hAnsi="Georgia"/>
        </w:rPr>
        <w:t xml:space="preserve"> Center for Cancer Care, Inland Hospital, High Hopes Clubhouse, </w:t>
      </w:r>
      <w:r w:rsidRPr="00EB2243">
        <w:rPr>
          <w:rFonts w:ascii="Georgia" w:hAnsi="Georgia"/>
        </w:rPr>
        <w:t>the Rotary Centennial Trail</w:t>
      </w:r>
      <w:r>
        <w:rPr>
          <w:rFonts w:ascii="Georgia" w:hAnsi="Georgia"/>
        </w:rPr>
        <w:t>, The Muskie Center</w:t>
      </w:r>
      <w:r w:rsidRPr="00EB2243">
        <w:rPr>
          <w:rFonts w:ascii="Georgia" w:hAnsi="Georgia"/>
        </w:rPr>
        <w:t>, local community food banks, the Mid-Maine</w:t>
      </w:r>
      <w:r>
        <w:rPr>
          <w:rFonts w:ascii="Georgia" w:hAnsi="Georgia"/>
        </w:rPr>
        <w:t xml:space="preserve"> Homeless Shelter,</w:t>
      </w:r>
      <w:r w:rsidRPr="00EB2243">
        <w:rPr>
          <w:rFonts w:ascii="Georgia" w:hAnsi="Georgia"/>
        </w:rPr>
        <w:t xml:space="preserve"> area youth</w:t>
      </w:r>
      <w:r>
        <w:rPr>
          <w:rFonts w:ascii="Georgia" w:hAnsi="Georgia"/>
        </w:rPr>
        <w:t xml:space="preserve"> scholarships,</w:t>
      </w:r>
      <w:r w:rsidRPr="00EB2243">
        <w:rPr>
          <w:rFonts w:ascii="Georgia" w:hAnsi="Georgia"/>
        </w:rPr>
        <w:t xml:space="preserve"> and </w:t>
      </w:r>
      <w:r>
        <w:rPr>
          <w:rFonts w:ascii="Georgia" w:hAnsi="Georgia"/>
        </w:rPr>
        <w:t>camperships for</w:t>
      </w:r>
      <w:r w:rsidRPr="00EB2243">
        <w:rPr>
          <w:rFonts w:ascii="Georgia" w:hAnsi="Georgia"/>
        </w:rPr>
        <w:t xml:space="preserve"> kids are </w:t>
      </w:r>
      <w:r>
        <w:rPr>
          <w:rFonts w:ascii="Georgia" w:hAnsi="Georgia"/>
        </w:rPr>
        <w:t xml:space="preserve">all </w:t>
      </w:r>
      <w:r w:rsidRPr="00EB2243">
        <w:rPr>
          <w:rFonts w:ascii="Georgia" w:hAnsi="Georgia"/>
        </w:rPr>
        <w:t>included in Rotary’s efforts to</w:t>
      </w:r>
      <w:r>
        <w:rPr>
          <w:rFonts w:ascii="Georgia" w:hAnsi="Georgia"/>
        </w:rPr>
        <w:t xml:space="preserve"> make </w:t>
      </w:r>
      <w:r w:rsidRPr="00EB2243">
        <w:rPr>
          <w:rFonts w:ascii="Georgia" w:hAnsi="Georgia"/>
        </w:rPr>
        <w:t>a difference in our community</w:t>
      </w:r>
      <w:r>
        <w:rPr>
          <w:rFonts w:ascii="Georgia" w:hAnsi="Georgia"/>
        </w:rPr>
        <w:t xml:space="preserve">. </w:t>
      </w:r>
    </w:p>
    <w:p w14:paraId="472E5793" w14:textId="4724436D" w:rsidR="00BA2C5D" w:rsidRDefault="00C160E4" w:rsidP="00C160E4">
      <w:pPr>
        <w:rPr>
          <w:rFonts w:ascii="Georgia" w:hAnsi="Georgia"/>
        </w:rPr>
      </w:pPr>
      <w:r>
        <w:rPr>
          <w:rFonts w:ascii="Georgia" w:hAnsi="Georgia"/>
        </w:rPr>
        <w:t xml:space="preserve">Proceeds from 2018 Rotary Radio Auction will go to support more community programs and initiatives as well. This year, Waterville </w:t>
      </w:r>
      <w:r w:rsidRPr="00EB2243">
        <w:rPr>
          <w:rFonts w:ascii="Georgia" w:hAnsi="Georgia"/>
        </w:rPr>
        <w:t xml:space="preserve">Rotary will </w:t>
      </w:r>
      <w:r>
        <w:rPr>
          <w:rFonts w:ascii="Georgia" w:hAnsi="Georgia"/>
        </w:rPr>
        <w:t>proudly</w:t>
      </w:r>
      <w:r w:rsidRPr="00EB2243">
        <w:rPr>
          <w:rFonts w:ascii="Georgia" w:hAnsi="Georgia"/>
        </w:rPr>
        <w:t xml:space="preserve"> work</w:t>
      </w:r>
      <w:r>
        <w:rPr>
          <w:rFonts w:ascii="Georgia" w:hAnsi="Georgia"/>
        </w:rPr>
        <w:t xml:space="preserve"> and</w:t>
      </w:r>
      <w:r w:rsidRPr="00EB2243">
        <w:rPr>
          <w:rFonts w:ascii="Georgia" w:hAnsi="Georgia"/>
        </w:rPr>
        <w:t xml:space="preserve"> collaborat</w:t>
      </w:r>
      <w:r>
        <w:rPr>
          <w:rFonts w:ascii="Georgia" w:hAnsi="Georgia"/>
        </w:rPr>
        <w:t>e</w:t>
      </w:r>
      <w:r w:rsidRPr="00EB2243">
        <w:rPr>
          <w:rFonts w:ascii="Georgia" w:hAnsi="Georgia"/>
        </w:rPr>
        <w:t xml:space="preserve"> with other organizations and citizens to </w:t>
      </w:r>
      <w:r>
        <w:rPr>
          <w:rFonts w:ascii="Georgia" w:hAnsi="Georgia"/>
        </w:rPr>
        <w:t xml:space="preserve">make a significant donation to </w:t>
      </w:r>
      <w:r w:rsidR="00BA2C5D">
        <w:rPr>
          <w:rFonts w:ascii="Georgia" w:hAnsi="Georgia"/>
        </w:rPr>
        <w:t>the Teen Parent Program at the Maine Children’s Home.</w:t>
      </w:r>
    </w:p>
    <w:p w14:paraId="1CD115FD" w14:textId="5D3FA1DB" w:rsidR="00C160E4" w:rsidRPr="00EB2243" w:rsidRDefault="00BA2C5D" w:rsidP="00C160E4">
      <w:pPr>
        <w:rPr>
          <w:rFonts w:ascii="Georgia" w:hAnsi="Georgia"/>
        </w:rPr>
      </w:pPr>
      <w:r>
        <w:rPr>
          <w:rFonts w:ascii="Georgia" w:hAnsi="Georgia"/>
        </w:rPr>
        <w:t xml:space="preserve">In addition, </w:t>
      </w:r>
      <w:r w:rsidR="005F4B71">
        <w:rPr>
          <w:rFonts w:ascii="Georgia" w:hAnsi="Georgia"/>
        </w:rPr>
        <w:t>Rotary is</w:t>
      </w:r>
      <w:r>
        <w:rPr>
          <w:rFonts w:ascii="Georgia" w:hAnsi="Georgia"/>
        </w:rPr>
        <w:t xml:space="preserve"> also</w:t>
      </w:r>
      <w:r w:rsidR="005F4B71">
        <w:rPr>
          <w:rFonts w:ascii="Georgia" w:hAnsi="Georgia"/>
        </w:rPr>
        <w:t xml:space="preserve"> helping to fund</w:t>
      </w:r>
      <w:r>
        <w:rPr>
          <w:rFonts w:ascii="Georgia" w:hAnsi="Georgia"/>
        </w:rPr>
        <w:t xml:space="preserve"> </w:t>
      </w:r>
      <w:r w:rsidR="00C160E4">
        <w:rPr>
          <w:rFonts w:ascii="Georgia" w:hAnsi="Georgia"/>
        </w:rPr>
        <w:t xml:space="preserve">Operation Hope – an opiate addiction treatment program run through the Waterville Police Department – </w:t>
      </w:r>
      <w:r>
        <w:rPr>
          <w:rFonts w:ascii="Georgia" w:hAnsi="Georgia"/>
        </w:rPr>
        <w:t xml:space="preserve">and we </w:t>
      </w:r>
      <w:r w:rsidR="005F4B71">
        <w:rPr>
          <w:rFonts w:ascii="Georgia" w:hAnsi="Georgia"/>
        </w:rPr>
        <w:t>continue to support</w:t>
      </w:r>
      <w:r w:rsidR="00C160E4">
        <w:rPr>
          <w:rFonts w:ascii="Georgia" w:hAnsi="Georgia"/>
        </w:rPr>
        <w:t xml:space="preserve"> Rhoda Reads, an early childhood literacy pr</w:t>
      </w:r>
      <w:r>
        <w:rPr>
          <w:rFonts w:ascii="Georgia" w:hAnsi="Georgia"/>
        </w:rPr>
        <w:t>ogram developed in our club as well as</w:t>
      </w:r>
      <w:r w:rsidR="00C160E4">
        <w:rPr>
          <w:rFonts w:ascii="Georgia" w:hAnsi="Georgia"/>
        </w:rPr>
        <w:t xml:space="preserve"> many other local initiatives aimed to improve the communities in which we all live and work. </w:t>
      </w:r>
      <w:r w:rsidR="00C160E4" w:rsidRPr="00EB2243">
        <w:rPr>
          <w:rFonts w:ascii="Georgia" w:hAnsi="Georgia"/>
        </w:rPr>
        <w:t xml:space="preserve">The Waterville Rotary Club needs </w:t>
      </w:r>
      <w:r w:rsidR="00C160E4" w:rsidRPr="003F7C20">
        <w:rPr>
          <w:rFonts w:ascii="Georgia" w:hAnsi="Georgia"/>
          <w:i/>
        </w:rPr>
        <w:t>your</w:t>
      </w:r>
      <w:r w:rsidR="00C160E4" w:rsidRPr="00EB2243">
        <w:rPr>
          <w:rFonts w:ascii="Georgia" w:hAnsi="Georgia"/>
        </w:rPr>
        <w:t xml:space="preserve"> help in making our community a </w:t>
      </w:r>
      <w:r w:rsidR="00C160E4">
        <w:rPr>
          <w:rFonts w:ascii="Georgia" w:hAnsi="Georgia"/>
        </w:rPr>
        <w:t>better</w:t>
      </w:r>
      <w:r w:rsidR="00C160E4" w:rsidRPr="00EB2243">
        <w:rPr>
          <w:rFonts w:ascii="Georgia" w:hAnsi="Georgia"/>
        </w:rPr>
        <w:t xml:space="preserve"> place for </w:t>
      </w:r>
      <w:r w:rsidR="00C160E4">
        <w:rPr>
          <w:rFonts w:ascii="Georgia" w:hAnsi="Georgia"/>
        </w:rPr>
        <w:t>all of us</w:t>
      </w:r>
      <w:r w:rsidR="00C160E4" w:rsidRPr="00EB2243">
        <w:rPr>
          <w:rFonts w:ascii="Georgia" w:hAnsi="Georgia"/>
        </w:rPr>
        <w:t xml:space="preserve">.  </w:t>
      </w:r>
    </w:p>
    <w:p w14:paraId="28C1BEC4" w14:textId="5D026310" w:rsidR="00C160E4" w:rsidRPr="00EB2243" w:rsidRDefault="00C160E4" w:rsidP="00C160E4">
      <w:pPr>
        <w:pStyle w:val="BodyText"/>
        <w:spacing w:line="276" w:lineRule="auto"/>
        <w:rPr>
          <w:rFonts w:ascii="Georgia" w:hAnsi="Georgia"/>
          <w:b w:val="0"/>
          <w:i w:val="0"/>
          <w:sz w:val="22"/>
          <w:szCs w:val="22"/>
        </w:rPr>
      </w:pPr>
      <w:r w:rsidRPr="00EB2243">
        <w:rPr>
          <w:rFonts w:ascii="Georgia" w:hAnsi="Georgia"/>
          <w:b w:val="0"/>
          <w:i w:val="0"/>
          <w:sz w:val="22"/>
          <w:szCs w:val="22"/>
        </w:rPr>
        <w:t>Will you please consider donating an item or service from your business, or a local gift certificate to a local business or restaurant in your name?  Your business</w:t>
      </w:r>
      <w:r>
        <w:rPr>
          <w:rFonts w:ascii="Georgia" w:hAnsi="Georgia"/>
          <w:b w:val="0"/>
          <w:i w:val="0"/>
          <w:sz w:val="22"/>
          <w:szCs w:val="22"/>
        </w:rPr>
        <w:t>’s</w:t>
      </w:r>
      <w:r w:rsidRPr="00EB2243">
        <w:rPr>
          <w:rFonts w:ascii="Georgia" w:hAnsi="Georgia"/>
          <w:b w:val="0"/>
          <w:i w:val="0"/>
          <w:sz w:val="22"/>
          <w:szCs w:val="22"/>
        </w:rPr>
        <w:t xml:space="preserve"> name will appear in our auction ad and is mentioned several times during our live</w:t>
      </w:r>
      <w:r>
        <w:rPr>
          <w:rFonts w:ascii="Georgia" w:hAnsi="Georgia"/>
          <w:b w:val="0"/>
          <w:i w:val="0"/>
          <w:sz w:val="22"/>
          <w:szCs w:val="22"/>
        </w:rPr>
        <w:t xml:space="preserve"> </w:t>
      </w:r>
      <w:r w:rsidRPr="00EB2243">
        <w:rPr>
          <w:rFonts w:ascii="Georgia" w:hAnsi="Georgia"/>
          <w:b w:val="0"/>
          <w:i w:val="0"/>
          <w:sz w:val="22"/>
          <w:szCs w:val="22"/>
        </w:rPr>
        <w:t xml:space="preserve">radio broadcast.  Cash donations are always accepted and always appreciated.  </w:t>
      </w:r>
    </w:p>
    <w:p w14:paraId="0725D2DB" w14:textId="12CD9862" w:rsidR="00C160E4" w:rsidRPr="00EB2243" w:rsidRDefault="005F4B71" w:rsidP="00C160E4">
      <w:pPr>
        <w:rPr>
          <w:rFonts w:ascii="Georgia" w:hAnsi="Georgia"/>
        </w:rPr>
      </w:pPr>
      <w:r>
        <w:rPr>
          <w:rFonts w:ascii="Georgia" w:hAnsi="Georgia"/>
        </w:rPr>
        <w:br/>
      </w:r>
      <w:r w:rsidR="00C160E4" w:rsidRPr="00EB2243">
        <w:rPr>
          <w:rFonts w:ascii="Georgia" w:hAnsi="Georgia"/>
        </w:rPr>
        <w:t xml:space="preserve">Thank you in advance for helping us make our </w:t>
      </w:r>
      <w:r w:rsidR="00C160E4">
        <w:rPr>
          <w:rFonts w:ascii="Georgia" w:hAnsi="Georgia"/>
        </w:rPr>
        <w:t>towns and cities</w:t>
      </w:r>
      <w:r w:rsidR="00C160E4" w:rsidRPr="00EB2243">
        <w:rPr>
          <w:rFonts w:ascii="Georgia" w:hAnsi="Georgia"/>
        </w:rPr>
        <w:t xml:space="preserve"> better place</w:t>
      </w:r>
      <w:r w:rsidR="00C160E4">
        <w:rPr>
          <w:rFonts w:ascii="Georgia" w:hAnsi="Georgia"/>
        </w:rPr>
        <w:t>s</w:t>
      </w:r>
      <w:r w:rsidR="00C160E4" w:rsidRPr="00EB2243">
        <w:rPr>
          <w:rFonts w:ascii="Georgia" w:hAnsi="Georgia"/>
        </w:rPr>
        <w:t xml:space="preserve"> to live and work.  </w:t>
      </w:r>
      <w:r w:rsidR="00C160E4">
        <w:rPr>
          <w:rFonts w:ascii="Georgia" w:hAnsi="Georgia"/>
        </w:rPr>
        <w:t>If you have any questions about the Waterville Rotary Radio Auction or the other local and international efforts of Rotary, please contact the Waterville Rotary Club</w:t>
      </w:r>
      <w:r w:rsidR="007C3185">
        <w:rPr>
          <w:rFonts w:ascii="Georgia" w:hAnsi="Georgia"/>
        </w:rPr>
        <w:t xml:space="preserve">: </w:t>
      </w:r>
      <w:r w:rsidR="007C3185">
        <w:rPr>
          <w:rFonts w:ascii="Georgia" w:hAnsi="Georgia"/>
          <w:i/>
        </w:rPr>
        <w:t>PO Box</w:t>
      </w:r>
      <w:r w:rsidR="007C3185" w:rsidRPr="007C3185">
        <w:rPr>
          <w:rFonts w:ascii="Georgia" w:hAnsi="Georgia"/>
          <w:i/>
        </w:rPr>
        <w:t xml:space="preserve"> 192 W</w:t>
      </w:r>
      <w:r w:rsidR="007C3185">
        <w:rPr>
          <w:rFonts w:ascii="Georgia" w:hAnsi="Georgia"/>
          <w:i/>
        </w:rPr>
        <w:t>aterville</w:t>
      </w:r>
      <w:r w:rsidR="007C3185" w:rsidRPr="007C3185">
        <w:rPr>
          <w:rFonts w:ascii="Georgia" w:hAnsi="Georgia"/>
          <w:i/>
        </w:rPr>
        <w:t>, ME 04903-0192</w:t>
      </w:r>
      <w:r w:rsidR="007C3185">
        <w:rPr>
          <w:rFonts w:ascii="Georgia" w:hAnsi="Georgia"/>
        </w:rPr>
        <w:t>.</w:t>
      </w:r>
    </w:p>
    <w:p w14:paraId="4907E1AD" w14:textId="5A48531B" w:rsidR="00C160E4" w:rsidRPr="00EB2243" w:rsidRDefault="00C160E4" w:rsidP="00C160E4">
      <w:pPr>
        <w:rPr>
          <w:rFonts w:ascii="Georgia" w:hAnsi="Georgia"/>
        </w:rPr>
      </w:pPr>
      <w:r>
        <w:rPr>
          <w:rFonts w:ascii="Georgia" w:hAnsi="Georgia"/>
        </w:rPr>
        <w:t>Sincerely</w:t>
      </w:r>
      <w:r w:rsidRPr="00EB2243">
        <w:rPr>
          <w:rFonts w:ascii="Georgia" w:hAnsi="Georgia"/>
        </w:rPr>
        <w:t>,</w:t>
      </w:r>
    </w:p>
    <w:p w14:paraId="4E6986AF" w14:textId="77777777" w:rsidR="00C160E4" w:rsidRPr="00EB2243" w:rsidRDefault="00C160E4" w:rsidP="00C160E4">
      <w:pPr>
        <w:rPr>
          <w:rFonts w:ascii="Georgia" w:hAnsi="Georgia"/>
        </w:rPr>
      </w:pPr>
    </w:p>
    <w:p w14:paraId="4160C370" w14:textId="77777777" w:rsidR="00C160E4" w:rsidRPr="00EB2243" w:rsidRDefault="00C160E4" w:rsidP="00C160E4">
      <w:pPr>
        <w:pStyle w:val="Heading1"/>
        <w:spacing w:line="276" w:lineRule="auto"/>
        <w:rPr>
          <w:rFonts w:ascii="Georgia" w:hAnsi="Georgia"/>
          <w:sz w:val="22"/>
          <w:szCs w:val="22"/>
        </w:rPr>
      </w:pPr>
      <w:r w:rsidRPr="00EB2243">
        <w:rPr>
          <w:rFonts w:ascii="Georgia" w:hAnsi="Georgia"/>
          <w:sz w:val="22"/>
          <w:szCs w:val="22"/>
        </w:rPr>
        <w:t>Your name</w:t>
      </w:r>
    </w:p>
    <w:p w14:paraId="02678451" w14:textId="3C90D26B" w:rsidR="00BB1D3A" w:rsidRPr="00C160E4" w:rsidRDefault="00C160E4" w:rsidP="00C160E4">
      <w:pPr>
        <w:rPr>
          <w:rFonts w:ascii="Georgia" w:hAnsi="Georgia"/>
        </w:rPr>
      </w:pPr>
      <w:r>
        <w:rPr>
          <w:rFonts w:ascii="Georgia" w:hAnsi="Georgia"/>
        </w:rPr>
        <w:t>Rotarian</w:t>
      </w:r>
    </w:p>
    <w:sectPr w:rsidR="00BB1D3A" w:rsidRPr="00C160E4" w:rsidSect="00E475E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C28"/>
    <w:multiLevelType w:val="hybridMultilevel"/>
    <w:tmpl w:val="B83C4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55672"/>
    <w:multiLevelType w:val="hybridMultilevel"/>
    <w:tmpl w:val="198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68A9"/>
    <w:multiLevelType w:val="hybridMultilevel"/>
    <w:tmpl w:val="D8B4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32E6"/>
    <w:multiLevelType w:val="hybridMultilevel"/>
    <w:tmpl w:val="C9D44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A333EE"/>
    <w:multiLevelType w:val="hybridMultilevel"/>
    <w:tmpl w:val="72A49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66AD4"/>
    <w:multiLevelType w:val="hybridMultilevel"/>
    <w:tmpl w:val="477A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E50CA"/>
    <w:multiLevelType w:val="hybridMultilevel"/>
    <w:tmpl w:val="4454A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C02A69"/>
    <w:multiLevelType w:val="hybridMultilevel"/>
    <w:tmpl w:val="909E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C564F9"/>
    <w:multiLevelType w:val="hybridMultilevel"/>
    <w:tmpl w:val="C0CE1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B20353"/>
    <w:multiLevelType w:val="hybridMultilevel"/>
    <w:tmpl w:val="54583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1E1F80"/>
    <w:multiLevelType w:val="hybridMultilevel"/>
    <w:tmpl w:val="788AB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4B43A6"/>
    <w:multiLevelType w:val="hybridMultilevel"/>
    <w:tmpl w:val="D87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078A"/>
    <w:multiLevelType w:val="hybridMultilevel"/>
    <w:tmpl w:val="D244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9B792E"/>
    <w:multiLevelType w:val="hybridMultilevel"/>
    <w:tmpl w:val="7D0EE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1646E1"/>
    <w:multiLevelType w:val="hybridMultilevel"/>
    <w:tmpl w:val="3E2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66A"/>
    <w:multiLevelType w:val="hybridMultilevel"/>
    <w:tmpl w:val="CDCE1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9F5743C"/>
    <w:multiLevelType w:val="hybridMultilevel"/>
    <w:tmpl w:val="F636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D1A1A"/>
    <w:multiLevelType w:val="hybridMultilevel"/>
    <w:tmpl w:val="F984D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6"/>
  </w:num>
  <w:num w:numId="14">
    <w:abstractNumId w:val="5"/>
  </w:num>
  <w:num w:numId="15">
    <w:abstractNumId w:val="15"/>
  </w:num>
  <w:num w:numId="16">
    <w:abstractNumId w:val="13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0D"/>
    <w:rsid w:val="00010EFD"/>
    <w:rsid w:val="000312D5"/>
    <w:rsid w:val="000378FE"/>
    <w:rsid w:val="00037AD3"/>
    <w:rsid w:val="00037CC8"/>
    <w:rsid w:val="0004311B"/>
    <w:rsid w:val="00072723"/>
    <w:rsid w:val="00096106"/>
    <w:rsid w:val="000B5C9F"/>
    <w:rsid w:val="000F7903"/>
    <w:rsid w:val="001033A3"/>
    <w:rsid w:val="00104445"/>
    <w:rsid w:val="00116F13"/>
    <w:rsid w:val="0013030A"/>
    <w:rsid w:val="00134528"/>
    <w:rsid w:val="00141EFA"/>
    <w:rsid w:val="00146863"/>
    <w:rsid w:val="00155AF5"/>
    <w:rsid w:val="00193FEF"/>
    <w:rsid w:val="001B5886"/>
    <w:rsid w:val="001C2251"/>
    <w:rsid w:val="001C54F8"/>
    <w:rsid w:val="001D3576"/>
    <w:rsid w:val="001E7D56"/>
    <w:rsid w:val="0020709D"/>
    <w:rsid w:val="00207AC8"/>
    <w:rsid w:val="00217163"/>
    <w:rsid w:val="00223D8F"/>
    <w:rsid w:val="00226A69"/>
    <w:rsid w:val="00226DC2"/>
    <w:rsid w:val="00242660"/>
    <w:rsid w:val="002474E0"/>
    <w:rsid w:val="002507C7"/>
    <w:rsid w:val="00254A2A"/>
    <w:rsid w:val="002614C5"/>
    <w:rsid w:val="002633CE"/>
    <w:rsid w:val="002671A7"/>
    <w:rsid w:val="00271E18"/>
    <w:rsid w:val="00285031"/>
    <w:rsid w:val="002868FB"/>
    <w:rsid w:val="002C24E4"/>
    <w:rsid w:val="002C4DC3"/>
    <w:rsid w:val="002F0A84"/>
    <w:rsid w:val="00305AB5"/>
    <w:rsid w:val="0032042A"/>
    <w:rsid w:val="00323DFC"/>
    <w:rsid w:val="00326D64"/>
    <w:rsid w:val="00357E21"/>
    <w:rsid w:val="00365B74"/>
    <w:rsid w:val="003A77FD"/>
    <w:rsid w:val="003B5A6F"/>
    <w:rsid w:val="003B7CD3"/>
    <w:rsid w:val="003C42A6"/>
    <w:rsid w:val="003E3211"/>
    <w:rsid w:val="003E6616"/>
    <w:rsid w:val="00405C54"/>
    <w:rsid w:val="004202E7"/>
    <w:rsid w:val="00424276"/>
    <w:rsid w:val="00431057"/>
    <w:rsid w:val="00432BAB"/>
    <w:rsid w:val="00451CBB"/>
    <w:rsid w:val="00452828"/>
    <w:rsid w:val="00474048"/>
    <w:rsid w:val="004A16E4"/>
    <w:rsid w:val="004B564D"/>
    <w:rsid w:val="004C01EC"/>
    <w:rsid w:val="004D100D"/>
    <w:rsid w:val="004F09B2"/>
    <w:rsid w:val="004F66E1"/>
    <w:rsid w:val="0055343D"/>
    <w:rsid w:val="005620AD"/>
    <w:rsid w:val="0056371A"/>
    <w:rsid w:val="00564B4D"/>
    <w:rsid w:val="00572D15"/>
    <w:rsid w:val="00586A24"/>
    <w:rsid w:val="005A07BF"/>
    <w:rsid w:val="005A563A"/>
    <w:rsid w:val="005D23D0"/>
    <w:rsid w:val="005E0C55"/>
    <w:rsid w:val="005F4B71"/>
    <w:rsid w:val="00601B23"/>
    <w:rsid w:val="00603010"/>
    <w:rsid w:val="00605F3A"/>
    <w:rsid w:val="0061375F"/>
    <w:rsid w:val="00614782"/>
    <w:rsid w:val="00634204"/>
    <w:rsid w:val="006369D0"/>
    <w:rsid w:val="006478C5"/>
    <w:rsid w:val="00656899"/>
    <w:rsid w:val="00676D10"/>
    <w:rsid w:val="0068785E"/>
    <w:rsid w:val="00692B99"/>
    <w:rsid w:val="006932C6"/>
    <w:rsid w:val="006938BB"/>
    <w:rsid w:val="00697C01"/>
    <w:rsid w:val="006B30B4"/>
    <w:rsid w:val="006C0D63"/>
    <w:rsid w:val="006D184D"/>
    <w:rsid w:val="006E4581"/>
    <w:rsid w:val="006F4307"/>
    <w:rsid w:val="0072198E"/>
    <w:rsid w:val="00732F3D"/>
    <w:rsid w:val="007349F9"/>
    <w:rsid w:val="00742859"/>
    <w:rsid w:val="00743BA0"/>
    <w:rsid w:val="007443AE"/>
    <w:rsid w:val="00745400"/>
    <w:rsid w:val="00746EDD"/>
    <w:rsid w:val="007635C2"/>
    <w:rsid w:val="00765C6C"/>
    <w:rsid w:val="00796B67"/>
    <w:rsid w:val="007A44AB"/>
    <w:rsid w:val="007C3185"/>
    <w:rsid w:val="007C353D"/>
    <w:rsid w:val="007E7A56"/>
    <w:rsid w:val="007F2041"/>
    <w:rsid w:val="007F2957"/>
    <w:rsid w:val="007F76BF"/>
    <w:rsid w:val="00801D64"/>
    <w:rsid w:val="008414A1"/>
    <w:rsid w:val="00852CB1"/>
    <w:rsid w:val="00881DEE"/>
    <w:rsid w:val="00890353"/>
    <w:rsid w:val="0089508C"/>
    <w:rsid w:val="008B1FDE"/>
    <w:rsid w:val="008B629F"/>
    <w:rsid w:val="008C357C"/>
    <w:rsid w:val="008C7E43"/>
    <w:rsid w:val="008C7F4D"/>
    <w:rsid w:val="008D11EA"/>
    <w:rsid w:val="008D266C"/>
    <w:rsid w:val="008D5013"/>
    <w:rsid w:val="008E62FD"/>
    <w:rsid w:val="008F0287"/>
    <w:rsid w:val="008F7F75"/>
    <w:rsid w:val="00901352"/>
    <w:rsid w:val="00907B15"/>
    <w:rsid w:val="0091474D"/>
    <w:rsid w:val="009310A6"/>
    <w:rsid w:val="00932C1A"/>
    <w:rsid w:val="00945CF9"/>
    <w:rsid w:val="00973C83"/>
    <w:rsid w:val="0097728B"/>
    <w:rsid w:val="00990F72"/>
    <w:rsid w:val="0099226D"/>
    <w:rsid w:val="009A5A55"/>
    <w:rsid w:val="009B3855"/>
    <w:rsid w:val="009B5E73"/>
    <w:rsid w:val="009C323F"/>
    <w:rsid w:val="009C5AE5"/>
    <w:rsid w:val="009D0102"/>
    <w:rsid w:val="009E089D"/>
    <w:rsid w:val="009E0F2C"/>
    <w:rsid w:val="009F425B"/>
    <w:rsid w:val="009F6281"/>
    <w:rsid w:val="009F6E8E"/>
    <w:rsid w:val="00A001C9"/>
    <w:rsid w:val="00A155DD"/>
    <w:rsid w:val="00A24F07"/>
    <w:rsid w:val="00A30BBC"/>
    <w:rsid w:val="00A346B8"/>
    <w:rsid w:val="00A35225"/>
    <w:rsid w:val="00A54466"/>
    <w:rsid w:val="00A60947"/>
    <w:rsid w:val="00A61689"/>
    <w:rsid w:val="00A61A2F"/>
    <w:rsid w:val="00AC0825"/>
    <w:rsid w:val="00AC2AB0"/>
    <w:rsid w:val="00AD12A7"/>
    <w:rsid w:val="00AE03DF"/>
    <w:rsid w:val="00AE7F16"/>
    <w:rsid w:val="00B0361C"/>
    <w:rsid w:val="00B248F2"/>
    <w:rsid w:val="00B6256F"/>
    <w:rsid w:val="00B650FC"/>
    <w:rsid w:val="00B97538"/>
    <w:rsid w:val="00B97A10"/>
    <w:rsid w:val="00BA2C5D"/>
    <w:rsid w:val="00BA6CFB"/>
    <w:rsid w:val="00BB0F95"/>
    <w:rsid w:val="00BB1D3A"/>
    <w:rsid w:val="00BB77B8"/>
    <w:rsid w:val="00BC4DFF"/>
    <w:rsid w:val="00BF3294"/>
    <w:rsid w:val="00BF3566"/>
    <w:rsid w:val="00C03267"/>
    <w:rsid w:val="00C04DB7"/>
    <w:rsid w:val="00C13A8A"/>
    <w:rsid w:val="00C160E4"/>
    <w:rsid w:val="00C16A6D"/>
    <w:rsid w:val="00C3390B"/>
    <w:rsid w:val="00C517BD"/>
    <w:rsid w:val="00C57CFF"/>
    <w:rsid w:val="00C62700"/>
    <w:rsid w:val="00C7662C"/>
    <w:rsid w:val="00C82D90"/>
    <w:rsid w:val="00C855A5"/>
    <w:rsid w:val="00C90142"/>
    <w:rsid w:val="00C95994"/>
    <w:rsid w:val="00CA5190"/>
    <w:rsid w:val="00CA56D5"/>
    <w:rsid w:val="00CB63B7"/>
    <w:rsid w:val="00CF5CCC"/>
    <w:rsid w:val="00D01F74"/>
    <w:rsid w:val="00D14D63"/>
    <w:rsid w:val="00D156FC"/>
    <w:rsid w:val="00D320B4"/>
    <w:rsid w:val="00D61601"/>
    <w:rsid w:val="00D83320"/>
    <w:rsid w:val="00D96D47"/>
    <w:rsid w:val="00DA0A03"/>
    <w:rsid w:val="00DA2800"/>
    <w:rsid w:val="00DB1AF9"/>
    <w:rsid w:val="00DB4390"/>
    <w:rsid w:val="00DC1A02"/>
    <w:rsid w:val="00DE370D"/>
    <w:rsid w:val="00DE631E"/>
    <w:rsid w:val="00DE6AD9"/>
    <w:rsid w:val="00E25459"/>
    <w:rsid w:val="00E4295B"/>
    <w:rsid w:val="00E44F21"/>
    <w:rsid w:val="00E47425"/>
    <w:rsid w:val="00E475E3"/>
    <w:rsid w:val="00E80D6F"/>
    <w:rsid w:val="00E9360C"/>
    <w:rsid w:val="00E96A65"/>
    <w:rsid w:val="00EA0E1D"/>
    <w:rsid w:val="00EC2CAE"/>
    <w:rsid w:val="00EC66B2"/>
    <w:rsid w:val="00F06C30"/>
    <w:rsid w:val="00F141EA"/>
    <w:rsid w:val="00F1474D"/>
    <w:rsid w:val="00F15F4B"/>
    <w:rsid w:val="00F45307"/>
    <w:rsid w:val="00F47BEA"/>
    <w:rsid w:val="00F47D61"/>
    <w:rsid w:val="00F54EDA"/>
    <w:rsid w:val="00F66A11"/>
    <w:rsid w:val="00F70526"/>
    <w:rsid w:val="00F76038"/>
    <w:rsid w:val="00F77846"/>
    <w:rsid w:val="00FC61D0"/>
    <w:rsid w:val="00FD3A80"/>
    <w:rsid w:val="00FD5194"/>
    <w:rsid w:val="00FE126E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014A"/>
  <w15:docId w15:val="{4CB2F2DE-35BD-47DD-891C-8F0F1F5F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0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204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7F76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160E4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C160E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60E4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88BE-096B-184C-AF1C-1E706407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Chapman</dc:creator>
  <cp:lastModifiedBy>WC! Media</cp:lastModifiedBy>
  <cp:revision>2</cp:revision>
  <cp:lastPrinted>2018-06-21T16:18:00Z</cp:lastPrinted>
  <dcterms:created xsi:type="dcterms:W3CDTF">2018-11-01T15:11:00Z</dcterms:created>
  <dcterms:modified xsi:type="dcterms:W3CDTF">2018-11-01T15:11:00Z</dcterms:modified>
</cp:coreProperties>
</file>