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FC" w:rsidRDefault="00DB013E" w:rsidP="005D70C2">
      <w:pPr>
        <w:spacing w:after="0"/>
        <w:rPr>
          <w:b/>
          <w:i/>
          <w:color w:val="244061" w:themeColor="accent1" w:themeShade="80"/>
          <w:sz w:val="28"/>
          <w:szCs w:val="28"/>
        </w:rPr>
      </w:pPr>
      <w:r>
        <w:rPr>
          <w:rFonts w:ascii="Arial" w:hAnsi="Arial" w:cs="Arial"/>
          <w:noProof/>
          <w:color w:val="0000CC"/>
          <w:sz w:val="19"/>
          <w:szCs w:val="19"/>
        </w:rPr>
        <w:drawing>
          <wp:inline distT="0" distB="0" distL="0" distR="0" wp14:anchorId="2BA24F1B" wp14:editId="0CC196A1">
            <wp:extent cx="1271881" cy="1205397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 Rotar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942" cy="120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70C2">
        <w:rPr>
          <w:rFonts w:ascii="Arial" w:hAnsi="Arial" w:cs="Arial"/>
          <w:noProof/>
          <w:color w:val="0000CC"/>
          <w:sz w:val="19"/>
          <w:szCs w:val="19"/>
        </w:rPr>
        <w:t xml:space="preserve">   </w:t>
      </w:r>
      <w:r>
        <w:rPr>
          <w:rFonts w:ascii="Arial" w:hAnsi="Arial" w:cs="Arial"/>
          <w:noProof/>
          <w:color w:val="0000CC"/>
          <w:sz w:val="19"/>
          <w:szCs w:val="19"/>
        </w:rPr>
        <w:drawing>
          <wp:inline distT="0" distB="0" distL="0" distR="0" wp14:anchorId="79BC4D77" wp14:editId="47F4CA29">
            <wp:extent cx="861060" cy="861060"/>
            <wp:effectExtent l="0" t="0" r="0" b="0"/>
            <wp:docPr id="1" name="thumb" descr="http://images-partners-tbn.google.com/images?q=tbn:ANd9GcTthHIiK14w1ru156WqhNLFKYZDm4Yy-6bpgMekItAoJuq1rGo07oB0P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" descr="http://images-partners-tbn.google.com/images?q=tbn:ANd9GcTthHIiK14w1ru156WqhNLFKYZDm4Yy-6bpgMekItAoJuq1rGo07oB0P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0C2">
        <w:rPr>
          <w:b/>
          <w:i/>
          <w:color w:val="244061" w:themeColor="accent1" w:themeShade="80"/>
          <w:sz w:val="28"/>
          <w:szCs w:val="28"/>
        </w:rPr>
        <w:t xml:space="preserve">          </w:t>
      </w:r>
      <w:r w:rsidR="00C9355D" w:rsidRPr="00DB013E">
        <w:rPr>
          <w:b/>
          <w:i/>
          <w:color w:val="244061" w:themeColor="accent1" w:themeShade="80"/>
          <w:sz w:val="28"/>
          <w:szCs w:val="28"/>
        </w:rPr>
        <w:t xml:space="preserve">THE </w:t>
      </w:r>
      <w:r w:rsidR="005D0489" w:rsidRPr="00DB013E">
        <w:rPr>
          <w:b/>
          <w:i/>
          <w:color w:val="244061" w:themeColor="accent1" w:themeShade="80"/>
          <w:sz w:val="28"/>
          <w:szCs w:val="28"/>
        </w:rPr>
        <w:t>ROTARY CLUB OF GRAND BLANC</w:t>
      </w:r>
      <w:r w:rsidR="00C9355D" w:rsidRPr="00DB013E">
        <w:rPr>
          <w:b/>
          <w:i/>
          <w:color w:val="244061" w:themeColor="accent1" w:themeShade="80"/>
          <w:sz w:val="28"/>
          <w:szCs w:val="28"/>
        </w:rPr>
        <w:t xml:space="preserve"> </w:t>
      </w:r>
    </w:p>
    <w:p w:rsidR="005D70C2" w:rsidRDefault="00DB013E" w:rsidP="005D70C2">
      <w:pPr>
        <w:spacing w:after="0"/>
        <w:rPr>
          <w:color w:val="244061" w:themeColor="accent1" w:themeShade="80"/>
          <w:sz w:val="20"/>
          <w:szCs w:val="20"/>
        </w:rPr>
      </w:pPr>
      <w:r>
        <w:rPr>
          <w:color w:val="244061" w:themeColor="accent1" w:themeShade="80"/>
          <w:sz w:val="20"/>
          <w:szCs w:val="20"/>
        </w:rPr>
        <w:t>District 6330 Governor Don Moore)</w:t>
      </w:r>
      <w:r w:rsidR="005D70C2">
        <w:rPr>
          <w:color w:val="244061" w:themeColor="accent1" w:themeShade="80"/>
          <w:sz w:val="20"/>
          <w:szCs w:val="20"/>
        </w:rPr>
        <w:t xml:space="preserve">                                                                                         </w:t>
      </w:r>
    </w:p>
    <w:p w:rsidR="005D70C2" w:rsidRPr="005D70C2" w:rsidRDefault="005D70C2" w:rsidP="005D70C2">
      <w:pPr>
        <w:spacing w:after="0"/>
        <w:ind w:left="6480"/>
        <w:rPr>
          <w:color w:val="244061" w:themeColor="accent1" w:themeShade="80"/>
          <w:sz w:val="20"/>
          <w:szCs w:val="20"/>
        </w:rPr>
      </w:pPr>
      <w:r>
        <w:rPr>
          <w:color w:val="244061" w:themeColor="accent1" w:themeShade="80"/>
          <w:sz w:val="20"/>
          <w:szCs w:val="20"/>
        </w:rPr>
        <w:t xml:space="preserve">          </w:t>
      </w:r>
      <w:r w:rsidRPr="005D70C2">
        <w:rPr>
          <w:color w:val="244061" w:themeColor="accent1" w:themeShade="80"/>
          <w:sz w:val="20"/>
          <w:szCs w:val="20"/>
        </w:rPr>
        <w:t>September 24th, 2013</w:t>
      </w:r>
    </w:p>
    <w:p w:rsidR="00DB013E" w:rsidRDefault="005D70C2" w:rsidP="005D70C2">
      <w:pPr>
        <w:spacing w:after="0"/>
        <w:ind w:left="6480"/>
        <w:rPr>
          <w:color w:val="244061" w:themeColor="accent1" w:themeShade="80"/>
          <w:sz w:val="20"/>
          <w:szCs w:val="20"/>
        </w:rPr>
      </w:pPr>
      <w:r>
        <w:rPr>
          <w:color w:val="244061" w:themeColor="accent1" w:themeShade="80"/>
          <w:sz w:val="20"/>
          <w:szCs w:val="20"/>
        </w:rPr>
        <w:t xml:space="preserve">          </w:t>
      </w:r>
      <w:r w:rsidRPr="005D70C2">
        <w:rPr>
          <w:color w:val="244061" w:themeColor="accent1" w:themeShade="80"/>
          <w:sz w:val="20"/>
          <w:szCs w:val="20"/>
        </w:rPr>
        <w:t>Editor-Nancy Nyland</w:t>
      </w:r>
    </w:p>
    <w:p w:rsidR="00DB013E" w:rsidRDefault="00644CC8" w:rsidP="005D70C2">
      <w:pPr>
        <w:spacing w:after="0" w:line="240" w:lineRule="auto"/>
        <w:rPr>
          <w:color w:val="244061" w:themeColor="accent1" w:themeShade="80"/>
          <w:sz w:val="20"/>
          <w:szCs w:val="20"/>
        </w:rPr>
      </w:pPr>
      <w:r>
        <w:rPr>
          <w:color w:val="244061" w:themeColor="accent1" w:themeShade="80"/>
          <w:sz w:val="20"/>
          <w:szCs w:val="20"/>
        </w:rPr>
        <w:tab/>
      </w:r>
      <w:r>
        <w:rPr>
          <w:color w:val="244061" w:themeColor="accent1" w:themeShade="80"/>
          <w:sz w:val="20"/>
          <w:szCs w:val="20"/>
        </w:rPr>
        <w:tab/>
      </w:r>
      <w:r>
        <w:rPr>
          <w:color w:val="244061" w:themeColor="accent1" w:themeShade="80"/>
          <w:sz w:val="20"/>
          <w:szCs w:val="20"/>
        </w:rPr>
        <w:tab/>
      </w:r>
      <w:r>
        <w:rPr>
          <w:color w:val="244061" w:themeColor="accent1" w:themeShade="80"/>
          <w:sz w:val="20"/>
          <w:szCs w:val="20"/>
        </w:rPr>
        <w:tab/>
      </w:r>
      <w:r>
        <w:rPr>
          <w:color w:val="244061" w:themeColor="accent1" w:themeShade="80"/>
          <w:sz w:val="20"/>
          <w:szCs w:val="20"/>
        </w:rPr>
        <w:tab/>
      </w:r>
      <w:r>
        <w:rPr>
          <w:color w:val="244061" w:themeColor="accent1" w:themeShade="80"/>
          <w:sz w:val="20"/>
          <w:szCs w:val="20"/>
        </w:rPr>
        <w:tab/>
      </w:r>
      <w:r>
        <w:rPr>
          <w:color w:val="244061" w:themeColor="accent1" w:themeShade="80"/>
          <w:sz w:val="20"/>
          <w:szCs w:val="20"/>
        </w:rPr>
        <w:tab/>
      </w:r>
      <w:r>
        <w:rPr>
          <w:color w:val="244061" w:themeColor="accent1" w:themeShade="80"/>
          <w:sz w:val="20"/>
          <w:szCs w:val="20"/>
        </w:rPr>
        <w:tab/>
      </w:r>
      <w:r w:rsidR="005D70C2">
        <w:rPr>
          <w:color w:val="244061" w:themeColor="accent1" w:themeShade="80"/>
          <w:sz w:val="20"/>
          <w:szCs w:val="20"/>
        </w:rPr>
        <w:tab/>
      </w:r>
    </w:p>
    <w:p w:rsidR="00B03E4B" w:rsidRDefault="00B03E4B" w:rsidP="00B62671">
      <w:pPr>
        <w:spacing w:after="0" w:line="240" w:lineRule="auto"/>
        <w:rPr>
          <w:color w:val="244061" w:themeColor="accent1" w:themeShade="80"/>
        </w:rPr>
      </w:pPr>
      <w:r w:rsidRPr="005D0489">
        <w:rPr>
          <w:b/>
          <w:color w:val="244061" w:themeColor="accent1" w:themeShade="80"/>
        </w:rPr>
        <w:t>This Week’s Meeting</w:t>
      </w:r>
      <w:r w:rsidRPr="005D0489">
        <w:rPr>
          <w:color w:val="244061" w:themeColor="accent1" w:themeShade="80"/>
        </w:rPr>
        <w:t xml:space="preserve">- </w:t>
      </w:r>
      <w:r w:rsidR="00293513">
        <w:rPr>
          <w:color w:val="244061" w:themeColor="accent1" w:themeShade="80"/>
        </w:rPr>
        <w:t xml:space="preserve">Rotary District </w:t>
      </w:r>
      <w:r w:rsidR="00DB0D93">
        <w:rPr>
          <w:color w:val="244061" w:themeColor="accent1" w:themeShade="80"/>
        </w:rPr>
        <w:t xml:space="preserve">6330 </w:t>
      </w:r>
      <w:r w:rsidR="00293513">
        <w:rPr>
          <w:color w:val="244061" w:themeColor="accent1" w:themeShade="80"/>
        </w:rPr>
        <w:t xml:space="preserve">Governor Don Moore </w:t>
      </w:r>
      <w:r w:rsidR="00644CC8">
        <w:rPr>
          <w:color w:val="244061" w:themeColor="accent1" w:themeShade="80"/>
        </w:rPr>
        <w:t xml:space="preserve">and Assistant Governor Ron Jewell attended </w:t>
      </w:r>
      <w:r w:rsidR="00293513">
        <w:rPr>
          <w:color w:val="244061" w:themeColor="accent1" w:themeShade="80"/>
        </w:rPr>
        <w:t>our club today</w:t>
      </w:r>
      <w:r w:rsidR="00644CC8">
        <w:rPr>
          <w:color w:val="244061" w:themeColor="accent1" w:themeShade="80"/>
        </w:rPr>
        <w:t xml:space="preserve">. </w:t>
      </w:r>
      <w:r w:rsidR="00293513">
        <w:rPr>
          <w:color w:val="244061" w:themeColor="accent1" w:themeShade="80"/>
        </w:rPr>
        <w:t xml:space="preserve">Don Moore </w:t>
      </w:r>
      <w:r w:rsidR="0083141B">
        <w:rPr>
          <w:color w:val="244061" w:themeColor="accent1" w:themeShade="80"/>
        </w:rPr>
        <w:t xml:space="preserve">gave an interesting </w:t>
      </w:r>
      <w:r w:rsidR="00644CC8">
        <w:rPr>
          <w:color w:val="244061" w:themeColor="accent1" w:themeShade="80"/>
        </w:rPr>
        <w:t xml:space="preserve">overview of some </w:t>
      </w:r>
      <w:r w:rsidR="00B62671">
        <w:rPr>
          <w:color w:val="244061" w:themeColor="accent1" w:themeShade="80"/>
        </w:rPr>
        <w:t xml:space="preserve">things happening at The </w:t>
      </w:r>
      <w:r w:rsidR="00644CC8">
        <w:rPr>
          <w:color w:val="244061" w:themeColor="accent1" w:themeShade="80"/>
        </w:rPr>
        <w:t>District level and</w:t>
      </w:r>
      <w:r w:rsidR="0083141B">
        <w:rPr>
          <w:color w:val="244061" w:themeColor="accent1" w:themeShade="80"/>
        </w:rPr>
        <w:t xml:space="preserve"> International level. The District</w:t>
      </w:r>
      <w:r w:rsidR="00644CC8">
        <w:rPr>
          <w:color w:val="244061" w:themeColor="accent1" w:themeShade="80"/>
        </w:rPr>
        <w:t xml:space="preserve"> </w:t>
      </w:r>
      <w:r w:rsidR="00B62671">
        <w:rPr>
          <w:color w:val="244061" w:themeColor="accent1" w:themeShade="80"/>
        </w:rPr>
        <w:t xml:space="preserve">Governor </w:t>
      </w:r>
      <w:r w:rsidR="0083141B">
        <w:rPr>
          <w:color w:val="244061" w:themeColor="accent1" w:themeShade="80"/>
        </w:rPr>
        <w:t xml:space="preserve">was presented a gift basket made by our local Oliver T’s </w:t>
      </w:r>
      <w:r w:rsidR="00293513">
        <w:rPr>
          <w:color w:val="244061" w:themeColor="accent1" w:themeShade="80"/>
        </w:rPr>
        <w:t>Market in Grand Blanc that featured all Michigan made products.</w:t>
      </w:r>
    </w:p>
    <w:p w:rsidR="005D70C2" w:rsidRDefault="005D70C2" w:rsidP="00B62671">
      <w:pPr>
        <w:spacing w:after="0" w:line="240" w:lineRule="auto"/>
        <w:rPr>
          <w:color w:val="244061" w:themeColor="accent1" w:themeShade="80"/>
        </w:rPr>
      </w:pPr>
      <w:r>
        <w:rPr>
          <w:color w:val="244061" w:themeColor="accent1" w:themeShade="80"/>
        </w:rPr>
        <w:t>“</w:t>
      </w:r>
      <w:r w:rsidR="00D42029">
        <w:rPr>
          <w:color w:val="244061" w:themeColor="accent1" w:themeShade="80"/>
        </w:rPr>
        <w:t>Points to Ponder from the District Governor</w:t>
      </w:r>
      <w:r>
        <w:rPr>
          <w:color w:val="244061" w:themeColor="accent1" w:themeShade="80"/>
        </w:rPr>
        <w:t>”</w:t>
      </w:r>
      <w:r w:rsidR="00D42029">
        <w:rPr>
          <w:color w:val="244061" w:themeColor="accent1" w:themeShade="80"/>
        </w:rPr>
        <w:t xml:space="preserve">-Are you a RHINO (Rotarian in Name Only) or a RED (Rotarian </w:t>
      </w:r>
      <w:r w:rsidR="00EB3963">
        <w:rPr>
          <w:color w:val="244061" w:themeColor="accent1" w:themeShade="80"/>
        </w:rPr>
        <w:t>Every day</w:t>
      </w:r>
      <w:r w:rsidR="00D42029">
        <w:rPr>
          <w:color w:val="244061" w:themeColor="accent1" w:themeShade="80"/>
        </w:rPr>
        <w:t>)</w:t>
      </w:r>
      <w:r>
        <w:rPr>
          <w:color w:val="244061" w:themeColor="accent1" w:themeShade="80"/>
        </w:rPr>
        <w:t xml:space="preserve">. </w:t>
      </w:r>
      <w:r w:rsidR="00D42029">
        <w:rPr>
          <w:color w:val="244061" w:themeColor="accent1" w:themeShade="80"/>
        </w:rPr>
        <w:t xml:space="preserve"> </w:t>
      </w:r>
    </w:p>
    <w:p w:rsidR="005D70C2" w:rsidRDefault="005D70C2" w:rsidP="00B62671">
      <w:pPr>
        <w:spacing w:after="0" w:line="240" w:lineRule="auto"/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 </w:t>
      </w:r>
    </w:p>
    <w:p w:rsidR="00293513" w:rsidRDefault="00293513" w:rsidP="00B62671">
      <w:pPr>
        <w:spacing w:after="0" w:line="240" w:lineRule="auto"/>
        <w:rPr>
          <w:color w:val="244061" w:themeColor="accent1" w:themeShade="80"/>
        </w:rPr>
      </w:pPr>
      <w:r w:rsidRPr="00D42029">
        <w:rPr>
          <w:b/>
          <w:i/>
          <w:color w:val="244061" w:themeColor="accent1" w:themeShade="80"/>
        </w:rPr>
        <w:t>Thank You</w:t>
      </w:r>
      <w:r>
        <w:rPr>
          <w:color w:val="244061" w:themeColor="accent1" w:themeShade="80"/>
        </w:rPr>
        <w:t xml:space="preserve"> Bob Fraile and Dan Harrett for leading us in the Canadian National Anthem “O Canada”</w:t>
      </w:r>
      <w:r w:rsidR="00B62671">
        <w:rPr>
          <w:color w:val="244061" w:themeColor="accent1" w:themeShade="80"/>
        </w:rPr>
        <w:t>. F</w:t>
      </w:r>
      <w:r>
        <w:rPr>
          <w:color w:val="244061" w:themeColor="accent1" w:themeShade="80"/>
        </w:rPr>
        <w:t xml:space="preserve">or those of you who aren’t aware Bob and Dan </w:t>
      </w:r>
      <w:r w:rsidR="007F19AB">
        <w:rPr>
          <w:color w:val="244061" w:themeColor="accent1" w:themeShade="80"/>
        </w:rPr>
        <w:t>members of The Flint Festival Chorus</w:t>
      </w:r>
      <w:r w:rsidR="005D70C2">
        <w:rPr>
          <w:color w:val="244061" w:themeColor="accent1" w:themeShade="80"/>
        </w:rPr>
        <w:t xml:space="preserve"> (rumor has 40+ years</w:t>
      </w:r>
      <w:r w:rsidR="007F19AB">
        <w:rPr>
          <w:color w:val="244061" w:themeColor="accent1" w:themeShade="80"/>
        </w:rPr>
        <w:t>!</w:t>
      </w:r>
      <w:r w:rsidR="005D70C2">
        <w:rPr>
          <w:color w:val="244061" w:themeColor="accent1" w:themeShade="80"/>
        </w:rPr>
        <w:t xml:space="preserve">) So much </w:t>
      </w:r>
      <w:r w:rsidR="007F19AB">
        <w:rPr>
          <w:color w:val="244061" w:themeColor="accent1" w:themeShade="80"/>
        </w:rPr>
        <w:t xml:space="preserve">unknown talent in our club (: </w:t>
      </w:r>
    </w:p>
    <w:p w:rsidR="00B62671" w:rsidRPr="00B82D38" w:rsidRDefault="00B62671" w:rsidP="00B62671">
      <w:pPr>
        <w:spacing w:after="0" w:line="240" w:lineRule="auto"/>
        <w:rPr>
          <w:color w:val="244061" w:themeColor="accent1" w:themeShade="80"/>
        </w:rPr>
      </w:pPr>
    </w:p>
    <w:p w:rsidR="00DB013E" w:rsidRDefault="007F19AB" w:rsidP="00B62671">
      <w:pPr>
        <w:spacing w:after="0" w:line="240" w:lineRule="auto"/>
        <w:rPr>
          <w:color w:val="244061" w:themeColor="accent1" w:themeShade="80"/>
        </w:rPr>
      </w:pPr>
      <w:r>
        <w:rPr>
          <w:b/>
          <w:color w:val="244061" w:themeColor="accent1" w:themeShade="80"/>
        </w:rPr>
        <w:t xml:space="preserve">Rotary Membership </w:t>
      </w:r>
      <w:r w:rsidR="00F65419" w:rsidRPr="00B82D38">
        <w:rPr>
          <w:b/>
          <w:color w:val="244061" w:themeColor="accent1" w:themeShade="80"/>
        </w:rPr>
        <w:t>Anniversary’s</w:t>
      </w:r>
      <w:r w:rsidR="00772D3B">
        <w:rPr>
          <w:color w:val="244061" w:themeColor="accent1" w:themeShade="80"/>
        </w:rPr>
        <w:t xml:space="preserve">- </w:t>
      </w:r>
      <w:r>
        <w:rPr>
          <w:color w:val="244061" w:themeColor="accent1" w:themeShade="80"/>
        </w:rPr>
        <w:t xml:space="preserve">Carroll Baker 9/21 with 30+ years! </w:t>
      </w:r>
      <w:r w:rsidRPr="00D42029">
        <w:rPr>
          <w:b/>
          <w:color w:val="244061" w:themeColor="accent1" w:themeShade="80"/>
        </w:rPr>
        <w:t>Member Birthdays</w:t>
      </w:r>
      <w:r>
        <w:rPr>
          <w:color w:val="244061" w:themeColor="accent1" w:themeShade="80"/>
        </w:rPr>
        <w:t xml:space="preserve">-Sally Coletti 9/26, Kelly Crystal 9/21, Robert Fraile 9/21, </w:t>
      </w:r>
      <w:r w:rsidR="00D42029">
        <w:rPr>
          <w:color w:val="244061" w:themeColor="accent1" w:themeShade="80"/>
        </w:rPr>
        <w:t xml:space="preserve">and </w:t>
      </w:r>
      <w:r>
        <w:rPr>
          <w:color w:val="244061" w:themeColor="accent1" w:themeShade="80"/>
        </w:rPr>
        <w:t>John Mit</w:t>
      </w:r>
      <w:r w:rsidR="00D42029">
        <w:rPr>
          <w:color w:val="244061" w:themeColor="accent1" w:themeShade="80"/>
        </w:rPr>
        <w:t xml:space="preserve">chell 9/11. </w:t>
      </w:r>
      <w:r w:rsidR="00D42029" w:rsidRPr="00D42029">
        <w:rPr>
          <w:b/>
          <w:color w:val="244061" w:themeColor="accent1" w:themeShade="80"/>
        </w:rPr>
        <w:t>HAPPY HAPPY BIRTHDAY</w:t>
      </w:r>
      <w:r w:rsidR="00D42029">
        <w:rPr>
          <w:color w:val="244061" w:themeColor="accent1" w:themeShade="80"/>
        </w:rPr>
        <w:t xml:space="preserve"> FELLOW ROTARIANS!!!</w:t>
      </w:r>
    </w:p>
    <w:p w:rsidR="00B62671" w:rsidRDefault="00B62671" w:rsidP="00B62671">
      <w:pPr>
        <w:spacing w:after="0" w:line="240" w:lineRule="auto"/>
        <w:rPr>
          <w:color w:val="244061" w:themeColor="accent1" w:themeShade="80"/>
        </w:rPr>
      </w:pPr>
    </w:p>
    <w:p w:rsidR="00EB3963" w:rsidRDefault="00D42029" w:rsidP="00B62671">
      <w:pPr>
        <w:spacing w:after="0" w:line="240" w:lineRule="auto"/>
        <w:rPr>
          <w:b/>
          <w:color w:val="244061" w:themeColor="accent1" w:themeShade="80"/>
        </w:rPr>
      </w:pPr>
      <w:r w:rsidRPr="00D42029">
        <w:rPr>
          <w:b/>
          <w:color w:val="244061" w:themeColor="accent1" w:themeShade="80"/>
        </w:rPr>
        <w:t>Upcoming Speakers for Grand Blanc Rotary Club 6330</w:t>
      </w:r>
      <w:r>
        <w:rPr>
          <w:b/>
          <w:color w:val="244061" w:themeColor="accent1" w:themeShade="80"/>
        </w:rPr>
        <w:t>-OCT 2013</w:t>
      </w:r>
    </w:p>
    <w:p w:rsidR="00D42029" w:rsidRPr="00DB013E" w:rsidRDefault="00D42029" w:rsidP="00B62671">
      <w:pPr>
        <w:spacing w:after="0" w:line="240" w:lineRule="auto"/>
        <w:rPr>
          <w:i/>
          <w:color w:val="244061" w:themeColor="accent1" w:themeShade="80"/>
        </w:rPr>
      </w:pPr>
      <w:r w:rsidRPr="00DB013E">
        <w:rPr>
          <w:i/>
          <w:color w:val="244061" w:themeColor="accent1" w:themeShade="80"/>
        </w:rPr>
        <w:t>10/1</w:t>
      </w:r>
      <w:r w:rsidRPr="00DB013E">
        <w:rPr>
          <w:i/>
          <w:color w:val="244061" w:themeColor="accent1" w:themeShade="80"/>
        </w:rPr>
        <w:tab/>
        <w:t>Terry Kaiser and Rich Dudek, Company name is LIFE</w:t>
      </w:r>
      <w:r w:rsidRPr="00DB013E">
        <w:rPr>
          <w:i/>
          <w:color w:val="244061" w:themeColor="accent1" w:themeShade="80"/>
        </w:rPr>
        <w:tab/>
      </w:r>
      <w:r w:rsidRPr="00DB013E">
        <w:rPr>
          <w:i/>
          <w:color w:val="244061" w:themeColor="accent1" w:themeShade="80"/>
        </w:rPr>
        <w:tab/>
      </w:r>
      <w:r w:rsidRPr="00DB013E">
        <w:rPr>
          <w:i/>
          <w:color w:val="244061" w:themeColor="accent1" w:themeShade="80"/>
        </w:rPr>
        <w:tab/>
      </w:r>
      <w:r w:rsidRPr="00DB013E">
        <w:rPr>
          <w:i/>
          <w:color w:val="244061" w:themeColor="accent1" w:themeShade="80"/>
        </w:rPr>
        <w:tab/>
      </w:r>
      <w:r w:rsidRPr="00DB013E">
        <w:rPr>
          <w:i/>
          <w:color w:val="244061" w:themeColor="accent1" w:themeShade="80"/>
        </w:rPr>
        <w:tab/>
      </w:r>
    </w:p>
    <w:p w:rsidR="00D42029" w:rsidRPr="00DB013E" w:rsidRDefault="00D42029" w:rsidP="00B62671">
      <w:pPr>
        <w:spacing w:after="0" w:line="240" w:lineRule="auto"/>
        <w:rPr>
          <w:i/>
          <w:color w:val="244061" w:themeColor="accent1" w:themeShade="80"/>
        </w:rPr>
      </w:pPr>
      <w:r w:rsidRPr="00DB013E">
        <w:rPr>
          <w:i/>
          <w:color w:val="244061" w:themeColor="accent1" w:themeShade="80"/>
        </w:rPr>
        <w:t>10/8</w:t>
      </w:r>
      <w:r w:rsidRPr="00DB013E">
        <w:rPr>
          <w:i/>
          <w:color w:val="244061" w:themeColor="accent1" w:themeShade="80"/>
        </w:rPr>
        <w:tab/>
        <w:t>Chris Douglas, Economics Professor at UofM-Flint, Running for City Council in Grand Blanc</w:t>
      </w:r>
      <w:r w:rsidRPr="00DB013E">
        <w:rPr>
          <w:i/>
          <w:color w:val="244061" w:themeColor="accent1" w:themeShade="80"/>
        </w:rPr>
        <w:tab/>
      </w:r>
    </w:p>
    <w:p w:rsidR="00D42029" w:rsidRPr="00DB013E" w:rsidRDefault="00D42029" w:rsidP="00B62671">
      <w:pPr>
        <w:spacing w:after="0" w:line="240" w:lineRule="auto"/>
        <w:rPr>
          <w:i/>
          <w:color w:val="244061" w:themeColor="accent1" w:themeShade="80"/>
        </w:rPr>
      </w:pPr>
      <w:r w:rsidRPr="00DB013E">
        <w:rPr>
          <w:i/>
          <w:color w:val="244061" w:themeColor="accent1" w:themeShade="80"/>
        </w:rPr>
        <w:t>10/15</w:t>
      </w:r>
      <w:r w:rsidRPr="00DB013E">
        <w:rPr>
          <w:i/>
          <w:color w:val="244061" w:themeColor="accent1" w:themeShade="80"/>
        </w:rPr>
        <w:tab/>
        <w:t>CLUB ASSY &amp; Kae Edison Grand Blanc Parks &amp; Recreation</w:t>
      </w:r>
      <w:r w:rsidRPr="00DB013E">
        <w:rPr>
          <w:i/>
          <w:color w:val="244061" w:themeColor="accent1" w:themeShade="80"/>
        </w:rPr>
        <w:tab/>
      </w:r>
      <w:r w:rsidRPr="00DB013E">
        <w:rPr>
          <w:i/>
          <w:color w:val="244061" w:themeColor="accent1" w:themeShade="80"/>
        </w:rPr>
        <w:tab/>
      </w:r>
      <w:r w:rsidRPr="00DB013E">
        <w:rPr>
          <w:i/>
          <w:color w:val="244061" w:themeColor="accent1" w:themeShade="80"/>
        </w:rPr>
        <w:tab/>
      </w:r>
      <w:r w:rsidRPr="00DB013E">
        <w:rPr>
          <w:i/>
          <w:color w:val="244061" w:themeColor="accent1" w:themeShade="80"/>
        </w:rPr>
        <w:tab/>
      </w:r>
    </w:p>
    <w:p w:rsidR="00D42029" w:rsidRPr="00DB013E" w:rsidRDefault="00D42029" w:rsidP="00B62671">
      <w:pPr>
        <w:spacing w:after="0" w:line="240" w:lineRule="auto"/>
        <w:rPr>
          <w:i/>
          <w:color w:val="244061" w:themeColor="accent1" w:themeShade="80"/>
        </w:rPr>
      </w:pPr>
      <w:r w:rsidRPr="00DB013E">
        <w:rPr>
          <w:i/>
          <w:color w:val="244061" w:themeColor="accent1" w:themeShade="80"/>
        </w:rPr>
        <w:t>10/22</w:t>
      </w:r>
      <w:r w:rsidRPr="00DB013E">
        <w:rPr>
          <w:i/>
          <w:color w:val="244061" w:themeColor="accent1" w:themeShade="80"/>
        </w:rPr>
        <w:tab/>
        <w:t>Dr. Bradley Habermehl, Avoidable Blindness Program and VOSH Mexico Project</w:t>
      </w:r>
      <w:r w:rsidRPr="00DB013E">
        <w:rPr>
          <w:i/>
          <w:color w:val="244061" w:themeColor="accent1" w:themeShade="80"/>
        </w:rPr>
        <w:tab/>
      </w:r>
      <w:r w:rsidRPr="00DB013E">
        <w:rPr>
          <w:i/>
          <w:color w:val="244061" w:themeColor="accent1" w:themeShade="80"/>
        </w:rPr>
        <w:tab/>
      </w:r>
    </w:p>
    <w:p w:rsidR="00D42029" w:rsidRPr="00DB013E" w:rsidRDefault="00D42029" w:rsidP="00B62671">
      <w:pPr>
        <w:spacing w:after="0" w:line="240" w:lineRule="auto"/>
        <w:rPr>
          <w:i/>
          <w:color w:val="244061" w:themeColor="accent1" w:themeShade="80"/>
        </w:rPr>
      </w:pPr>
      <w:r w:rsidRPr="00DB013E">
        <w:rPr>
          <w:i/>
          <w:color w:val="244061" w:themeColor="accent1" w:themeShade="80"/>
        </w:rPr>
        <w:t>10/29</w:t>
      </w:r>
      <w:r w:rsidRPr="00DB013E">
        <w:rPr>
          <w:i/>
          <w:color w:val="244061" w:themeColor="accent1" w:themeShade="80"/>
        </w:rPr>
        <w:tab/>
        <w:t>Kyle McCree, Econ. Dev. Group, Khalfani Stephens, Michigan Econ. Dev. Corp, Flint &amp; Genesee Chamber</w:t>
      </w:r>
    </w:p>
    <w:p w:rsidR="00D42029" w:rsidRDefault="00D42029" w:rsidP="00B62671">
      <w:pPr>
        <w:spacing w:after="0" w:line="240" w:lineRule="auto"/>
        <w:rPr>
          <w:b/>
          <w:color w:val="244061" w:themeColor="accent1" w:themeShade="80"/>
        </w:rPr>
      </w:pPr>
    </w:p>
    <w:p w:rsidR="00DB0D93" w:rsidRDefault="00EB3963" w:rsidP="00B62671">
      <w:pPr>
        <w:spacing w:after="0" w:line="240" w:lineRule="auto"/>
        <w:rPr>
          <w:color w:val="244061" w:themeColor="accent1" w:themeShade="80"/>
        </w:rPr>
      </w:pPr>
      <w:r w:rsidRPr="00EB3963">
        <w:rPr>
          <w:b/>
          <w:color w:val="244061" w:themeColor="accent1" w:themeShade="80"/>
        </w:rPr>
        <w:t>October is Vocational Service Month</w:t>
      </w:r>
      <w:r w:rsidRPr="00EB3963">
        <w:rPr>
          <w:color w:val="244061" w:themeColor="accent1" w:themeShade="80"/>
        </w:rPr>
        <w:t xml:space="preserve">, </w:t>
      </w:r>
      <w:r>
        <w:rPr>
          <w:color w:val="244061" w:themeColor="accent1" w:themeShade="80"/>
        </w:rPr>
        <w:t>The second of the four Avenues</w:t>
      </w:r>
      <w:r w:rsidRPr="00EB3963">
        <w:rPr>
          <w:color w:val="244061" w:themeColor="accent1" w:themeShade="80"/>
        </w:rPr>
        <w:t xml:space="preserve"> of Service</w:t>
      </w:r>
      <w:r w:rsidR="00DB0D93">
        <w:rPr>
          <w:color w:val="244061" w:themeColor="accent1" w:themeShade="80"/>
        </w:rPr>
        <w:t>.</w:t>
      </w:r>
    </w:p>
    <w:p w:rsidR="00EB3963" w:rsidRDefault="00DB0D93" w:rsidP="00B62671">
      <w:pPr>
        <w:spacing w:after="0" w:line="240" w:lineRule="auto"/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 </w:t>
      </w:r>
      <w:r w:rsidR="00EB3963" w:rsidRPr="00EB3963">
        <w:rPr>
          <w:color w:val="244061" w:themeColor="accent1" w:themeShade="80"/>
        </w:rPr>
        <w:t>Vocational Service fosters and supports the application of the Ideal of Servi</w:t>
      </w:r>
      <w:r w:rsidR="00EB3963">
        <w:rPr>
          <w:color w:val="244061" w:themeColor="accent1" w:themeShade="80"/>
        </w:rPr>
        <w:t>ce in pursuit of all vocations.</w:t>
      </w:r>
    </w:p>
    <w:p w:rsidR="00EB3963" w:rsidRDefault="00EB3963" w:rsidP="00B62671">
      <w:pPr>
        <w:pStyle w:val="ListParagraph"/>
        <w:numPr>
          <w:ilvl w:val="0"/>
          <w:numId w:val="4"/>
        </w:numPr>
        <w:spacing w:after="0" w:line="240" w:lineRule="auto"/>
        <w:rPr>
          <w:color w:val="244061" w:themeColor="accent1" w:themeShade="80"/>
        </w:rPr>
      </w:pPr>
      <w:r>
        <w:rPr>
          <w:color w:val="244061" w:themeColor="accent1" w:themeShade="80"/>
        </w:rPr>
        <w:t>Adherence to and promotion of the highest ethical standards in all occupations</w:t>
      </w:r>
      <w:r w:rsidR="00DB0D93">
        <w:rPr>
          <w:color w:val="244061" w:themeColor="accent1" w:themeShade="80"/>
        </w:rPr>
        <w:t>.</w:t>
      </w:r>
    </w:p>
    <w:p w:rsidR="00DB0D93" w:rsidRDefault="00DB0D93" w:rsidP="00B62671">
      <w:pPr>
        <w:pStyle w:val="ListParagraph"/>
        <w:numPr>
          <w:ilvl w:val="0"/>
          <w:numId w:val="4"/>
        </w:numPr>
        <w:spacing w:after="0" w:line="240" w:lineRule="auto"/>
        <w:rPr>
          <w:color w:val="244061" w:themeColor="accent1" w:themeShade="80"/>
        </w:rPr>
      </w:pPr>
      <w:r>
        <w:rPr>
          <w:color w:val="244061" w:themeColor="accent1" w:themeShade="80"/>
        </w:rPr>
        <w:t>The recognition of the worthiness to society of all useful occupations.</w:t>
      </w:r>
    </w:p>
    <w:p w:rsidR="00DB0D93" w:rsidRDefault="00DB0D93" w:rsidP="00B62671">
      <w:pPr>
        <w:pStyle w:val="ListParagraph"/>
        <w:numPr>
          <w:ilvl w:val="0"/>
          <w:numId w:val="4"/>
        </w:numPr>
        <w:spacing w:after="0" w:line="240" w:lineRule="auto"/>
        <w:rPr>
          <w:color w:val="244061" w:themeColor="accent1" w:themeShade="80"/>
        </w:rPr>
      </w:pPr>
      <w:r>
        <w:rPr>
          <w:color w:val="244061" w:themeColor="accent1" w:themeShade="80"/>
        </w:rPr>
        <w:t>The contribution of one’s vocational talents to the problems and needs of society.</w:t>
      </w:r>
    </w:p>
    <w:p w:rsidR="002D1BAE" w:rsidRDefault="002D1BAE" w:rsidP="00B62671">
      <w:pPr>
        <w:spacing w:after="0" w:line="240" w:lineRule="auto"/>
        <w:rPr>
          <w:b/>
          <w:color w:val="244061" w:themeColor="accent1" w:themeShade="80"/>
        </w:rPr>
      </w:pPr>
    </w:p>
    <w:p w:rsidR="005D70C2" w:rsidRDefault="005D70C2" w:rsidP="00B62671">
      <w:pPr>
        <w:spacing w:after="0" w:line="240" w:lineRule="auto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 xml:space="preserve">The Fall fund raiser </w:t>
      </w:r>
      <w:r w:rsidRPr="00A177A6">
        <w:rPr>
          <w:color w:val="244061" w:themeColor="accent1" w:themeShade="80"/>
        </w:rPr>
        <w:t>is coming along well with WoJo’s (thank you Kelly Crystal)</w:t>
      </w:r>
      <w:r w:rsidR="00A177A6" w:rsidRPr="00A177A6">
        <w:rPr>
          <w:color w:val="244061" w:themeColor="accent1" w:themeShade="80"/>
        </w:rPr>
        <w:t>;</w:t>
      </w:r>
      <w:r w:rsidRPr="00A177A6">
        <w:rPr>
          <w:color w:val="244061" w:themeColor="accent1" w:themeShade="80"/>
        </w:rPr>
        <w:t xml:space="preserve"> this year we may offer </w:t>
      </w:r>
      <w:r w:rsidR="00A177A6" w:rsidRPr="00A177A6">
        <w:rPr>
          <w:color w:val="244061" w:themeColor="accent1" w:themeShade="80"/>
        </w:rPr>
        <w:t>poinsettias</w:t>
      </w:r>
      <w:r w:rsidRPr="00A177A6">
        <w:rPr>
          <w:color w:val="244061" w:themeColor="accent1" w:themeShade="80"/>
        </w:rPr>
        <w:t xml:space="preserve">, wreaths and kissing balls. </w:t>
      </w:r>
      <w:r w:rsidR="00A177A6" w:rsidRPr="00A177A6">
        <w:rPr>
          <w:color w:val="244061" w:themeColor="accent1" w:themeShade="80"/>
        </w:rPr>
        <w:t>Fellow member Andy Coates has agreed to let us use his building again to drop off/pick up. We appreciate that Andy.</w:t>
      </w:r>
      <w:r w:rsidR="00A177A6">
        <w:rPr>
          <w:color w:val="244061" w:themeColor="accent1" w:themeShade="80"/>
        </w:rPr>
        <w:t xml:space="preserve"> </w:t>
      </w:r>
      <w:r w:rsidR="00A177A6" w:rsidRPr="00A177A6">
        <w:rPr>
          <w:b/>
          <w:color w:val="244061" w:themeColor="accent1" w:themeShade="80"/>
        </w:rPr>
        <w:t>The Christmas party</w:t>
      </w:r>
      <w:r w:rsidR="00A177A6">
        <w:rPr>
          <w:color w:val="244061" w:themeColor="accent1" w:themeShade="80"/>
        </w:rPr>
        <w:t xml:space="preserve"> is scheduled for Dec 17</w:t>
      </w:r>
      <w:r w:rsidR="00A177A6">
        <w:rPr>
          <w:color w:val="244061" w:themeColor="accent1" w:themeShade="80"/>
          <w:vertAlign w:val="superscript"/>
        </w:rPr>
        <w:t xml:space="preserve">th </w:t>
      </w:r>
      <w:r w:rsidR="00A177A6">
        <w:rPr>
          <w:color w:val="244061" w:themeColor="accent1" w:themeShade="80"/>
        </w:rPr>
        <w:t>at Brick Street Bar and Grill in Grand Blanc, mark your calendars</w:t>
      </w:r>
      <w:r w:rsidR="00A177A6">
        <w:rPr>
          <w:b/>
          <w:color w:val="244061" w:themeColor="accent1" w:themeShade="80"/>
        </w:rPr>
        <w:t xml:space="preserve"> </w:t>
      </w:r>
      <w:r w:rsidR="00A177A6" w:rsidRPr="00A177A6">
        <w:rPr>
          <w:color w:val="244061" w:themeColor="accent1" w:themeShade="80"/>
        </w:rPr>
        <w:t>and details</w:t>
      </w:r>
      <w:r w:rsidR="00A177A6">
        <w:rPr>
          <w:color w:val="244061" w:themeColor="accent1" w:themeShade="80"/>
        </w:rPr>
        <w:t xml:space="preserve"> to follow, John Mitchell and Sally Coletti are firming up plans for that. </w:t>
      </w:r>
      <w:r w:rsidR="00A177A6" w:rsidRPr="00542904">
        <w:rPr>
          <w:b/>
          <w:color w:val="244061" w:themeColor="accent1" w:themeShade="80"/>
        </w:rPr>
        <w:t>The 50/50</w:t>
      </w:r>
      <w:r w:rsidR="00A177A6">
        <w:rPr>
          <w:color w:val="244061" w:themeColor="accent1" w:themeShade="80"/>
        </w:rPr>
        <w:t xml:space="preserve"> didn’t produce a winner today. Pete</w:t>
      </w:r>
      <w:r w:rsidR="0070045E">
        <w:rPr>
          <w:color w:val="244061" w:themeColor="accent1" w:themeShade="80"/>
        </w:rPr>
        <w:t>r</w:t>
      </w:r>
      <w:r w:rsidR="00A177A6">
        <w:rPr>
          <w:color w:val="244061" w:themeColor="accent1" w:themeShade="80"/>
        </w:rPr>
        <w:t xml:space="preserve"> and Christopher Serra are handling that on a weekly basis.</w:t>
      </w:r>
      <w:r w:rsidR="0070045E">
        <w:rPr>
          <w:color w:val="244061" w:themeColor="accent1" w:themeShade="80"/>
        </w:rPr>
        <w:t xml:space="preserve"> </w:t>
      </w:r>
    </w:p>
    <w:p w:rsidR="005D70C2" w:rsidRDefault="005D70C2" w:rsidP="00B62671">
      <w:pPr>
        <w:spacing w:after="0" w:line="240" w:lineRule="auto"/>
        <w:rPr>
          <w:b/>
          <w:color w:val="244061" w:themeColor="accent1" w:themeShade="80"/>
        </w:rPr>
      </w:pPr>
      <w:bookmarkStart w:id="0" w:name="_GoBack"/>
      <w:bookmarkEnd w:id="0"/>
    </w:p>
    <w:p w:rsidR="002D1BAE" w:rsidRDefault="00B85FBA" w:rsidP="00B62671">
      <w:pPr>
        <w:spacing w:after="0" w:line="240" w:lineRule="auto"/>
        <w:rPr>
          <w:b/>
          <w:color w:val="244061" w:themeColor="accent1" w:themeShade="80"/>
        </w:rPr>
      </w:pPr>
      <w:r w:rsidRPr="00B82D38">
        <w:rPr>
          <w:b/>
          <w:i/>
          <w:color w:val="244061" w:themeColor="accent1" w:themeShade="80"/>
          <w:u w:val="single"/>
        </w:rPr>
        <w:t>I</w:t>
      </w:r>
      <w:r w:rsidR="00B71CA5" w:rsidRPr="00B82D38">
        <w:rPr>
          <w:b/>
          <w:i/>
          <w:color w:val="244061" w:themeColor="accent1" w:themeShade="80"/>
          <w:u w:val="single"/>
        </w:rPr>
        <w:t>n</w:t>
      </w:r>
      <w:r w:rsidRPr="00B82D38">
        <w:rPr>
          <w:b/>
          <w:i/>
          <w:color w:val="244061" w:themeColor="accent1" w:themeShade="80"/>
          <w:u w:val="single"/>
        </w:rPr>
        <w:t xml:space="preserve"> Closing</w:t>
      </w:r>
      <w:r w:rsidR="00B71CA5" w:rsidRPr="00B82D38">
        <w:rPr>
          <w:b/>
          <w:i/>
          <w:color w:val="244061" w:themeColor="accent1" w:themeShade="80"/>
          <w:u w:val="single"/>
        </w:rPr>
        <w:t>-</w:t>
      </w:r>
      <w:r w:rsidR="002D1BAE" w:rsidRPr="00B82D38">
        <w:rPr>
          <w:b/>
          <w:color w:val="244061" w:themeColor="accent1" w:themeShade="80"/>
        </w:rPr>
        <w:t>A pile of mostly useless info</w:t>
      </w:r>
      <w:r w:rsidR="00B82D38">
        <w:rPr>
          <w:b/>
          <w:color w:val="244061" w:themeColor="accent1" w:themeShade="80"/>
        </w:rPr>
        <w:t>rmation</w:t>
      </w:r>
    </w:p>
    <w:p w:rsidR="00DB013E" w:rsidRDefault="00DB013E" w:rsidP="00B62671">
      <w:pPr>
        <w:pStyle w:val="ListParagraph"/>
        <w:numPr>
          <w:ilvl w:val="0"/>
          <w:numId w:val="5"/>
        </w:numPr>
        <w:spacing w:after="0" w:line="240" w:lineRule="auto"/>
        <w:rPr>
          <w:color w:val="244061" w:themeColor="accent1" w:themeShade="80"/>
          <w:sz w:val="20"/>
          <w:szCs w:val="20"/>
        </w:rPr>
      </w:pPr>
      <w:r w:rsidRPr="00DB013E">
        <w:rPr>
          <w:color w:val="244061" w:themeColor="accent1" w:themeShade="80"/>
          <w:sz w:val="20"/>
          <w:szCs w:val="20"/>
        </w:rPr>
        <w:t>The phrase "rule of thumb" is derived from an old English law, which stated that you couldn't beat your wife with anything wider than your thumb</w:t>
      </w:r>
      <w:r>
        <w:rPr>
          <w:color w:val="244061" w:themeColor="accent1" w:themeShade="80"/>
          <w:sz w:val="20"/>
          <w:szCs w:val="20"/>
        </w:rPr>
        <w:t>.</w:t>
      </w:r>
    </w:p>
    <w:p w:rsidR="00DB013E" w:rsidRDefault="00DB013E" w:rsidP="00B62671">
      <w:pPr>
        <w:pStyle w:val="ListParagraph"/>
        <w:numPr>
          <w:ilvl w:val="0"/>
          <w:numId w:val="5"/>
        </w:numPr>
        <w:spacing w:after="0" w:line="240" w:lineRule="auto"/>
        <w:rPr>
          <w:color w:val="244061" w:themeColor="accent1" w:themeShade="80"/>
          <w:sz w:val="20"/>
          <w:szCs w:val="20"/>
        </w:rPr>
      </w:pPr>
      <w:r w:rsidRPr="00DB013E">
        <w:rPr>
          <w:color w:val="244061" w:themeColor="accent1" w:themeShade="80"/>
          <w:sz w:val="20"/>
          <w:szCs w:val="20"/>
        </w:rPr>
        <w:t>Casey Kasem is the voice of Shaggy on Scooby-Doo</w:t>
      </w:r>
      <w:r w:rsidR="005D70C2">
        <w:rPr>
          <w:color w:val="244061" w:themeColor="accent1" w:themeShade="80"/>
          <w:sz w:val="20"/>
          <w:szCs w:val="20"/>
        </w:rPr>
        <w:t>.</w:t>
      </w:r>
    </w:p>
    <w:p w:rsidR="00DB013E" w:rsidRDefault="00DB013E" w:rsidP="00B62671">
      <w:pPr>
        <w:pStyle w:val="ListParagraph"/>
        <w:numPr>
          <w:ilvl w:val="0"/>
          <w:numId w:val="5"/>
        </w:numPr>
        <w:spacing w:after="0" w:line="240" w:lineRule="auto"/>
        <w:rPr>
          <w:color w:val="244061" w:themeColor="accent1" w:themeShade="80"/>
          <w:sz w:val="20"/>
          <w:szCs w:val="20"/>
        </w:rPr>
      </w:pPr>
      <w:r w:rsidRPr="00DB013E">
        <w:rPr>
          <w:color w:val="244061" w:themeColor="accent1" w:themeShade="80"/>
          <w:sz w:val="20"/>
          <w:szCs w:val="20"/>
        </w:rPr>
        <w:t>Chocolate kills dogs! True, chocolate affects a dog's heart and nervous system. A few ounces are enough to kill a small sized dog</w:t>
      </w:r>
      <w:r w:rsidR="005D70C2">
        <w:rPr>
          <w:color w:val="244061" w:themeColor="accent1" w:themeShade="80"/>
          <w:sz w:val="20"/>
          <w:szCs w:val="20"/>
        </w:rPr>
        <w:t>.</w:t>
      </w:r>
    </w:p>
    <w:p w:rsidR="00B62671" w:rsidRDefault="00B62671" w:rsidP="00B62671">
      <w:pPr>
        <w:pStyle w:val="ListParagraph"/>
        <w:numPr>
          <w:ilvl w:val="0"/>
          <w:numId w:val="5"/>
        </w:numPr>
        <w:spacing w:after="0" w:line="240" w:lineRule="auto"/>
        <w:rPr>
          <w:color w:val="244061" w:themeColor="accent1" w:themeShade="80"/>
          <w:sz w:val="20"/>
          <w:szCs w:val="20"/>
        </w:rPr>
      </w:pPr>
      <w:r w:rsidRPr="00B62671">
        <w:rPr>
          <w:color w:val="244061" w:themeColor="accent1" w:themeShade="80"/>
          <w:sz w:val="20"/>
          <w:szCs w:val="20"/>
        </w:rPr>
        <w:t>Every person has a unique tongue print</w:t>
      </w:r>
      <w:r w:rsidR="005D70C2">
        <w:rPr>
          <w:color w:val="244061" w:themeColor="accent1" w:themeShade="80"/>
          <w:sz w:val="20"/>
          <w:szCs w:val="20"/>
        </w:rPr>
        <w:t>.</w:t>
      </w:r>
    </w:p>
    <w:p w:rsidR="00B62671" w:rsidRDefault="00B62671" w:rsidP="00B62671">
      <w:pPr>
        <w:pStyle w:val="ListParagraph"/>
        <w:numPr>
          <w:ilvl w:val="0"/>
          <w:numId w:val="5"/>
        </w:numPr>
        <w:spacing w:after="0" w:line="240" w:lineRule="auto"/>
        <w:rPr>
          <w:color w:val="244061" w:themeColor="accent1" w:themeShade="80"/>
          <w:sz w:val="20"/>
          <w:szCs w:val="20"/>
        </w:rPr>
      </w:pPr>
      <w:r w:rsidRPr="00B62671">
        <w:rPr>
          <w:color w:val="244061" w:themeColor="accent1" w:themeShade="80"/>
          <w:sz w:val="20"/>
          <w:szCs w:val="20"/>
        </w:rPr>
        <w:t>American Airlines saved $40,000 in 1987 by eliminating one olive from each salad served in first class</w:t>
      </w:r>
      <w:r w:rsidR="005D70C2">
        <w:rPr>
          <w:color w:val="244061" w:themeColor="accent1" w:themeShade="80"/>
          <w:sz w:val="20"/>
          <w:szCs w:val="20"/>
        </w:rPr>
        <w:t>.</w:t>
      </w:r>
    </w:p>
    <w:p w:rsidR="005D70C2" w:rsidRPr="00DB013E" w:rsidRDefault="005D70C2" w:rsidP="005D70C2">
      <w:pPr>
        <w:pStyle w:val="ListParagraph"/>
        <w:spacing w:after="0" w:line="240" w:lineRule="auto"/>
        <w:rPr>
          <w:color w:val="244061" w:themeColor="accent1" w:themeShade="80"/>
          <w:sz w:val="20"/>
          <w:szCs w:val="20"/>
        </w:rPr>
      </w:pPr>
    </w:p>
    <w:sectPr w:rsidR="005D70C2" w:rsidRPr="00DB013E" w:rsidSect="005D70C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25D1C"/>
    <w:multiLevelType w:val="hybridMultilevel"/>
    <w:tmpl w:val="A5B8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C0C65"/>
    <w:multiLevelType w:val="hybridMultilevel"/>
    <w:tmpl w:val="068A1C60"/>
    <w:lvl w:ilvl="0" w:tplc="A71C88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36E5A"/>
    <w:multiLevelType w:val="hybridMultilevel"/>
    <w:tmpl w:val="205026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71149"/>
    <w:multiLevelType w:val="hybridMultilevel"/>
    <w:tmpl w:val="8962F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D7AA9"/>
    <w:multiLevelType w:val="hybridMultilevel"/>
    <w:tmpl w:val="1E482154"/>
    <w:lvl w:ilvl="0" w:tplc="2110D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5D"/>
    <w:rsid w:val="00195415"/>
    <w:rsid w:val="001E6272"/>
    <w:rsid w:val="00293513"/>
    <w:rsid w:val="002D1BAE"/>
    <w:rsid w:val="00381DDA"/>
    <w:rsid w:val="00441D56"/>
    <w:rsid w:val="004E17FC"/>
    <w:rsid w:val="00542904"/>
    <w:rsid w:val="005D0489"/>
    <w:rsid w:val="005D70C2"/>
    <w:rsid w:val="00644CC8"/>
    <w:rsid w:val="0070045E"/>
    <w:rsid w:val="00772D3B"/>
    <w:rsid w:val="007A54F8"/>
    <w:rsid w:val="007F19AB"/>
    <w:rsid w:val="0083141B"/>
    <w:rsid w:val="00857BCD"/>
    <w:rsid w:val="00A177A6"/>
    <w:rsid w:val="00B03E4B"/>
    <w:rsid w:val="00B62671"/>
    <w:rsid w:val="00B71CA5"/>
    <w:rsid w:val="00B82D38"/>
    <w:rsid w:val="00B85FBA"/>
    <w:rsid w:val="00C9355D"/>
    <w:rsid w:val="00D42029"/>
    <w:rsid w:val="00DB013E"/>
    <w:rsid w:val="00DB0D93"/>
    <w:rsid w:val="00DE1DB0"/>
    <w:rsid w:val="00EB3963"/>
    <w:rsid w:val="00EB5198"/>
    <w:rsid w:val="00F6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5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5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eastafricanplaygrounds.org/wp-content/uploads/2012/12/rotary-log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nyland</dc:creator>
  <cp:lastModifiedBy>bruce nyland</cp:lastModifiedBy>
  <cp:revision>3</cp:revision>
  <cp:lastPrinted>2013-09-24T20:13:00Z</cp:lastPrinted>
  <dcterms:created xsi:type="dcterms:W3CDTF">2013-09-24T20:42:00Z</dcterms:created>
  <dcterms:modified xsi:type="dcterms:W3CDTF">2013-09-24T20:46:00Z</dcterms:modified>
</cp:coreProperties>
</file>