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79D4E" w14:textId="652FA881" w:rsidR="002204B4" w:rsidRDefault="002A4803" w:rsidP="002A4803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9D81B3" wp14:editId="3E514152">
            <wp:simplePos x="0" y="0"/>
            <wp:positionH relativeFrom="margin">
              <wp:align>left</wp:align>
            </wp:positionH>
            <wp:positionV relativeFrom="margin">
              <wp:posOffset>-381000</wp:posOffset>
            </wp:positionV>
            <wp:extent cx="731520" cy="731520"/>
            <wp:effectExtent l="0" t="0" r="0" b="0"/>
            <wp:wrapSquare wrapText="bothSides"/>
            <wp:docPr id="1361848124" name="Picture 1" descr="A blue and yellow gea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848124" name="Picture 1" descr="A blue and yellow gea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  </w:t>
      </w:r>
      <w:r w:rsidR="002204B4" w:rsidRPr="00826F2F">
        <w:rPr>
          <w:b/>
          <w:bCs/>
          <w:sz w:val="32"/>
          <w:szCs w:val="32"/>
        </w:rPr>
        <w:t>Dues and Other Costs of Membership</w:t>
      </w:r>
    </w:p>
    <w:p w14:paraId="17BF6CC3" w14:textId="77777777" w:rsidR="002A4803" w:rsidRDefault="002A4803" w:rsidP="00826F2F">
      <w:pPr>
        <w:jc w:val="center"/>
        <w:rPr>
          <w:b/>
          <w:bCs/>
          <w:sz w:val="32"/>
          <w:szCs w:val="32"/>
        </w:rPr>
      </w:pPr>
    </w:p>
    <w:p w14:paraId="2D20D6E6" w14:textId="77777777" w:rsidR="002204B4" w:rsidRDefault="002204B4" w:rsidP="002204B4"/>
    <w:p w14:paraId="3CC91E18" w14:textId="3B5AECCC" w:rsidR="00CA002B" w:rsidRDefault="00826F2F" w:rsidP="00826F2F">
      <w:r>
        <w:t>The cost</w:t>
      </w:r>
      <w:r w:rsidR="002A4803">
        <w:t>s</w:t>
      </w:r>
      <w:r>
        <w:t xml:space="preserve"> associated with being a member of the Rotary Club of Ankeny </w:t>
      </w:r>
      <w:r w:rsidR="00E71FD3">
        <w:t>are established by the Club’s Board of Directors</w:t>
      </w:r>
      <w:r>
        <w:t xml:space="preserve"> and t</w:t>
      </w:r>
      <w:r w:rsidR="00E71FD3">
        <w:t xml:space="preserve">he Board reserves the right to </w:t>
      </w:r>
      <w:proofErr w:type="gramStart"/>
      <w:r w:rsidR="00E71FD3">
        <w:t>make adjustments</w:t>
      </w:r>
      <w:proofErr w:type="gramEnd"/>
      <w:r w:rsidR="00E71FD3">
        <w:t xml:space="preserve"> </w:t>
      </w:r>
      <w:r>
        <w:t>as they feel necessary.</w:t>
      </w:r>
      <w:r w:rsidR="00E71FD3">
        <w:t xml:space="preserve">  </w:t>
      </w:r>
      <w:r w:rsidR="00CA002B">
        <w:t>The</w:t>
      </w:r>
      <w:r>
        <w:t>se</w:t>
      </w:r>
      <w:r w:rsidR="00CA002B">
        <w:t xml:space="preserve"> costs </w:t>
      </w:r>
      <w:r>
        <w:t>i</w:t>
      </w:r>
      <w:r w:rsidR="00CA002B">
        <w:t>nclude the following:</w:t>
      </w:r>
    </w:p>
    <w:p w14:paraId="14812ECC" w14:textId="77777777" w:rsidR="00CA002B" w:rsidRDefault="00CA002B" w:rsidP="002204B4"/>
    <w:p w14:paraId="5761DF93" w14:textId="613A5E42" w:rsidR="002204B4" w:rsidRDefault="00CA002B" w:rsidP="002204B4">
      <w:r w:rsidRPr="00CA002B">
        <w:rPr>
          <w:b/>
          <w:bCs/>
        </w:rPr>
        <w:t>Dues:</w:t>
      </w:r>
      <w:r>
        <w:t xml:space="preserve"> </w:t>
      </w:r>
      <w:r w:rsidR="002204B4">
        <w:t xml:space="preserve">All members are required to pay dues which are billed quarterly in early </w:t>
      </w:r>
      <w:r>
        <w:t>January, April, July, and October.  The amount of the dues is:</w:t>
      </w:r>
    </w:p>
    <w:p w14:paraId="74E59778" w14:textId="77777777" w:rsidR="00CA002B" w:rsidRDefault="00CA002B" w:rsidP="002204B4"/>
    <w:p w14:paraId="005EC295" w14:textId="401C872E" w:rsidR="00CA002B" w:rsidRDefault="00CA002B" w:rsidP="002204B4">
      <w:r>
        <w:tab/>
      </w:r>
      <w:r w:rsidRPr="00E71FD3">
        <w:rPr>
          <w:b/>
          <w:bCs/>
        </w:rPr>
        <w:t xml:space="preserve">Active </w:t>
      </w:r>
      <w:r w:rsidR="008A727D">
        <w:rPr>
          <w:b/>
          <w:bCs/>
        </w:rPr>
        <w:t>M</w:t>
      </w:r>
      <w:r w:rsidRPr="00E71FD3">
        <w:rPr>
          <w:b/>
          <w:bCs/>
        </w:rPr>
        <w:t>embers:</w:t>
      </w:r>
      <w:r>
        <w:t xml:space="preserve"> </w:t>
      </w:r>
      <w:r w:rsidR="00E71FD3">
        <w:t xml:space="preserve"> $175 per quarter ($700 per year).  </w:t>
      </w:r>
      <w:r w:rsidR="00E71FD3">
        <w:t>Th</w:t>
      </w:r>
      <w:r w:rsidR="002A4803">
        <w:t>is</w:t>
      </w:r>
      <w:r w:rsidR="00E71FD3">
        <w:t xml:space="preserve"> </w:t>
      </w:r>
      <w:proofErr w:type="gramStart"/>
      <w:r w:rsidR="00E71FD3">
        <w:t>include</w:t>
      </w:r>
      <w:proofErr w:type="gramEnd"/>
      <w:r w:rsidR="00E71FD3">
        <w:t xml:space="preserve"> dues to District 6000, </w:t>
      </w:r>
      <w:r w:rsidR="00696B69">
        <w:t xml:space="preserve">dues to </w:t>
      </w:r>
      <w:r w:rsidR="00E71FD3">
        <w:t>Rotary International</w:t>
      </w:r>
      <w:r w:rsidR="00E71FD3">
        <w:t>, the Rotary magazine</w:t>
      </w:r>
      <w:r w:rsidR="00696B69">
        <w:t>,</w:t>
      </w:r>
      <w:r w:rsidR="00E71FD3">
        <w:t xml:space="preserve"> and </w:t>
      </w:r>
      <w:r w:rsidR="00E71FD3">
        <w:t xml:space="preserve">covers the </w:t>
      </w:r>
      <w:r w:rsidR="00E71FD3">
        <w:t>cost of</w:t>
      </w:r>
      <w:r w:rsidR="00E71FD3">
        <w:t xml:space="preserve"> the weekly meal. </w:t>
      </w:r>
      <w:r w:rsidR="00E71FD3">
        <w:t xml:space="preserve">   </w:t>
      </w:r>
    </w:p>
    <w:p w14:paraId="00787E80" w14:textId="77777777" w:rsidR="00E71FD3" w:rsidRDefault="00E71FD3" w:rsidP="002204B4"/>
    <w:p w14:paraId="576D57A7" w14:textId="50F48150" w:rsidR="00826F2F" w:rsidRPr="008A727D" w:rsidRDefault="00E71FD3" w:rsidP="00826F2F">
      <w:pPr>
        <w:ind w:hanging="10"/>
      </w:pPr>
      <w:r w:rsidRPr="00E71FD3">
        <w:rPr>
          <w:b/>
          <w:bCs/>
        </w:rPr>
        <w:t>Corporate Member</w:t>
      </w:r>
      <w:r>
        <w:rPr>
          <w:b/>
          <w:bCs/>
        </w:rPr>
        <w:t>ship</w:t>
      </w:r>
      <w:r w:rsidRPr="00E71FD3">
        <w:rPr>
          <w:b/>
          <w:bCs/>
        </w:rPr>
        <w:t>:</w:t>
      </w:r>
      <w:r>
        <w:rPr>
          <w:b/>
          <w:bCs/>
        </w:rPr>
        <w:t xml:space="preserve">  </w:t>
      </w:r>
      <w:r>
        <w:t>$250 per quarter</w:t>
      </w:r>
      <w:r>
        <w:t xml:space="preserve"> ($1,000 per year).  This includes the dues to District 6000</w:t>
      </w:r>
      <w:r w:rsidR="00696B69">
        <w:t xml:space="preserve">, dues to </w:t>
      </w:r>
      <w:r>
        <w:t xml:space="preserve">Rotary </w:t>
      </w:r>
      <w:r w:rsidR="00696B69">
        <w:t>I</w:t>
      </w:r>
      <w:r>
        <w:t>nternational, the Rotary magazine for up to four members</w:t>
      </w:r>
      <w:r w:rsidR="002A4803">
        <w:t xml:space="preserve"> and </w:t>
      </w:r>
      <w:r w:rsidR="008A727D">
        <w:t xml:space="preserve">the cost of the weekly meal for one person.  </w:t>
      </w:r>
      <w:r w:rsidR="00826F2F">
        <w:t>If more than one corporate member attends a weekly meeting, a</w:t>
      </w:r>
      <w:r w:rsidR="00826F2F">
        <w:t xml:space="preserve"> meal charge of $12</w:t>
      </w:r>
      <w:r w:rsidR="00826F2F">
        <w:t xml:space="preserve"> for each additional member,</w:t>
      </w:r>
      <w:r w:rsidR="00826F2F">
        <w:t xml:space="preserve"> will be added to the next quarterly invoice</w:t>
      </w:r>
      <w:r w:rsidR="00826F2F">
        <w:t>.</w:t>
      </w:r>
    </w:p>
    <w:p w14:paraId="1F79C84E" w14:textId="20BD1073" w:rsidR="008A727D" w:rsidRDefault="00E71FD3" w:rsidP="00E71FD3">
      <w:pPr>
        <w:ind w:hanging="10"/>
        <w:rPr>
          <w:b/>
          <w:bCs/>
        </w:rPr>
      </w:pPr>
      <w:r>
        <w:t xml:space="preserve">  </w:t>
      </w:r>
    </w:p>
    <w:p w14:paraId="6CA35255" w14:textId="71E59B24" w:rsidR="008A727D" w:rsidRPr="008A727D" w:rsidRDefault="008A727D" w:rsidP="00E71FD3">
      <w:pPr>
        <w:ind w:hanging="10"/>
      </w:pPr>
      <w:r>
        <w:rPr>
          <w:b/>
          <w:bCs/>
        </w:rPr>
        <w:t xml:space="preserve">Senior Active and Honorary Members: </w:t>
      </w:r>
      <w:r>
        <w:t xml:space="preserve">If a member </w:t>
      </w:r>
      <w:proofErr w:type="gramStart"/>
      <w:r>
        <w:t>qualifies,</w:t>
      </w:r>
      <w:r w:rsidR="002A4803">
        <w:t xml:space="preserve"> </w:t>
      </w:r>
      <w:r>
        <w:t>and</w:t>
      </w:r>
      <w:proofErr w:type="gramEnd"/>
      <w:r>
        <w:t xml:space="preserve"> has been approved by the Board of Directors for Senior Active or Honorary membership status, their dues are $50 per quarter ($</w:t>
      </w:r>
      <w:r w:rsidR="002A4803">
        <w:t>2</w:t>
      </w:r>
      <w:r>
        <w:t>00 per year).   A</w:t>
      </w:r>
      <w:r>
        <w:t xml:space="preserve"> meal charge of $12 </w:t>
      </w:r>
      <w:r>
        <w:t xml:space="preserve">will be added to </w:t>
      </w:r>
      <w:r>
        <w:t>the next quarterly invoice</w:t>
      </w:r>
      <w:r>
        <w:t xml:space="preserve"> for each meeting attended where a meal is served.</w:t>
      </w:r>
    </w:p>
    <w:p w14:paraId="3D0CA98C" w14:textId="77777777" w:rsidR="00CA002B" w:rsidRDefault="00CA002B" w:rsidP="00CA002B">
      <w:pPr>
        <w:rPr>
          <w:b/>
          <w:bCs/>
        </w:rPr>
      </w:pPr>
    </w:p>
    <w:p w14:paraId="6C4099F5" w14:textId="043F6F12" w:rsidR="00CA002B" w:rsidRPr="002204B4" w:rsidRDefault="00CA002B" w:rsidP="00CA002B">
      <w:r>
        <w:rPr>
          <w:b/>
          <w:bCs/>
        </w:rPr>
        <w:t xml:space="preserve">Rotary </w:t>
      </w:r>
      <w:r w:rsidRPr="00CA002B">
        <w:rPr>
          <w:b/>
          <w:bCs/>
        </w:rPr>
        <w:t>Foundation Contribution:</w:t>
      </w:r>
      <w:r>
        <w:t xml:space="preserve"> </w:t>
      </w:r>
      <w:r>
        <w:t>The</w:t>
      </w:r>
      <w:r w:rsidRPr="00C95573">
        <w:rPr>
          <w:szCs w:val="24"/>
        </w:rPr>
        <w:t xml:space="preserve"> </w:t>
      </w:r>
      <w:r>
        <w:rPr>
          <w:szCs w:val="24"/>
        </w:rPr>
        <w:t>C</w:t>
      </w:r>
      <w:r w:rsidRPr="00C95573">
        <w:rPr>
          <w:szCs w:val="24"/>
        </w:rPr>
        <w:t>lub has a goal of every member contributing to the Rotary Foundation</w:t>
      </w:r>
      <w:r w:rsidR="008A727D">
        <w:rPr>
          <w:szCs w:val="24"/>
        </w:rPr>
        <w:t xml:space="preserve"> and </w:t>
      </w:r>
      <w:r>
        <w:rPr>
          <w:szCs w:val="24"/>
        </w:rPr>
        <w:t>require</w:t>
      </w:r>
      <w:r w:rsidR="008A727D">
        <w:rPr>
          <w:szCs w:val="24"/>
        </w:rPr>
        <w:t xml:space="preserve">s each member </w:t>
      </w:r>
      <w:r>
        <w:rPr>
          <w:szCs w:val="24"/>
        </w:rPr>
        <w:t xml:space="preserve">to make a </w:t>
      </w:r>
      <w:r w:rsidRPr="00C95573">
        <w:rPr>
          <w:szCs w:val="24"/>
        </w:rPr>
        <w:t xml:space="preserve">minimum contribution </w:t>
      </w:r>
      <w:r>
        <w:rPr>
          <w:szCs w:val="24"/>
        </w:rPr>
        <w:t>to</w:t>
      </w:r>
      <w:r w:rsidR="008A727D">
        <w:rPr>
          <w:szCs w:val="24"/>
        </w:rPr>
        <w:t xml:space="preserve"> the</w:t>
      </w:r>
      <w:r>
        <w:rPr>
          <w:szCs w:val="24"/>
        </w:rPr>
        <w:t xml:space="preserve"> Foundation of </w:t>
      </w:r>
      <w:r w:rsidRPr="00C95573">
        <w:rPr>
          <w:szCs w:val="24"/>
        </w:rPr>
        <w:t>$25.00 per quarter</w:t>
      </w:r>
      <w:r w:rsidR="008A727D">
        <w:rPr>
          <w:szCs w:val="24"/>
        </w:rPr>
        <w:t xml:space="preserve"> ($100 per year)</w:t>
      </w:r>
      <w:r w:rsidRPr="00C95573">
        <w:rPr>
          <w:szCs w:val="24"/>
        </w:rPr>
        <w:t>.</w:t>
      </w:r>
    </w:p>
    <w:p w14:paraId="1D53304A" w14:textId="055F338F" w:rsidR="00CA002B" w:rsidRDefault="00CA002B" w:rsidP="002204B4"/>
    <w:p w14:paraId="4B47D485" w14:textId="2E0C33A3" w:rsidR="002204B4" w:rsidRDefault="00E71FD3" w:rsidP="008A727D">
      <w:r w:rsidRPr="00826F2F">
        <w:rPr>
          <w:b/>
          <w:bCs/>
        </w:rPr>
        <w:t>Admission Fee</w:t>
      </w:r>
      <w:r>
        <w:t>:  A</w:t>
      </w:r>
      <w:r>
        <w:t xml:space="preserve"> one-time admission fee</w:t>
      </w:r>
      <w:r>
        <w:t xml:space="preserve"> of $30.  </w:t>
      </w:r>
      <w:r w:rsidR="002204B4">
        <w:t xml:space="preserve">This fee is waived </w:t>
      </w:r>
      <w:r>
        <w:t xml:space="preserve">if the applicant was a former member of the Club or is transferring from </w:t>
      </w:r>
      <w:r w:rsidR="002204B4">
        <w:t xml:space="preserve">any other Rotary Club.  </w:t>
      </w:r>
    </w:p>
    <w:p w14:paraId="1DB0D945" w14:textId="77777777" w:rsidR="002204B4" w:rsidRDefault="002204B4" w:rsidP="002204B4">
      <w:pPr>
        <w:ind w:left="0" w:firstLine="0"/>
      </w:pPr>
    </w:p>
    <w:sectPr w:rsidR="002204B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BE2CC" w14:textId="77777777" w:rsidR="00BB4D78" w:rsidRDefault="00BB4D78" w:rsidP="002A4803">
      <w:pPr>
        <w:spacing w:after="0" w:line="240" w:lineRule="auto"/>
      </w:pPr>
      <w:r>
        <w:separator/>
      </w:r>
    </w:p>
  </w:endnote>
  <w:endnote w:type="continuationSeparator" w:id="0">
    <w:p w14:paraId="58C05C52" w14:textId="77777777" w:rsidR="00BB4D78" w:rsidRDefault="00BB4D78" w:rsidP="002A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6643F" w14:textId="77777777" w:rsidR="00BB4D78" w:rsidRDefault="00BB4D78" w:rsidP="002A4803">
      <w:pPr>
        <w:spacing w:after="0" w:line="240" w:lineRule="auto"/>
      </w:pPr>
      <w:r>
        <w:separator/>
      </w:r>
    </w:p>
  </w:footnote>
  <w:footnote w:type="continuationSeparator" w:id="0">
    <w:p w14:paraId="5F5398CB" w14:textId="77777777" w:rsidR="00BB4D78" w:rsidRDefault="00BB4D78" w:rsidP="002A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3485" w14:textId="50492DF8" w:rsidR="002A4803" w:rsidRPr="002A4803" w:rsidRDefault="002A4803" w:rsidP="002A4803">
    <w:pPr>
      <w:pStyle w:val="Header"/>
      <w:jc w:val="right"/>
      <w:rPr>
        <w:sz w:val="16"/>
        <w:szCs w:val="16"/>
      </w:rPr>
    </w:pPr>
    <w:r w:rsidRPr="002A4803">
      <w:rPr>
        <w:sz w:val="16"/>
        <w:szCs w:val="16"/>
      </w:rPr>
      <w:t>October 1, 2024</w:t>
    </w:r>
  </w:p>
  <w:p w14:paraId="49E50D05" w14:textId="77777777" w:rsidR="002A4803" w:rsidRDefault="002A4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E1BB4"/>
    <w:multiLevelType w:val="hybridMultilevel"/>
    <w:tmpl w:val="4C92D928"/>
    <w:lvl w:ilvl="0" w:tplc="9CCE0A1A">
      <w:start w:val="1"/>
      <w:numFmt w:val="decimal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2E966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6731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E240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4463C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6B1C2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6D0AC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CAD58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0E630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783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B4"/>
    <w:rsid w:val="002204B4"/>
    <w:rsid w:val="002A4803"/>
    <w:rsid w:val="00696B69"/>
    <w:rsid w:val="0077470E"/>
    <w:rsid w:val="00826F2F"/>
    <w:rsid w:val="008A727D"/>
    <w:rsid w:val="009D5813"/>
    <w:rsid w:val="00BB4D78"/>
    <w:rsid w:val="00CA002B"/>
    <w:rsid w:val="00D02F39"/>
    <w:rsid w:val="00E7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2DDF"/>
  <w15:chartTrackingRefBased/>
  <w15:docId w15:val="{2552B575-FE1F-4FBE-9A40-522192C8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B4"/>
    <w:pPr>
      <w:spacing w:after="3" w:line="249" w:lineRule="auto"/>
      <w:ind w:left="730" w:hanging="370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4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4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4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4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4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4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3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4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803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Burnham</dc:creator>
  <cp:keywords/>
  <dc:description/>
  <cp:lastModifiedBy>Nate Burnham</cp:lastModifiedBy>
  <cp:revision>1</cp:revision>
  <dcterms:created xsi:type="dcterms:W3CDTF">2024-10-03T16:17:00Z</dcterms:created>
  <dcterms:modified xsi:type="dcterms:W3CDTF">2024-10-03T18:14:00Z</dcterms:modified>
</cp:coreProperties>
</file>