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BB" w:rsidRPr="00B13676" w:rsidRDefault="00D8107A" w:rsidP="00B13676">
      <w:pPr>
        <w:spacing w:after="0"/>
        <w:jc w:val="center"/>
        <w:rPr>
          <w:b/>
          <w:sz w:val="36"/>
        </w:rPr>
      </w:pPr>
      <w:r w:rsidRPr="00B13676">
        <w:rPr>
          <w:b/>
          <w:sz w:val="36"/>
        </w:rPr>
        <w:t>Rotary Club of Nevada, Iowa</w:t>
      </w:r>
    </w:p>
    <w:p w:rsidR="00D8107A" w:rsidRPr="006E25FF" w:rsidRDefault="00D8107A" w:rsidP="00B13676">
      <w:pPr>
        <w:jc w:val="center"/>
        <w:rPr>
          <w:sz w:val="32"/>
        </w:rPr>
      </w:pPr>
      <w:r w:rsidRPr="006E25FF">
        <w:rPr>
          <w:sz w:val="32"/>
        </w:rPr>
        <w:t>Local Donation Policies and Guidelines</w:t>
      </w:r>
    </w:p>
    <w:p w:rsidR="00D8107A" w:rsidRPr="006E25FF" w:rsidRDefault="00D8107A" w:rsidP="006E25FF">
      <w:pPr>
        <w:rPr>
          <w:sz w:val="24"/>
        </w:rPr>
      </w:pPr>
      <w:r w:rsidRPr="006E25FF">
        <w:rPr>
          <w:sz w:val="24"/>
        </w:rPr>
        <w:t xml:space="preserve">The Rotary Club of Nevada </w:t>
      </w:r>
      <w:r w:rsidR="001B28A5" w:rsidRPr="006E25FF">
        <w:rPr>
          <w:sz w:val="24"/>
        </w:rPr>
        <w:t>is committed to its role as a local service club</w:t>
      </w:r>
      <w:r w:rsidR="006E25FF">
        <w:rPr>
          <w:sz w:val="24"/>
        </w:rPr>
        <w:t xml:space="preserve">. To that end, it is our intent to </w:t>
      </w:r>
      <w:r w:rsidR="00B13676">
        <w:rPr>
          <w:sz w:val="24"/>
        </w:rPr>
        <w:t xml:space="preserve">selectively </w:t>
      </w:r>
      <w:r w:rsidR="006E25FF">
        <w:rPr>
          <w:sz w:val="24"/>
        </w:rPr>
        <w:t xml:space="preserve">provide </w:t>
      </w:r>
      <w:r w:rsidR="00191F42">
        <w:rPr>
          <w:sz w:val="24"/>
        </w:rPr>
        <w:t xml:space="preserve">financial </w:t>
      </w:r>
      <w:r w:rsidR="006E25FF">
        <w:rPr>
          <w:sz w:val="24"/>
        </w:rPr>
        <w:t xml:space="preserve">support </w:t>
      </w:r>
      <w:r w:rsidR="00191F42">
        <w:rPr>
          <w:sz w:val="24"/>
        </w:rPr>
        <w:t xml:space="preserve">and/or volunteer hours </w:t>
      </w:r>
      <w:r w:rsidR="006E25FF">
        <w:rPr>
          <w:sz w:val="24"/>
        </w:rPr>
        <w:t xml:space="preserve">for </w:t>
      </w:r>
      <w:r w:rsidR="001B28A5" w:rsidRPr="006E25FF">
        <w:rPr>
          <w:sz w:val="24"/>
        </w:rPr>
        <w:t xml:space="preserve">projects, programs, and activities that benefit the local community. </w:t>
      </w:r>
      <w:r w:rsidRPr="006E25FF">
        <w:rPr>
          <w:sz w:val="24"/>
        </w:rPr>
        <w:t xml:space="preserve">To assist our club in </w:t>
      </w:r>
      <w:r w:rsidR="00B13676">
        <w:rPr>
          <w:sz w:val="24"/>
        </w:rPr>
        <w:t xml:space="preserve">acting upon </w:t>
      </w:r>
      <w:r w:rsidR="00B13676" w:rsidRPr="006E25FF">
        <w:rPr>
          <w:sz w:val="24"/>
        </w:rPr>
        <w:t xml:space="preserve">requests from </w:t>
      </w:r>
      <w:r w:rsidR="00B13676">
        <w:rPr>
          <w:sz w:val="24"/>
        </w:rPr>
        <w:t>entities</w:t>
      </w:r>
      <w:r w:rsidR="00B13676" w:rsidRPr="006E25FF">
        <w:rPr>
          <w:sz w:val="24"/>
        </w:rPr>
        <w:t xml:space="preserve"> seeking </w:t>
      </w:r>
      <w:r w:rsidR="00191F42">
        <w:rPr>
          <w:sz w:val="24"/>
        </w:rPr>
        <w:t xml:space="preserve">support </w:t>
      </w:r>
      <w:r w:rsidRPr="006E25FF">
        <w:rPr>
          <w:sz w:val="24"/>
        </w:rPr>
        <w:t>in a consistent manner</w:t>
      </w:r>
      <w:r w:rsidR="00B13676">
        <w:rPr>
          <w:sz w:val="24"/>
        </w:rPr>
        <w:t xml:space="preserve"> which</w:t>
      </w:r>
      <w:r w:rsidRPr="006E25FF">
        <w:rPr>
          <w:sz w:val="24"/>
        </w:rPr>
        <w:t xml:space="preserve"> reflects the values and priorities of the club, the policies and guidelines listed below will be applied when considering all requests.</w:t>
      </w:r>
    </w:p>
    <w:p w:rsidR="00D8107A" w:rsidRPr="006E25FF" w:rsidRDefault="00D8107A" w:rsidP="006E25FF">
      <w:pPr>
        <w:rPr>
          <w:b/>
          <w:sz w:val="24"/>
        </w:rPr>
      </w:pPr>
      <w:r w:rsidRPr="006E25FF">
        <w:rPr>
          <w:b/>
          <w:sz w:val="24"/>
        </w:rPr>
        <w:t>Donation Policies</w:t>
      </w:r>
    </w:p>
    <w:p w:rsidR="00D8107A" w:rsidRPr="006E25FF" w:rsidRDefault="00D8107A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Except in extraordinary circumstances, only requests from non-profit </w:t>
      </w:r>
      <w:r w:rsidR="00307AE5" w:rsidRPr="006E25FF">
        <w:rPr>
          <w:sz w:val="24"/>
        </w:rPr>
        <w:t>entities</w:t>
      </w:r>
      <w:r w:rsidRPr="006E25FF">
        <w:rPr>
          <w:sz w:val="24"/>
        </w:rPr>
        <w:t xml:space="preserve"> will be considered. Organizations are </w:t>
      </w:r>
      <w:r w:rsidRPr="006E25FF">
        <w:rPr>
          <w:sz w:val="24"/>
          <w:u w:val="single"/>
        </w:rPr>
        <w:t>not</w:t>
      </w:r>
      <w:r w:rsidRPr="006E25FF">
        <w:rPr>
          <w:sz w:val="24"/>
        </w:rPr>
        <w:t xml:space="preserve"> required to be 501(c)(3).</w:t>
      </w:r>
    </w:p>
    <w:p w:rsidR="001B28A5" w:rsidRPr="006E25FF" w:rsidRDefault="001B28A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Donations will </w:t>
      </w:r>
      <w:r w:rsidRPr="006E25FF">
        <w:rPr>
          <w:sz w:val="24"/>
          <w:u w:val="single"/>
        </w:rPr>
        <w:t>not</w:t>
      </w:r>
      <w:r w:rsidRPr="006E25FF">
        <w:rPr>
          <w:sz w:val="24"/>
        </w:rPr>
        <w:t xml:space="preserve"> be given to individuals, except for scholarships or in an extraordinary situation in which it is clearly demonstrated that the donation on behalf of an individual will result in a clear benefit to the community.</w:t>
      </w:r>
    </w:p>
    <w:p w:rsidR="001B28A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The Rotary </w:t>
      </w:r>
      <w:r w:rsidR="00622EE5">
        <w:rPr>
          <w:sz w:val="24"/>
        </w:rPr>
        <w:t>C</w:t>
      </w:r>
      <w:r w:rsidRPr="006E25FF">
        <w:rPr>
          <w:sz w:val="24"/>
        </w:rPr>
        <w:t xml:space="preserve">lub of Nevada must see a specific outcome or community benefit resulting from the </w:t>
      </w:r>
      <w:r w:rsidR="00191F42">
        <w:rPr>
          <w:sz w:val="24"/>
        </w:rPr>
        <w:t>support</w:t>
      </w:r>
      <w:r w:rsidRPr="006E25FF">
        <w:rPr>
          <w:sz w:val="24"/>
        </w:rPr>
        <w:t xml:space="preserve">. General operating expenses, personnel expenses or maintenance costs will </w:t>
      </w:r>
      <w:r w:rsidRPr="006E25FF">
        <w:rPr>
          <w:sz w:val="24"/>
          <w:u w:val="single"/>
        </w:rPr>
        <w:t>not</w:t>
      </w:r>
      <w:r w:rsidRPr="006E25FF">
        <w:rPr>
          <w:sz w:val="24"/>
        </w:rPr>
        <w:t xml:space="preserve"> be funded. </w:t>
      </w:r>
    </w:p>
    <w:p w:rsidR="00D8107A" w:rsidRPr="006E25FF" w:rsidRDefault="001B28A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>Requests that benefit the community as a whole or large groups of people will be given priority.</w:t>
      </w:r>
    </w:p>
    <w:p w:rsidR="001B28A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Donations will </w:t>
      </w:r>
      <w:r w:rsidRPr="006E25FF">
        <w:rPr>
          <w:sz w:val="24"/>
          <w:u w:val="single"/>
        </w:rPr>
        <w:t>not</w:t>
      </w:r>
      <w:r w:rsidRPr="006E25FF">
        <w:rPr>
          <w:sz w:val="24"/>
        </w:rPr>
        <w:t xml:space="preserve"> be made to activities, programs or projects promoting specific religious or political viewpoints. Rotary does not contribute to political organizations, political fundraising events or political campaigns.</w:t>
      </w:r>
    </w:p>
    <w:p w:rsidR="00307AE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Donation requests will </w:t>
      </w:r>
      <w:r w:rsidRPr="006E25FF">
        <w:rPr>
          <w:sz w:val="24"/>
          <w:u w:val="single"/>
        </w:rPr>
        <w:t>not</w:t>
      </w:r>
      <w:r w:rsidRPr="006E25FF">
        <w:rPr>
          <w:sz w:val="24"/>
        </w:rPr>
        <w:t xml:space="preserve"> be accepted for projects activities or programs that have already taken place or been completed.</w:t>
      </w:r>
    </w:p>
    <w:p w:rsidR="00307AE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All donations require approval by the </w:t>
      </w:r>
      <w:r w:rsidR="00B13676">
        <w:rPr>
          <w:sz w:val="24"/>
        </w:rPr>
        <w:t xml:space="preserve">Rotary Club of Nevada </w:t>
      </w:r>
      <w:r w:rsidRPr="006E25FF">
        <w:rPr>
          <w:sz w:val="24"/>
        </w:rPr>
        <w:t>Board of Directors</w:t>
      </w:r>
      <w:r w:rsidR="00B13676">
        <w:rPr>
          <w:sz w:val="24"/>
        </w:rPr>
        <w:t xml:space="preserve">, who has </w:t>
      </w:r>
      <w:r w:rsidRPr="006E25FF">
        <w:rPr>
          <w:sz w:val="24"/>
        </w:rPr>
        <w:t xml:space="preserve">sole discretion to deny or table any application. </w:t>
      </w:r>
    </w:p>
    <w:p w:rsidR="00307AE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 xml:space="preserve">Donations are to be expended only for the purpose for which they were intended. Unused funds are to be returned to the Rotary </w:t>
      </w:r>
      <w:r w:rsidR="00B13676">
        <w:rPr>
          <w:sz w:val="24"/>
        </w:rPr>
        <w:t>C</w:t>
      </w:r>
      <w:r w:rsidRPr="006E25FF">
        <w:rPr>
          <w:sz w:val="24"/>
        </w:rPr>
        <w:t>lub of Nevada.</w:t>
      </w:r>
    </w:p>
    <w:p w:rsidR="00307AE5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>Applicants must agree to publicize or acknowledge the donation in a way that promotes community awareness of the Rotary Club of Nevada.</w:t>
      </w:r>
    </w:p>
    <w:p w:rsidR="00B54FA5" w:rsidRPr="006E25FF" w:rsidRDefault="00B54FA5" w:rsidP="006E25F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 worthwhile projects that fall outside the scope of this policy, the Board may </w:t>
      </w:r>
      <w:r w:rsidR="00622EE5">
        <w:rPr>
          <w:sz w:val="24"/>
        </w:rPr>
        <w:t xml:space="preserve">facilitate </w:t>
      </w:r>
      <w:r>
        <w:rPr>
          <w:sz w:val="24"/>
        </w:rPr>
        <w:t xml:space="preserve">donations at the individual level by offering that the club will “pass the hat.” </w:t>
      </w:r>
    </w:p>
    <w:p w:rsidR="00307AE5" w:rsidRPr="006E25FF" w:rsidRDefault="00307AE5" w:rsidP="006E25FF">
      <w:pPr>
        <w:pStyle w:val="ListParagraph"/>
        <w:numPr>
          <w:ilvl w:val="0"/>
          <w:numId w:val="1"/>
        </w:numPr>
        <w:rPr>
          <w:sz w:val="24"/>
        </w:rPr>
      </w:pPr>
      <w:r w:rsidRPr="006E25FF">
        <w:rPr>
          <w:sz w:val="24"/>
        </w:rPr>
        <w:t>Last</w:t>
      </w:r>
      <w:r w:rsidR="00622EE5">
        <w:rPr>
          <w:sz w:val="24"/>
        </w:rPr>
        <w:t xml:space="preserve"> but not least, the Rotary Four</w:t>
      </w:r>
      <w:r w:rsidRPr="006E25FF">
        <w:rPr>
          <w:sz w:val="24"/>
        </w:rPr>
        <w:t>–Way Test will guide all donation decisions.</w:t>
      </w:r>
    </w:p>
    <w:p w:rsidR="006E25FF" w:rsidRDefault="006E25FF">
      <w:pPr>
        <w:rPr>
          <w:sz w:val="24"/>
        </w:rPr>
      </w:pPr>
      <w:r>
        <w:rPr>
          <w:sz w:val="24"/>
        </w:rPr>
        <w:br w:type="page"/>
      </w:r>
    </w:p>
    <w:p w:rsidR="00307AE5" w:rsidRPr="006E25FF" w:rsidRDefault="00307AE5" w:rsidP="006E25FF">
      <w:pPr>
        <w:rPr>
          <w:sz w:val="24"/>
        </w:rPr>
      </w:pPr>
    </w:p>
    <w:p w:rsidR="00307AE5" w:rsidRPr="006E25FF" w:rsidRDefault="00307AE5" w:rsidP="006E25FF">
      <w:pPr>
        <w:rPr>
          <w:sz w:val="24"/>
        </w:rPr>
      </w:pPr>
      <w:r w:rsidRPr="006E25FF">
        <w:rPr>
          <w:b/>
          <w:sz w:val="24"/>
        </w:rPr>
        <w:t>Donation Guidelines</w:t>
      </w:r>
    </w:p>
    <w:p w:rsidR="00B54FA5" w:rsidRDefault="00307AE5" w:rsidP="006E25FF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 xml:space="preserve">The Rotary Club of Nevada </w:t>
      </w:r>
      <w:r w:rsidR="00B54FA5">
        <w:rPr>
          <w:sz w:val="24"/>
        </w:rPr>
        <w:t xml:space="preserve">will establish an amount to be used </w:t>
      </w:r>
      <w:r w:rsidRPr="006E25FF">
        <w:rPr>
          <w:sz w:val="24"/>
        </w:rPr>
        <w:t>for local donations in its annual budget.</w:t>
      </w:r>
      <w:r w:rsidR="006E25FF" w:rsidRPr="006E25FF">
        <w:rPr>
          <w:sz w:val="24"/>
        </w:rPr>
        <w:t xml:space="preserve"> </w:t>
      </w:r>
      <w:r w:rsidR="00B54FA5">
        <w:rPr>
          <w:sz w:val="24"/>
        </w:rPr>
        <w:t xml:space="preserve">Disbursement of these funds will coincide with the Club’s fiscal year, which begins in July. </w:t>
      </w:r>
      <w:r w:rsidR="00B54FA5" w:rsidRPr="006E25FF">
        <w:rPr>
          <w:sz w:val="24"/>
        </w:rPr>
        <w:t xml:space="preserve">Once the budgeted funds have been expended during any fiscal year, donation requests will no longer be considered, unless they are of an extraordinary nature, as deemed by the </w:t>
      </w:r>
      <w:r w:rsidR="00B54FA5">
        <w:rPr>
          <w:sz w:val="24"/>
        </w:rPr>
        <w:t>B</w:t>
      </w:r>
      <w:r w:rsidR="00B54FA5" w:rsidRPr="006E25FF">
        <w:rPr>
          <w:sz w:val="24"/>
        </w:rPr>
        <w:t xml:space="preserve">oard of </w:t>
      </w:r>
      <w:r w:rsidR="00B54FA5">
        <w:rPr>
          <w:sz w:val="24"/>
        </w:rPr>
        <w:t>D</w:t>
      </w:r>
      <w:r w:rsidR="00B54FA5" w:rsidRPr="006E25FF">
        <w:rPr>
          <w:sz w:val="24"/>
        </w:rPr>
        <w:t>irectors.</w:t>
      </w:r>
      <w:r w:rsidR="00B54FA5">
        <w:rPr>
          <w:sz w:val="24"/>
        </w:rPr>
        <w:t xml:space="preserve"> </w:t>
      </w:r>
    </w:p>
    <w:p w:rsidR="00307AE5" w:rsidRPr="006E25FF" w:rsidRDefault="00B54FA5" w:rsidP="006E25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 there are remaining funds at the end of the fiscal year, the Board will identify local non-profit organizations to receive the funds.</w:t>
      </w:r>
    </w:p>
    <w:p w:rsidR="006E25FF" w:rsidRPr="006E25FF" w:rsidRDefault="006E25FF" w:rsidP="006E25FF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 xml:space="preserve">Requests received before </w:t>
      </w:r>
      <w:r w:rsidR="00B54FA5">
        <w:rPr>
          <w:sz w:val="24"/>
        </w:rPr>
        <w:t>the beginning of the Club's fiscal year (</w:t>
      </w:r>
      <w:r w:rsidRPr="006E25FF">
        <w:rPr>
          <w:sz w:val="24"/>
        </w:rPr>
        <w:t>June 30</w:t>
      </w:r>
      <w:r w:rsidR="00B54FA5">
        <w:rPr>
          <w:sz w:val="24"/>
        </w:rPr>
        <w:t>)</w:t>
      </w:r>
      <w:r w:rsidRPr="006E25FF">
        <w:rPr>
          <w:sz w:val="24"/>
        </w:rPr>
        <w:t xml:space="preserve"> for the upcoming year will be given priority. </w:t>
      </w:r>
    </w:p>
    <w:p w:rsidR="006E25FF" w:rsidRPr="006E25FF" w:rsidRDefault="006E25FF" w:rsidP="006E25FF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>Requests require a minimum of 30 day notice prior to the date when the donation is needed.</w:t>
      </w:r>
    </w:p>
    <w:p w:rsidR="00307AE5" w:rsidRPr="006E25FF" w:rsidRDefault="00307AE5" w:rsidP="006E25FF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>Priority will be given to eligible organizations whose project, activity or program benefits the community in one of the following areas:</w:t>
      </w:r>
    </w:p>
    <w:p w:rsidR="00622EE5" w:rsidRPr="006E25FF" w:rsidRDefault="00622EE5" w:rsidP="00622EE5">
      <w:pPr>
        <w:pStyle w:val="ListParagraph"/>
        <w:numPr>
          <w:ilvl w:val="1"/>
          <w:numId w:val="2"/>
        </w:numPr>
        <w:rPr>
          <w:sz w:val="24"/>
        </w:rPr>
      </w:pPr>
      <w:r w:rsidRPr="006E25FF">
        <w:rPr>
          <w:sz w:val="24"/>
        </w:rPr>
        <w:t>Community improvement</w:t>
      </w:r>
    </w:p>
    <w:p w:rsidR="006E25FF" w:rsidRPr="006E25FF" w:rsidRDefault="00622EE5" w:rsidP="006E25F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Literacy</w:t>
      </w:r>
    </w:p>
    <w:p w:rsidR="006E25FF" w:rsidRPr="006E25FF" w:rsidRDefault="006E25FF" w:rsidP="006E25FF">
      <w:pPr>
        <w:pStyle w:val="ListParagraph"/>
        <w:numPr>
          <w:ilvl w:val="1"/>
          <w:numId w:val="2"/>
        </w:numPr>
        <w:rPr>
          <w:sz w:val="24"/>
        </w:rPr>
      </w:pPr>
      <w:r w:rsidRPr="006E25FF">
        <w:rPr>
          <w:sz w:val="24"/>
        </w:rPr>
        <w:t>Youth</w:t>
      </w:r>
    </w:p>
    <w:p w:rsidR="006E25FF" w:rsidRPr="006E25FF" w:rsidRDefault="006E25FF" w:rsidP="006E25FF">
      <w:pPr>
        <w:pStyle w:val="ListParagraph"/>
        <w:numPr>
          <w:ilvl w:val="1"/>
          <w:numId w:val="2"/>
        </w:numPr>
        <w:rPr>
          <w:sz w:val="24"/>
        </w:rPr>
      </w:pPr>
      <w:r w:rsidRPr="006E25FF">
        <w:rPr>
          <w:sz w:val="24"/>
        </w:rPr>
        <w:t>Substance abuse prevention</w:t>
      </w:r>
    </w:p>
    <w:p w:rsidR="006E25FF" w:rsidRPr="006E25FF" w:rsidRDefault="006E25FF" w:rsidP="006E25FF">
      <w:pPr>
        <w:pStyle w:val="ListParagraph"/>
        <w:numPr>
          <w:ilvl w:val="1"/>
          <w:numId w:val="2"/>
        </w:numPr>
        <w:rPr>
          <w:sz w:val="24"/>
        </w:rPr>
      </w:pPr>
      <w:r w:rsidRPr="006E25FF">
        <w:rPr>
          <w:sz w:val="24"/>
        </w:rPr>
        <w:t>Health</w:t>
      </w:r>
    </w:p>
    <w:p w:rsidR="00622EE5" w:rsidRPr="00622EE5" w:rsidRDefault="00622EE5" w:rsidP="00622EE5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>Donation recipients must be capable of providing an accurate accounting of the donation provided and a summary of the outcomes of the completed project or activity.</w:t>
      </w:r>
    </w:p>
    <w:p w:rsidR="00622EE5" w:rsidRDefault="002B4816" w:rsidP="006E25FF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All requests </w:t>
      </w:r>
      <w:r w:rsidR="00191F42">
        <w:rPr>
          <w:sz w:val="24"/>
        </w:rPr>
        <w:t xml:space="preserve">for volunteer hours or financial support </w:t>
      </w:r>
      <w:r>
        <w:rPr>
          <w:sz w:val="24"/>
        </w:rPr>
        <w:t>of greater than $100 must be submitted on the attached form</w:t>
      </w:r>
      <w:r w:rsidR="00622EE5">
        <w:rPr>
          <w:sz w:val="24"/>
        </w:rPr>
        <w:t xml:space="preserve"> and sent to the following address: </w:t>
      </w:r>
    </w:p>
    <w:p w:rsidR="002B4816" w:rsidRDefault="00622EE5" w:rsidP="00622EE5">
      <w:pPr>
        <w:pStyle w:val="ListParagraph"/>
        <w:ind w:firstLine="720"/>
        <w:rPr>
          <w:sz w:val="24"/>
        </w:rPr>
      </w:pPr>
      <w:r>
        <w:rPr>
          <w:sz w:val="24"/>
        </w:rPr>
        <w:t>Attn: Rotary Club of Nevada</w:t>
      </w:r>
    </w:p>
    <w:p w:rsidR="00622EE5" w:rsidRDefault="00622EE5" w:rsidP="00622EE5">
      <w:pPr>
        <w:pStyle w:val="ListParagraph"/>
        <w:ind w:firstLine="720"/>
        <w:rPr>
          <w:sz w:val="24"/>
        </w:rPr>
      </w:pPr>
      <w:r>
        <w:rPr>
          <w:sz w:val="24"/>
        </w:rPr>
        <w:t>PO Box 558</w:t>
      </w:r>
      <w:r>
        <w:rPr>
          <w:sz w:val="24"/>
        </w:rPr>
        <w:br/>
      </w:r>
      <w:r>
        <w:rPr>
          <w:sz w:val="24"/>
        </w:rPr>
        <w:tab/>
        <w:t>Nevada, IA 50201</w:t>
      </w:r>
    </w:p>
    <w:p w:rsidR="00B13676" w:rsidRDefault="006E25FF" w:rsidP="006E25FF">
      <w:pPr>
        <w:pStyle w:val="ListParagraph"/>
        <w:numPr>
          <w:ilvl w:val="0"/>
          <w:numId w:val="2"/>
        </w:numPr>
        <w:rPr>
          <w:sz w:val="24"/>
        </w:rPr>
      </w:pPr>
      <w:r w:rsidRPr="006E25FF">
        <w:rPr>
          <w:sz w:val="24"/>
        </w:rPr>
        <w:t>Donation requests will be considered during regular monthly meetings of the Rotary Club of Nevada Board of Directors.</w:t>
      </w:r>
    </w:p>
    <w:p w:rsidR="00B13676" w:rsidRDefault="00B13676">
      <w:pPr>
        <w:rPr>
          <w:sz w:val="24"/>
        </w:rPr>
      </w:pPr>
      <w:bookmarkStart w:id="0" w:name="_GoBack"/>
      <w:bookmarkEnd w:id="0"/>
    </w:p>
    <w:sectPr w:rsidR="00B1367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EB" w:rsidRDefault="00C076EB" w:rsidP="00D8107A">
      <w:pPr>
        <w:spacing w:after="0" w:line="240" w:lineRule="auto"/>
      </w:pPr>
      <w:r>
        <w:separator/>
      </w:r>
    </w:p>
  </w:endnote>
  <w:endnote w:type="continuationSeparator" w:id="0">
    <w:p w:rsidR="00C076EB" w:rsidRDefault="00C076EB" w:rsidP="00D8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622EE5" w:rsidP="00622EE5">
    <w:pPr>
      <w:pStyle w:val="Footer"/>
    </w:pPr>
    <w:r>
      <w:t>Approved by Rotary Club of Nevada Board of Directors, January 14, 2015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2767C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D2767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EB" w:rsidRDefault="00C076EB" w:rsidP="00D8107A">
      <w:pPr>
        <w:spacing w:after="0" w:line="240" w:lineRule="auto"/>
      </w:pPr>
      <w:r>
        <w:separator/>
      </w:r>
    </w:p>
  </w:footnote>
  <w:footnote w:type="continuationSeparator" w:id="0">
    <w:p w:rsidR="00C076EB" w:rsidRDefault="00C076EB" w:rsidP="00D8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D81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D81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7A" w:rsidRDefault="00D81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22E1E"/>
    <w:multiLevelType w:val="hybridMultilevel"/>
    <w:tmpl w:val="E4E47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4116"/>
    <w:multiLevelType w:val="hybridMultilevel"/>
    <w:tmpl w:val="4160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7A"/>
    <w:rsid w:val="000126BB"/>
    <w:rsid w:val="00191F42"/>
    <w:rsid w:val="001B28A5"/>
    <w:rsid w:val="002B4816"/>
    <w:rsid w:val="00307AE5"/>
    <w:rsid w:val="00622EE5"/>
    <w:rsid w:val="006E25FF"/>
    <w:rsid w:val="00781E13"/>
    <w:rsid w:val="009F69BA"/>
    <w:rsid w:val="00B13676"/>
    <w:rsid w:val="00B44BCE"/>
    <w:rsid w:val="00B54FA5"/>
    <w:rsid w:val="00C076EB"/>
    <w:rsid w:val="00D2767C"/>
    <w:rsid w:val="00D60966"/>
    <w:rsid w:val="00D8107A"/>
    <w:rsid w:val="00E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12084-B189-4027-BFA6-B0310B22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07A"/>
  </w:style>
  <w:style w:type="paragraph" w:styleId="Footer">
    <w:name w:val="footer"/>
    <w:basedOn w:val="Normal"/>
    <w:link w:val="FooterChar"/>
    <w:uiPriority w:val="99"/>
    <w:unhideWhenUsed/>
    <w:rsid w:val="00D8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07A"/>
  </w:style>
  <w:style w:type="paragraph" w:styleId="ListParagraph">
    <w:name w:val="List Paragraph"/>
    <w:basedOn w:val="Normal"/>
    <w:uiPriority w:val="34"/>
    <w:qFormat/>
    <w:rsid w:val="00D8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Hertz</dc:creator>
  <cp:lastModifiedBy>Emmi Miller</cp:lastModifiedBy>
  <cp:revision>2</cp:revision>
  <dcterms:created xsi:type="dcterms:W3CDTF">2015-01-21T17:37:00Z</dcterms:created>
  <dcterms:modified xsi:type="dcterms:W3CDTF">2015-01-21T17:37:00Z</dcterms:modified>
</cp:coreProperties>
</file>