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5374" w14:textId="48487603" w:rsidR="00566FB3" w:rsidRDefault="00566FB3"/>
    <w:tbl>
      <w:tblPr>
        <w:tblStyle w:val="TableGrid"/>
        <w:tblW w:w="14040" w:type="dxa"/>
        <w:tblInd w:w="-635" w:type="dxa"/>
        <w:tblLook w:val="04A0" w:firstRow="1" w:lastRow="0" w:firstColumn="1" w:lastColumn="0" w:noHBand="0" w:noVBand="1"/>
      </w:tblPr>
      <w:tblGrid>
        <w:gridCol w:w="2880"/>
        <w:gridCol w:w="7020"/>
        <w:gridCol w:w="2160"/>
        <w:gridCol w:w="1980"/>
      </w:tblGrid>
      <w:tr w:rsidR="00566FB3" w:rsidRPr="00037FCC" w14:paraId="17A8B754" w14:textId="77777777" w:rsidTr="6E041CB5">
        <w:tc>
          <w:tcPr>
            <w:tcW w:w="2880" w:type="dxa"/>
            <w:shd w:val="clear" w:color="auto" w:fill="F2F2F2" w:themeFill="background1" w:themeFillShade="F2"/>
          </w:tcPr>
          <w:p w14:paraId="1A5129DD" w14:textId="05490D53" w:rsidR="00566FB3" w:rsidRPr="0090555C" w:rsidRDefault="00566FB3" w:rsidP="003F069C">
            <w:pPr>
              <w:spacing w:line="276" w:lineRule="auto"/>
              <w:rPr>
                <w:rFonts w:cstheme="minorHAnsi"/>
                <w:b/>
                <w:bCs/>
                <w:color w:val="0070C0"/>
                <w:sz w:val="22"/>
                <w:szCs w:val="22"/>
              </w:rPr>
            </w:pPr>
            <w:r w:rsidRPr="0090555C">
              <w:rPr>
                <w:rFonts w:cstheme="minorHAnsi"/>
                <w:b/>
                <w:bCs/>
                <w:color w:val="0070C0"/>
                <w:sz w:val="22"/>
                <w:szCs w:val="22"/>
              </w:rPr>
              <w:t>Project</w:t>
            </w:r>
          </w:p>
        </w:tc>
        <w:tc>
          <w:tcPr>
            <w:tcW w:w="7020" w:type="dxa"/>
            <w:shd w:val="clear" w:color="auto" w:fill="F2F2F2" w:themeFill="background1" w:themeFillShade="F2"/>
          </w:tcPr>
          <w:p w14:paraId="36BFBD5B" w14:textId="252CF1BB" w:rsidR="00566FB3" w:rsidRPr="0090555C" w:rsidRDefault="00566FB3" w:rsidP="003F069C">
            <w:pPr>
              <w:spacing w:line="276" w:lineRule="auto"/>
              <w:rPr>
                <w:rFonts w:cstheme="minorHAnsi"/>
                <w:b/>
                <w:bCs/>
                <w:color w:val="0070C0"/>
                <w:sz w:val="22"/>
                <w:szCs w:val="22"/>
              </w:rPr>
            </w:pPr>
            <w:r w:rsidRPr="0090555C">
              <w:rPr>
                <w:rFonts w:cstheme="minorHAnsi"/>
                <w:b/>
                <w:bCs/>
                <w:color w:val="0070C0"/>
                <w:sz w:val="22"/>
                <w:szCs w:val="22"/>
              </w:rPr>
              <w:t>Description</w:t>
            </w:r>
          </w:p>
        </w:tc>
        <w:tc>
          <w:tcPr>
            <w:tcW w:w="2160" w:type="dxa"/>
            <w:shd w:val="clear" w:color="auto" w:fill="F2F2F2" w:themeFill="background1" w:themeFillShade="F2"/>
          </w:tcPr>
          <w:p w14:paraId="74D01D21" w14:textId="00C2A012" w:rsidR="00566FB3" w:rsidRPr="0090555C" w:rsidRDefault="00566FB3" w:rsidP="003F069C">
            <w:pPr>
              <w:spacing w:line="276" w:lineRule="auto"/>
              <w:rPr>
                <w:rFonts w:cstheme="minorHAnsi"/>
                <w:b/>
                <w:bCs/>
                <w:color w:val="0070C0"/>
                <w:sz w:val="22"/>
                <w:szCs w:val="22"/>
              </w:rPr>
            </w:pPr>
            <w:r w:rsidRPr="0090555C">
              <w:rPr>
                <w:rFonts w:cstheme="minorHAnsi"/>
                <w:b/>
                <w:bCs/>
                <w:color w:val="0070C0"/>
                <w:sz w:val="22"/>
                <w:szCs w:val="22"/>
              </w:rPr>
              <w:t>Leader</w:t>
            </w:r>
          </w:p>
        </w:tc>
        <w:tc>
          <w:tcPr>
            <w:tcW w:w="1980" w:type="dxa"/>
            <w:shd w:val="clear" w:color="auto" w:fill="F2F2F2" w:themeFill="background1" w:themeFillShade="F2"/>
          </w:tcPr>
          <w:p w14:paraId="6EFA695B" w14:textId="483363E7" w:rsidR="00566FB3" w:rsidRPr="0090555C" w:rsidRDefault="00566FB3" w:rsidP="003F069C">
            <w:pPr>
              <w:spacing w:line="276" w:lineRule="auto"/>
              <w:rPr>
                <w:rFonts w:cstheme="minorHAnsi"/>
                <w:b/>
                <w:bCs/>
                <w:color w:val="0070C0"/>
                <w:sz w:val="22"/>
                <w:szCs w:val="22"/>
              </w:rPr>
            </w:pPr>
            <w:r w:rsidRPr="0090555C">
              <w:rPr>
                <w:rFonts w:cstheme="minorHAnsi"/>
                <w:b/>
                <w:bCs/>
                <w:color w:val="0070C0"/>
                <w:sz w:val="22"/>
                <w:szCs w:val="22"/>
              </w:rPr>
              <w:t xml:space="preserve">Timeframe </w:t>
            </w:r>
          </w:p>
        </w:tc>
      </w:tr>
      <w:tr w:rsidR="00566FB3" w14:paraId="53546FC5" w14:textId="77777777" w:rsidTr="6E041CB5">
        <w:tc>
          <w:tcPr>
            <w:tcW w:w="2880" w:type="dxa"/>
            <w:shd w:val="clear" w:color="auto" w:fill="F2F2F2" w:themeFill="background1" w:themeFillShade="F2"/>
            <w:vAlign w:val="center"/>
          </w:tcPr>
          <w:p w14:paraId="1728873D" w14:textId="1E6BB556" w:rsidR="00566FB3" w:rsidRPr="00345D96" w:rsidRDefault="00566FB3" w:rsidP="00A35FC9">
            <w:pPr>
              <w:spacing w:line="276" w:lineRule="auto"/>
              <w:rPr>
                <w:rFonts w:cstheme="minorHAnsi"/>
                <w:b/>
                <w:bCs/>
                <w:sz w:val="22"/>
                <w:szCs w:val="22"/>
              </w:rPr>
            </w:pPr>
            <w:r w:rsidRPr="00345D96">
              <w:rPr>
                <w:rFonts w:cstheme="minorHAnsi"/>
                <w:b/>
                <w:bCs/>
                <w:sz w:val="22"/>
                <w:szCs w:val="22"/>
              </w:rPr>
              <w:t>Bus Shelters</w:t>
            </w:r>
          </w:p>
        </w:tc>
        <w:tc>
          <w:tcPr>
            <w:tcW w:w="7020" w:type="dxa"/>
            <w:shd w:val="clear" w:color="auto" w:fill="auto"/>
            <w:vAlign w:val="center"/>
          </w:tcPr>
          <w:p w14:paraId="059B0BDD" w14:textId="7190EAC4" w:rsidR="00566FB3" w:rsidRPr="00345D96" w:rsidRDefault="00566FB3" w:rsidP="00A35FC9">
            <w:pPr>
              <w:spacing w:line="276" w:lineRule="auto"/>
              <w:rPr>
                <w:rFonts w:cstheme="minorHAnsi"/>
                <w:sz w:val="22"/>
                <w:szCs w:val="22"/>
              </w:rPr>
            </w:pPr>
            <w:r w:rsidRPr="00345D96">
              <w:rPr>
                <w:rFonts w:cstheme="minorHAnsi"/>
                <w:sz w:val="22"/>
                <w:szCs w:val="22"/>
              </w:rPr>
              <w:t>Raise funds to help the Town of North Elba / Village of Lake Placid to build bus shelters in Lake Placid.  Initial goal: three (3) bus shelters at ~$11k each.</w:t>
            </w:r>
          </w:p>
          <w:p w14:paraId="5F8B48C1" w14:textId="7D72EF26" w:rsidR="006870BB" w:rsidRPr="00345D96" w:rsidRDefault="006870BB" w:rsidP="00A35FC9">
            <w:pPr>
              <w:spacing w:line="276" w:lineRule="auto"/>
              <w:rPr>
                <w:rFonts w:cstheme="minorHAnsi"/>
                <w:sz w:val="22"/>
                <w:szCs w:val="22"/>
              </w:rPr>
            </w:pPr>
          </w:p>
          <w:p w14:paraId="1B9A4969" w14:textId="55C83BDE" w:rsidR="006870BB" w:rsidRPr="00345D96" w:rsidRDefault="6E041CB5" w:rsidP="6E041CB5">
            <w:pPr>
              <w:spacing w:line="276" w:lineRule="auto"/>
              <w:rPr>
                <w:sz w:val="22"/>
                <w:szCs w:val="22"/>
              </w:rPr>
            </w:pPr>
            <w:r w:rsidRPr="6E041CB5">
              <w:rPr>
                <w:sz w:val="22"/>
                <w:szCs w:val="22"/>
              </w:rPr>
              <w:t>The Rotary Club helps to raise funds to build the bus shelters, and Partners with the Town/Village to have them installed.  The Town / Village carry the main responsibility for keeping them in good repair and clear, with possible future Rotary Club volunteers to assist with special “sprucing up</w:t>
            </w:r>
            <w:proofErr w:type="gramStart"/>
            <w:r w:rsidRPr="6E041CB5">
              <w:rPr>
                <w:sz w:val="22"/>
                <w:szCs w:val="22"/>
              </w:rPr>
              <w:t>”.</w:t>
            </w:r>
            <w:proofErr w:type="gramEnd"/>
            <w:r w:rsidRPr="6E041CB5">
              <w:rPr>
                <w:sz w:val="22"/>
                <w:szCs w:val="22"/>
              </w:rPr>
              <w:t xml:space="preserve"> </w:t>
            </w:r>
          </w:p>
          <w:p w14:paraId="4B197987" w14:textId="21170A1C" w:rsidR="006870BB" w:rsidRPr="00345D96" w:rsidRDefault="006870BB" w:rsidP="6E041CB5">
            <w:pPr>
              <w:spacing w:line="276" w:lineRule="auto"/>
              <w:rPr>
                <w:sz w:val="22"/>
                <w:szCs w:val="22"/>
              </w:rPr>
            </w:pPr>
          </w:p>
          <w:p w14:paraId="08D8E244" w14:textId="21B14674" w:rsidR="006870BB" w:rsidRPr="008F69B8" w:rsidRDefault="008F69B8" w:rsidP="008F69B8">
            <w:pPr>
              <w:spacing w:line="276" w:lineRule="auto"/>
              <w:rPr>
                <w:sz w:val="22"/>
                <w:szCs w:val="22"/>
              </w:rPr>
            </w:pPr>
            <w:r w:rsidRPr="008F69B8">
              <w:rPr>
                <w:sz w:val="22"/>
                <w:szCs w:val="22"/>
              </w:rPr>
              <w:t>We n</w:t>
            </w:r>
            <w:r w:rsidR="00DB0471" w:rsidRPr="008F69B8">
              <w:rPr>
                <w:sz w:val="22"/>
                <w:szCs w:val="22"/>
              </w:rPr>
              <w:t>ame</w:t>
            </w:r>
            <w:r w:rsidRPr="008F69B8">
              <w:rPr>
                <w:sz w:val="22"/>
                <w:szCs w:val="22"/>
              </w:rPr>
              <w:t>d</w:t>
            </w:r>
            <w:r w:rsidR="00DB0471" w:rsidRPr="008F69B8">
              <w:rPr>
                <w:sz w:val="22"/>
                <w:szCs w:val="22"/>
              </w:rPr>
              <w:t xml:space="preserve"> third shelter in honor of Nate </w:t>
            </w:r>
            <w:r w:rsidR="00361C2F" w:rsidRPr="008F69B8">
              <w:rPr>
                <w:sz w:val="22"/>
                <w:szCs w:val="22"/>
              </w:rPr>
              <w:t xml:space="preserve">Parsons </w:t>
            </w:r>
            <w:r w:rsidR="00DB0471" w:rsidRPr="008F69B8">
              <w:rPr>
                <w:sz w:val="22"/>
                <w:szCs w:val="22"/>
              </w:rPr>
              <w:t>(builder) who passed away</w:t>
            </w:r>
            <w:r>
              <w:rPr>
                <w:sz w:val="22"/>
                <w:szCs w:val="22"/>
              </w:rPr>
              <w:t xml:space="preserve">.  We have a final </w:t>
            </w:r>
            <w:r w:rsidR="00DA1D1E" w:rsidRPr="008F69B8">
              <w:rPr>
                <w:sz w:val="22"/>
                <w:szCs w:val="22"/>
              </w:rPr>
              <w:t xml:space="preserve">dedication </w:t>
            </w:r>
            <w:r>
              <w:rPr>
                <w:sz w:val="22"/>
                <w:szCs w:val="22"/>
              </w:rPr>
              <w:t xml:space="preserve">to thank the funders who contributed to the building of the shelters, at Cascade Acres on </w:t>
            </w:r>
            <w:r w:rsidRPr="008F69B8">
              <w:rPr>
                <w:b/>
                <w:bCs/>
                <w:sz w:val="22"/>
                <w:szCs w:val="22"/>
              </w:rPr>
              <w:t>May 12th</w:t>
            </w:r>
          </w:p>
        </w:tc>
        <w:tc>
          <w:tcPr>
            <w:tcW w:w="2160" w:type="dxa"/>
            <w:shd w:val="clear" w:color="auto" w:fill="auto"/>
            <w:vAlign w:val="center"/>
          </w:tcPr>
          <w:p w14:paraId="036CF98A" w14:textId="2085FD07" w:rsidR="006870BB" w:rsidRPr="00345D96" w:rsidRDefault="00566FB3" w:rsidP="00A35FC9">
            <w:pPr>
              <w:spacing w:line="276" w:lineRule="auto"/>
              <w:rPr>
                <w:rFonts w:cstheme="minorHAnsi"/>
                <w:sz w:val="22"/>
                <w:szCs w:val="22"/>
              </w:rPr>
            </w:pPr>
            <w:r w:rsidRPr="00345D96">
              <w:rPr>
                <w:rFonts w:cstheme="minorHAnsi"/>
                <w:sz w:val="22"/>
                <w:szCs w:val="22"/>
              </w:rPr>
              <w:t xml:space="preserve">Heather Perkins </w:t>
            </w:r>
          </w:p>
        </w:tc>
        <w:tc>
          <w:tcPr>
            <w:tcW w:w="1980" w:type="dxa"/>
            <w:shd w:val="clear" w:color="auto" w:fill="auto"/>
            <w:vAlign w:val="center"/>
          </w:tcPr>
          <w:p w14:paraId="06ADC468" w14:textId="6A628419" w:rsidR="00566FB3" w:rsidRPr="00345D96" w:rsidRDefault="00361C2F" w:rsidP="00A35FC9">
            <w:pPr>
              <w:spacing w:line="276" w:lineRule="auto"/>
              <w:rPr>
                <w:rFonts w:cstheme="minorHAnsi"/>
                <w:sz w:val="22"/>
                <w:szCs w:val="22"/>
              </w:rPr>
            </w:pPr>
            <w:r>
              <w:rPr>
                <w:rFonts w:cstheme="minorHAnsi"/>
                <w:sz w:val="22"/>
                <w:szCs w:val="22"/>
              </w:rPr>
              <w:t>2023</w:t>
            </w:r>
            <w:r w:rsidR="005E41BF">
              <w:rPr>
                <w:rFonts w:cstheme="minorHAnsi"/>
                <w:sz w:val="22"/>
                <w:szCs w:val="22"/>
              </w:rPr>
              <w:t>-</w:t>
            </w:r>
            <w:r w:rsidR="008F69B8">
              <w:rPr>
                <w:rFonts w:cstheme="minorHAnsi"/>
                <w:sz w:val="22"/>
                <w:szCs w:val="22"/>
              </w:rPr>
              <w:t>2025</w:t>
            </w:r>
          </w:p>
        </w:tc>
      </w:tr>
      <w:tr w:rsidR="00726832" w14:paraId="067CFF07" w14:textId="77777777" w:rsidTr="6E041CB5">
        <w:tc>
          <w:tcPr>
            <w:tcW w:w="2880" w:type="dxa"/>
            <w:shd w:val="clear" w:color="auto" w:fill="F2F2F2" w:themeFill="background1" w:themeFillShade="F2"/>
            <w:vAlign w:val="center"/>
          </w:tcPr>
          <w:p w14:paraId="71695EA7" w14:textId="77777777" w:rsidR="00726832" w:rsidRDefault="00726832" w:rsidP="00726832">
            <w:pPr>
              <w:spacing w:line="276" w:lineRule="auto"/>
              <w:rPr>
                <w:rFonts w:cstheme="minorHAnsi"/>
                <w:b/>
                <w:bCs/>
                <w:sz w:val="22"/>
                <w:szCs w:val="22"/>
              </w:rPr>
            </w:pPr>
          </w:p>
          <w:p w14:paraId="1A7DD122" w14:textId="726122AD" w:rsidR="00726832" w:rsidRPr="00345D96" w:rsidRDefault="00726832" w:rsidP="00726832">
            <w:pPr>
              <w:spacing w:line="276" w:lineRule="auto"/>
              <w:rPr>
                <w:rFonts w:cstheme="minorHAnsi"/>
                <w:b/>
                <w:bCs/>
                <w:sz w:val="22"/>
                <w:szCs w:val="22"/>
              </w:rPr>
            </w:pPr>
            <w:r w:rsidRPr="00345D96">
              <w:rPr>
                <w:rFonts w:cstheme="minorHAnsi"/>
                <w:b/>
                <w:bCs/>
                <w:sz w:val="22"/>
                <w:szCs w:val="22"/>
              </w:rPr>
              <w:t>Dam Duck Race</w:t>
            </w:r>
          </w:p>
        </w:tc>
        <w:tc>
          <w:tcPr>
            <w:tcW w:w="7020" w:type="dxa"/>
            <w:shd w:val="clear" w:color="auto" w:fill="auto"/>
            <w:vAlign w:val="center"/>
          </w:tcPr>
          <w:p w14:paraId="137C4A5A" w14:textId="77777777" w:rsidR="00726832" w:rsidRDefault="00726832" w:rsidP="00726832">
            <w:pPr>
              <w:spacing w:line="276" w:lineRule="auto"/>
              <w:rPr>
                <w:rFonts w:cstheme="minorHAnsi"/>
                <w:sz w:val="22"/>
                <w:szCs w:val="22"/>
              </w:rPr>
            </w:pPr>
            <w:r w:rsidRPr="00345D96">
              <w:rPr>
                <w:rFonts w:cstheme="minorHAnsi"/>
                <w:sz w:val="22"/>
                <w:szCs w:val="22"/>
              </w:rPr>
              <w:t xml:space="preserve">Fundraiser to support the Club’s local giving.  Co-hosted with Lisa G’s.  </w:t>
            </w:r>
          </w:p>
          <w:p w14:paraId="223D09C8" w14:textId="77777777" w:rsidR="00726832" w:rsidRDefault="00726832" w:rsidP="00726832">
            <w:pPr>
              <w:spacing w:line="276" w:lineRule="auto"/>
              <w:rPr>
                <w:rFonts w:cstheme="minorHAnsi"/>
                <w:sz w:val="22"/>
                <w:szCs w:val="22"/>
              </w:rPr>
            </w:pPr>
            <w:r>
              <w:rPr>
                <w:rFonts w:cstheme="minorHAnsi"/>
                <w:sz w:val="22"/>
                <w:szCs w:val="22"/>
              </w:rPr>
              <w:t>Above Social assists with advertising/social media for this year’s event.  Good Guy Productions and Howl-at-the Moon also support.</w:t>
            </w:r>
          </w:p>
          <w:p w14:paraId="1AAD0225" w14:textId="77777777" w:rsidR="00726832" w:rsidRDefault="00726832" w:rsidP="00726832">
            <w:pPr>
              <w:spacing w:line="276" w:lineRule="auto"/>
              <w:rPr>
                <w:rFonts w:cstheme="minorHAnsi"/>
                <w:b/>
                <w:bCs/>
                <w:sz w:val="22"/>
                <w:szCs w:val="22"/>
              </w:rPr>
            </w:pPr>
            <w:r>
              <w:rPr>
                <w:rFonts w:cstheme="minorHAnsi"/>
                <w:b/>
                <w:bCs/>
                <w:sz w:val="22"/>
                <w:szCs w:val="22"/>
              </w:rPr>
              <w:t>Next Steps:</w:t>
            </w:r>
          </w:p>
          <w:p w14:paraId="67CCB59A" w14:textId="30CDB7F2" w:rsidR="00726832" w:rsidRPr="00345D96" w:rsidRDefault="008F69B8" w:rsidP="00726832">
            <w:pPr>
              <w:spacing w:line="276" w:lineRule="auto"/>
              <w:rPr>
                <w:sz w:val="22"/>
                <w:szCs w:val="22"/>
              </w:rPr>
            </w:pPr>
            <w:r>
              <w:rPr>
                <w:rFonts w:cstheme="minorHAnsi"/>
                <w:b/>
                <w:bCs/>
                <w:sz w:val="22"/>
                <w:szCs w:val="22"/>
              </w:rPr>
              <w:t>We are planning now for our 20</w:t>
            </w:r>
            <w:r w:rsidRPr="008F69B8">
              <w:rPr>
                <w:rFonts w:cstheme="minorHAnsi"/>
                <w:b/>
                <w:bCs/>
                <w:sz w:val="22"/>
                <w:szCs w:val="22"/>
                <w:vertAlign w:val="superscript"/>
              </w:rPr>
              <w:t>th</w:t>
            </w:r>
            <w:r>
              <w:rPr>
                <w:rFonts w:cstheme="minorHAnsi"/>
                <w:b/>
                <w:bCs/>
                <w:sz w:val="22"/>
                <w:szCs w:val="22"/>
              </w:rPr>
              <w:t xml:space="preserve"> DDR! To be held September 13th</w:t>
            </w:r>
            <w:r w:rsidR="00726832">
              <w:rPr>
                <w:rFonts w:cstheme="minorHAnsi"/>
                <w:b/>
                <w:bCs/>
                <w:sz w:val="22"/>
                <w:szCs w:val="22"/>
              </w:rPr>
              <w:t xml:space="preserve"> for 202</w:t>
            </w:r>
            <w:r>
              <w:rPr>
                <w:rFonts w:cstheme="minorHAnsi"/>
                <w:b/>
                <w:bCs/>
                <w:sz w:val="22"/>
                <w:szCs w:val="22"/>
              </w:rPr>
              <w:t>5, at Lisa G’s.</w:t>
            </w:r>
          </w:p>
        </w:tc>
        <w:tc>
          <w:tcPr>
            <w:tcW w:w="2160" w:type="dxa"/>
            <w:shd w:val="clear" w:color="auto" w:fill="auto"/>
            <w:vAlign w:val="center"/>
          </w:tcPr>
          <w:p w14:paraId="5071DFC0" w14:textId="77777777" w:rsidR="00726832" w:rsidRDefault="00726832" w:rsidP="00726832">
            <w:pPr>
              <w:spacing w:line="276" w:lineRule="auto"/>
              <w:rPr>
                <w:rFonts w:cstheme="minorHAnsi"/>
                <w:sz w:val="22"/>
                <w:szCs w:val="22"/>
              </w:rPr>
            </w:pPr>
          </w:p>
          <w:p w14:paraId="3BA19F4B" w14:textId="546DDAE5" w:rsidR="00726832" w:rsidRPr="00345D96" w:rsidRDefault="008F69B8" w:rsidP="00726832">
            <w:pPr>
              <w:spacing w:line="276" w:lineRule="auto"/>
              <w:rPr>
                <w:rFonts w:cstheme="minorHAnsi"/>
                <w:sz w:val="22"/>
                <w:szCs w:val="22"/>
              </w:rPr>
            </w:pPr>
            <w:r>
              <w:rPr>
                <w:rFonts w:cstheme="minorHAnsi"/>
                <w:sz w:val="22"/>
                <w:szCs w:val="22"/>
              </w:rPr>
              <w:t>Lee Lamparski and CJ Dates</w:t>
            </w:r>
          </w:p>
          <w:p w14:paraId="335FD440" w14:textId="77777777" w:rsidR="00726832" w:rsidRPr="00345D96" w:rsidRDefault="00726832" w:rsidP="00726832">
            <w:pPr>
              <w:spacing w:line="276" w:lineRule="auto"/>
              <w:rPr>
                <w:rFonts w:cstheme="minorHAnsi"/>
                <w:sz w:val="22"/>
                <w:szCs w:val="22"/>
              </w:rPr>
            </w:pPr>
          </w:p>
        </w:tc>
        <w:tc>
          <w:tcPr>
            <w:tcW w:w="1980" w:type="dxa"/>
            <w:shd w:val="clear" w:color="auto" w:fill="auto"/>
            <w:vAlign w:val="center"/>
          </w:tcPr>
          <w:p w14:paraId="4268D238" w14:textId="77777777" w:rsidR="00726832" w:rsidRDefault="00726832" w:rsidP="00726832">
            <w:pPr>
              <w:spacing w:line="276" w:lineRule="auto"/>
              <w:rPr>
                <w:rFonts w:cstheme="minorHAnsi"/>
                <w:sz w:val="22"/>
                <w:szCs w:val="22"/>
              </w:rPr>
            </w:pPr>
          </w:p>
          <w:p w14:paraId="7E5E6606" w14:textId="6D032165" w:rsidR="00726832" w:rsidRPr="00345D96" w:rsidRDefault="00726832" w:rsidP="00726832">
            <w:pPr>
              <w:spacing w:line="276" w:lineRule="auto"/>
              <w:rPr>
                <w:rFonts w:cstheme="minorHAnsi"/>
                <w:sz w:val="22"/>
                <w:szCs w:val="22"/>
              </w:rPr>
            </w:pPr>
            <w:r>
              <w:rPr>
                <w:rFonts w:cstheme="minorHAnsi"/>
                <w:sz w:val="22"/>
                <w:szCs w:val="22"/>
              </w:rPr>
              <w:t>September 1</w:t>
            </w:r>
            <w:r w:rsidR="008F69B8">
              <w:rPr>
                <w:rFonts w:cstheme="minorHAnsi"/>
                <w:sz w:val="22"/>
                <w:szCs w:val="22"/>
              </w:rPr>
              <w:t>3</w:t>
            </w:r>
            <w:r>
              <w:rPr>
                <w:rFonts w:cstheme="minorHAnsi"/>
                <w:sz w:val="22"/>
                <w:szCs w:val="22"/>
              </w:rPr>
              <w:t>, 202</w:t>
            </w:r>
            <w:r w:rsidR="008F69B8">
              <w:rPr>
                <w:rFonts w:cstheme="minorHAnsi"/>
                <w:sz w:val="22"/>
                <w:szCs w:val="22"/>
              </w:rPr>
              <w:t>5</w:t>
            </w:r>
          </w:p>
        </w:tc>
      </w:tr>
      <w:tr w:rsidR="00726832" w14:paraId="10594881" w14:textId="77777777" w:rsidTr="6E041CB5">
        <w:tc>
          <w:tcPr>
            <w:tcW w:w="2880" w:type="dxa"/>
            <w:shd w:val="clear" w:color="auto" w:fill="F2F2F2" w:themeFill="background1" w:themeFillShade="F2"/>
            <w:vAlign w:val="center"/>
          </w:tcPr>
          <w:p w14:paraId="7E5615DD" w14:textId="22DF5841" w:rsidR="00726832" w:rsidRPr="00345D96" w:rsidRDefault="00726832" w:rsidP="00726832">
            <w:pPr>
              <w:spacing w:line="276" w:lineRule="auto"/>
              <w:rPr>
                <w:rFonts w:cstheme="minorHAnsi"/>
                <w:b/>
                <w:bCs/>
                <w:sz w:val="22"/>
                <w:szCs w:val="22"/>
              </w:rPr>
            </w:pPr>
            <w:r w:rsidRPr="00345D96">
              <w:rPr>
                <w:rFonts w:cstheme="minorHAnsi"/>
                <w:b/>
                <w:bCs/>
                <w:sz w:val="22"/>
                <w:szCs w:val="22"/>
              </w:rPr>
              <w:t xml:space="preserve">Shipman Youth Center </w:t>
            </w:r>
            <w:r>
              <w:rPr>
                <w:rFonts w:cstheme="minorHAnsi"/>
                <w:b/>
                <w:bCs/>
                <w:sz w:val="22"/>
                <w:szCs w:val="22"/>
              </w:rPr>
              <w:t xml:space="preserve">and other Community </w:t>
            </w:r>
            <w:r w:rsidRPr="00345D96">
              <w:rPr>
                <w:rFonts w:cstheme="minorHAnsi"/>
                <w:b/>
                <w:bCs/>
                <w:sz w:val="22"/>
                <w:szCs w:val="22"/>
              </w:rPr>
              <w:t>Cleanup</w:t>
            </w:r>
            <w:r>
              <w:rPr>
                <w:rFonts w:cstheme="minorHAnsi"/>
                <w:b/>
                <w:bCs/>
                <w:sz w:val="22"/>
                <w:szCs w:val="22"/>
              </w:rPr>
              <w:t>s</w:t>
            </w:r>
            <w:r w:rsidRPr="00345D96">
              <w:rPr>
                <w:rFonts w:cstheme="minorHAnsi"/>
                <w:b/>
                <w:bCs/>
                <w:sz w:val="22"/>
                <w:szCs w:val="22"/>
              </w:rPr>
              <w:t xml:space="preserve"> </w:t>
            </w:r>
          </w:p>
        </w:tc>
        <w:tc>
          <w:tcPr>
            <w:tcW w:w="7020" w:type="dxa"/>
            <w:shd w:val="clear" w:color="auto" w:fill="auto"/>
            <w:vAlign w:val="center"/>
          </w:tcPr>
          <w:p w14:paraId="63748A32" w14:textId="2079565E" w:rsidR="00726832" w:rsidRPr="00345D96" w:rsidRDefault="00726832" w:rsidP="00726832">
            <w:pPr>
              <w:spacing w:line="276" w:lineRule="auto"/>
              <w:rPr>
                <w:sz w:val="22"/>
                <w:szCs w:val="22"/>
              </w:rPr>
            </w:pPr>
            <w:r w:rsidRPr="00345D96">
              <w:rPr>
                <w:sz w:val="22"/>
                <w:szCs w:val="22"/>
              </w:rPr>
              <w:t xml:space="preserve">The Rotary Club does all sorts of handy things around the property including, recently, taking apart the bottle shed that had fallen into disrepair.  Usually 2x / year the Rotary Club “cleans” up the property.  </w:t>
            </w:r>
          </w:p>
          <w:p w14:paraId="35653C69" w14:textId="77777777" w:rsidR="00DE3B9A" w:rsidRDefault="00DE3B9A" w:rsidP="00726832">
            <w:pPr>
              <w:spacing w:line="276" w:lineRule="auto"/>
              <w:rPr>
                <w:rFonts w:cstheme="minorHAnsi"/>
                <w:sz w:val="22"/>
                <w:szCs w:val="22"/>
              </w:rPr>
            </w:pPr>
          </w:p>
          <w:p w14:paraId="7AF550E0" w14:textId="77777777" w:rsidR="00726832" w:rsidRDefault="00726832" w:rsidP="00726832">
            <w:pPr>
              <w:spacing w:line="276" w:lineRule="auto"/>
              <w:rPr>
                <w:rFonts w:cstheme="minorHAnsi"/>
                <w:b/>
                <w:bCs/>
                <w:sz w:val="22"/>
                <w:szCs w:val="22"/>
              </w:rPr>
            </w:pPr>
            <w:r>
              <w:rPr>
                <w:rFonts w:cstheme="minorHAnsi"/>
                <w:sz w:val="22"/>
                <w:szCs w:val="22"/>
              </w:rPr>
              <w:t>A</w:t>
            </w:r>
            <w:r w:rsidRPr="009840B0">
              <w:rPr>
                <w:rFonts w:cstheme="minorHAnsi"/>
                <w:sz w:val="22"/>
                <w:szCs w:val="22"/>
              </w:rPr>
              <w:t xml:space="preserve">nnual cleanup of the toddler area </w:t>
            </w:r>
            <w:r w:rsidRPr="0029300D">
              <w:rPr>
                <w:rFonts w:cstheme="minorHAnsi"/>
                <w:b/>
                <w:bCs/>
                <w:sz w:val="22"/>
                <w:szCs w:val="22"/>
              </w:rPr>
              <w:t>of Mill Pond Park</w:t>
            </w:r>
            <w:r>
              <w:rPr>
                <w:rFonts w:cstheme="minorHAnsi"/>
                <w:b/>
                <w:bCs/>
                <w:sz w:val="22"/>
                <w:szCs w:val="22"/>
              </w:rPr>
              <w:t xml:space="preserve"> and Shipman Youth Center.</w:t>
            </w:r>
            <w:r w:rsidR="00DE3B9A">
              <w:rPr>
                <w:rFonts w:cstheme="minorHAnsi"/>
                <w:b/>
                <w:bCs/>
                <w:sz w:val="22"/>
                <w:szCs w:val="22"/>
              </w:rPr>
              <w:t xml:space="preserve"> Will be scheduled later this spring.</w:t>
            </w:r>
          </w:p>
          <w:p w14:paraId="387F3C46" w14:textId="77777777" w:rsidR="002025A1" w:rsidRDefault="002025A1" w:rsidP="00726832">
            <w:pPr>
              <w:spacing w:line="276" w:lineRule="auto"/>
              <w:rPr>
                <w:rFonts w:cstheme="minorHAnsi"/>
                <w:b/>
                <w:bCs/>
                <w:sz w:val="22"/>
                <w:szCs w:val="22"/>
              </w:rPr>
            </w:pPr>
          </w:p>
          <w:p w14:paraId="4791BE97" w14:textId="3376DB8A" w:rsidR="002025A1" w:rsidRPr="002025A1" w:rsidRDefault="002025A1" w:rsidP="00726832">
            <w:pPr>
              <w:spacing w:line="276" w:lineRule="auto"/>
              <w:rPr>
                <w:rFonts w:cstheme="minorHAnsi"/>
                <w:sz w:val="22"/>
                <w:szCs w:val="22"/>
              </w:rPr>
            </w:pPr>
            <w:r>
              <w:rPr>
                <w:rFonts w:cstheme="minorHAnsi"/>
                <w:sz w:val="22"/>
                <w:szCs w:val="22"/>
              </w:rPr>
              <w:t xml:space="preserve">Rotary Club of Lake Placid is coordinating the Village of Lake Placid Community Cleanup Day on </w:t>
            </w:r>
            <w:r>
              <w:rPr>
                <w:rFonts w:cstheme="minorHAnsi"/>
                <w:b/>
                <w:bCs/>
                <w:sz w:val="22"/>
                <w:szCs w:val="22"/>
              </w:rPr>
              <w:t>May 3</w:t>
            </w:r>
            <w:r w:rsidRPr="002025A1">
              <w:rPr>
                <w:rFonts w:cstheme="minorHAnsi"/>
                <w:b/>
                <w:bCs/>
                <w:sz w:val="22"/>
                <w:szCs w:val="22"/>
                <w:vertAlign w:val="superscript"/>
              </w:rPr>
              <w:t>rd</w:t>
            </w:r>
            <w:r>
              <w:rPr>
                <w:rFonts w:cstheme="minorHAnsi"/>
                <w:sz w:val="22"/>
                <w:szCs w:val="22"/>
              </w:rPr>
              <w:t xml:space="preserve"> this year.   Meet at the </w:t>
            </w:r>
            <w:proofErr w:type="spellStart"/>
            <w:r>
              <w:rPr>
                <w:rFonts w:cstheme="minorHAnsi"/>
                <w:sz w:val="22"/>
                <w:szCs w:val="22"/>
              </w:rPr>
              <w:t>Beachhouse</w:t>
            </w:r>
            <w:proofErr w:type="spellEnd"/>
            <w:r>
              <w:rPr>
                <w:rFonts w:cstheme="minorHAnsi"/>
                <w:sz w:val="22"/>
                <w:szCs w:val="22"/>
              </w:rPr>
              <w:t xml:space="preserve"> on May 3</w:t>
            </w:r>
            <w:r w:rsidRPr="002025A1">
              <w:rPr>
                <w:rFonts w:cstheme="minorHAnsi"/>
                <w:sz w:val="22"/>
                <w:szCs w:val="22"/>
                <w:vertAlign w:val="superscript"/>
              </w:rPr>
              <w:t>rd</w:t>
            </w:r>
            <w:r>
              <w:rPr>
                <w:rFonts w:cstheme="minorHAnsi"/>
                <w:sz w:val="22"/>
                <w:szCs w:val="22"/>
                <w:vertAlign w:val="superscript"/>
              </w:rPr>
              <w:t xml:space="preserve"> </w:t>
            </w:r>
            <w:r>
              <w:rPr>
                <w:rFonts w:cstheme="minorHAnsi"/>
                <w:sz w:val="22"/>
                <w:szCs w:val="22"/>
              </w:rPr>
              <w:t>in the morning.</w:t>
            </w:r>
          </w:p>
        </w:tc>
        <w:tc>
          <w:tcPr>
            <w:tcW w:w="2160" w:type="dxa"/>
            <w:shd w:val="clear" w:color="auto" w:fill="auto"/>
            <w:vAlign w:val="center"/>
          </w:tcPr>
          <w:p w14:paraId="016B5E59" w14:textId="77777777" w:rsidR="00726832" w:rsidRDefault="00726832" w:rsidP="00726832">
            <w:pPr>
              <w:spacing w:line="276" w:lineRule="auto"/>
              <w:rPr>
                <w:rFonts w:cstheme="minorHAnsi"/>
                <w:sz w:val="22"/>
                <w:szCs w:val="22"/>
              </w:rPr>
            </w:pPr>
            <w:r w:rsidRPr="00345D96">
              <w:rPr>
                <w:rFonts w:cstheme="minorHAnsi"/>
                <w:sz w:val="22"/>
                <w:szCs w:val="22"/>
              </w:rPr>
              <w:t>Peter Beatty</w:t>
            </w:r>
          </w:p>
          <w:p w14:paraId="534579E8" w14:textId="77777777" w:rsidR="002025A1" w:rsidRDefault="002025A1" w:rsidP="00726832">
            <w:pPr>
              <w:spacing w:line="276" w:lineRule="auto"/>
              <w:rPr>
                <w:rFonts w:cstheme="minorHAnsi"/>
                <w:sz w:val="22"/>
                <w:szCs w:val="22"/>
              </w:rPr>
            </w:pPr>
          </w:p>
          <w:p w14:paraId="033245B1" w14:textId="77777777" w:rsidR="002025A1" w:rsidRDefault="002025A1" w:rsidP="00726832">
            <w:pPr>
              <w:spacing w:line="276" w:lineRule="auto"/>
              <w:rPr>
                <w:rFonts w:cstheme="minorHAnsi"/>
                <w:sz w:val="22"/>
                <w:szCs w:val="22"/>
              </w:rPr>
            </w:pPr>
          </w:p>
          <w:p w14:paraId="3FC6C436" w14:textId="77777777" w:rsidR="002025A1" w:rsidRDefault="002025A1" w:rsidP="00726832">
            <w:pPr>
              <w:spacing w:line="276" w:lineRule="auto"/>
              <w:rPr>
                <w:rFonts w:cstheme="minorHAnsi"/>
                <w:sz w:val="22"/>
                <w:szCs w:val="22"/>
              </w:rPr>
            </w:pPr>
          </w:p>
          <w:p w14:paraId="443E8AF7" w14:textId="77777777" w:rsidR="002025A1" w:rsidRDefault="002025A1" w:rsidP="00726832">
            <w:pPr>
              <w:spacing w:line="276" w:lineRule="auto"/>
              <w:rPr>
                <w:rFonts w:cstheme="minorHAnsi"/>
                <w:sz w:val="22"/>
                <w:szCs w:val="22"/>
              </w:rPr>
            </w:pPr>
          </w:p>
          <w:p w14:paraId="184FA9A1" w14:textId="77777777" w:rsidR="002025A1" w:rsidRDefault="002025A1" w:rsidP="00726832">
            <w:pPr>
              <w:spacing w:line="276" w:lineRule="auto"/>
              <w:rPr>
                <w:rFonts w:cstheme="minorHAnsi"/>
                <w:sz w:val="22"/>
                <w:szCs w:val="22"/>
              </w:rPr>
            </w:pPr>
          </w:p>
          <w:p w14:paraId="1927637E" w14:textId="77777777" w:rsidR="002025A1" w:rsidRDefault="002025A1" w:rsidP="00726832">
            <w:pPr>
              <w:spacing w:line="276" w:lineRule="auto"/>
              <w:rPr>
                <w:rFonts w:cstheme="minorHAnsi"/>
                <w:sz w:val="22"/>
                <w:szCs w:val="22"/>
              </w:rPr>
            </w:pPr>
          </w:p>
          <w:p w14:paraId="2EE04AEF" w14:textId="77777777" w:rsidR="002025A1" w:rsidRDefault="002025A1" w:rsidP="00726832">
            <w:pPr>
              <w:spacing w:line="276" w:lineRule="auto"/>
              <w:rPr>
                <w:rFonts w:cstheme="minorHAnsi"/>
                <w:sz w:val="22"/>
                <w:szCs w:val="22"/>
              </w:rPr>
            </w:pPr>
            <w:r>
              <w:rPr>
                <w:rFonts w:cstheme="minorHAnsi"/>
                <w:sz w:val="22"/>
                <w:szCs w:val="22"/>
              </w:rPr>
              <w:t>Daci Shenfield</w:t>
            </w:r>
          </w:p>
          <w:p w14:paraId="3D4971B6" w14:textId="44CE683A" w:rsidR="002025A1" w:rsidRPr="00345D96" w:rsidRDefault="002025A1" w:rsidP="00726832">
            <w:pPr>
              <w:spacing w:line="276" w:lineRule="auto"/>
              <w:rPr>
                <w:rFonts w:cstheme="minorHAnsi"/>
                <w:sz w:val="22"/>
                <w:szCs w:val="22"/>
              </w:rPr>
            </w:pPr>
            <w:r>
              <w:rPr>
                <w:rFonts w:cstheme="minorHAnsi"/>
                <w:sz w:val="22"/>
                <w:szCs w:val="22"/>
              </w:rPr>
              <w:t xml:space="preserve">Debbie </w:t>
            </w:r>
            <w:proofErr w:type="spellStart"/>
            <w:r>
              <w:rPr>
                <w:rFonts w:cstheme="minorHAnsi"/>
                <w:sz w:val="22"/>
                <w:szCs w:val="22"/>
              </w:rPr>
              <w:t>Erenstone</w:t>
            </w:r>
            <w:proofErr w:type="spellEnd"/>
          </w:p>
        </w:tc>
        <w:tc>
          <w:tcPr>
            <w:tcW w:w="1980" w:type="dxa"/>
            <w:shd w:val="clear" w:color="auto" w:fill="auto"/>
            <w:vAlign w:val="center"/>
          </w:tcPr>
          <w:p w14:paraId="459C1833" w14:textId="485F9741" w:rsidR="00726832" w:rsidRPr="00345D96" w:rsidRDefault="00726832" w:rsidP="00726832">
            <w:pPr>
              <w:spacing w:line="276" w:lineRule="auto"/>
              <w:rPr>
                <w:rFonts w:cstheme="minorHAnsi"/>
                <w:sz w:val="22"/>
                <w:szCs w:val="22"/>
              </w:rPr>
            </w:pPr>
            <w:r w:rsidRPr="00345D96">
              <w:rPr>
                <w:rFonts w:cstheme="minorHAnsi"/>
                <w:sz w:val="22"/>
                <w:szCs w:val="22"/>
              </w:rPr>
              <w:t>Spring, Summer, Fall</w:t>
            </w:r>
          </w:p>
        </w:tc>
      </w:tr>
      <w:tr w:rsidR="002025A1" w:rsidRPr="00345D96" w14:paraId="3C286379" w14:textId="77777777" w:rsidTr="00CF4D7D">
        <w:tc>
          <w:tcPr>
            <w:tcW w:w="2880" w:type="dxa"/>
            <w:shd w:val="clear" w:color="auto" w:fill="F2F2F2" w:themeFill="background1" w:themeFillShade="F2"/>
            <w:vAlign w:val="center"/>
          </w:tcPr>
          <w:p w14:paraId="5AA52495" w14:textId="55686D0B" w:rsidR="002025A1" w:rsidRPr="00345D96" w:rsidRDefault="002025A1" w:rsidP="002025A1">
            <w:pPr>
              <w:spacing w:line="276" w:lineRule="auto"/>
              <w:rPr>
                <w:rFonts w:cstheme="minorHAnsi"/>
                <w:b/>
                <w:bCs/>
                <w:sz w:val="22"/>
                <w:szCs w:val="22"/>
              </w:rPr>
            </w:pPr>
            <w:r>
              <w:rPr>
                <w:rFonts w:cstheme="minorHAnsi"/>
                <w:b/>
                <w:bCs/>
                <w:color w:val="000000" w:themeColor="text1"/>
                <w:sz w:val="22"/>
                <w:szCs w:val="22"/>
              </w:rPr>
              <w:lastRenderedPageBreak/>
              <w:t>Literacy – Trivia</w:t>
            </w:r>
          </w:p>
        </w:tc>
        <w:tc>
          <w:tcPr>
            <w:tcW w:w="7020" w:type="dxa"/>
            <w:shd w:val="clear" w:color="auto" w:fill="auto"/>
            <w:vAlign w:val="center"/>
          </w:tcPr>
          <w:p w14:paraId="0C7952FB" w14:textId="1CF66E89" w:rsidR="002025A1" w:rsidRPr="00345D96" w:rsidRDefault="002025A1" w:rsidP="002025A1">
            <w:pPr>
              <w:spacing w:line="276" w:lineRule="auto"/>
              <w:rPr>
                <w:rFonts w:cstheme="minorHAnsi"/>
                <w:sz w:val="22"/>
                <w:szCs w:val="22"/>
              </w:rPr>
            </w:pPr>
            <w:r w:rsidRPr="00DA1D1E">
              <w:rPr>
                <w:rFonts w:cstheme="minorHAnsi"/>
                <w:b/>
                <w:bCs/>
                <w:color w:val="000000" w:themeColor="text1"/>
                <w:sz w:val="22"/>
                <w:szCs w:val="22"/>
                <w:highlight w:val="green"/>
              </w:rPr>
              <w:t xml:space="preserve">Next Trivia night – </w:t>
            </w:r>
            <w:r w:rsidRPr="00DA1D1E">
              <w:rPr>
                <w:rFonts w:cstheme="minorHAnsi"/>
                <w:color w:val="000000" w:themeColor="text1"/>
                <w:sz w:val="22"/>
                <w:szCs w:val="22"/>
                <w:highlight w:val="green"/>
              </w:rPr>
              <w:t xml:space="preserve">Trivia Night Planned for </w:t>
            </w:r>
            <w:r w:rsidRPr="00DA1D1E">
              <w:rPr>
                <w:rFonts w:cstheme="minorHAnsi"/>
                <w:b/>
                <w:bCs/>
                <w:color w:val="000000" w:themeColor="text1"/>
                <w:sz w:val="22"/>
                <w:szCs w:val="22"/>
                <w:highlight w:val="green"/>
              </w:rPr>
              <w:t xml:space="preserve">May </w:t>
            </w:r>
            <w:r>
              <w:rPr>
                <w:rFonts w:cstheme="minorHAnsi"/>
                <w:b/>
                <w:bCs/>
                <w:color w:val="000000" w:themeColor="text1"/>
                <w:sz w:val="22"/>
                <w:szCs w:val="22"/>
                <w:highlight w:val="green"/>
              </w:rPr>
              <w:t>8</w:t>
            </w:r>
            <w:r w:rsidRPr="00DA1D1E">
              <w:rPr>
                <w:rFonts w:cstheme="minorHAnsi"/>
                <w:b/>
                <w:bCs/>
                <w:color w:val="000000" w:themeColor="text1"/>
                <w:sz w:val="22"/>
                <w:szCs w:val="22"/>
                <w:highlight w:val="green"/>
                <w:vertAlign w:val="superscript"/>
              </w:rPr>
              <w:t>th</w:t>
            </w:r>
            <w:r w:rsidRPr="00DA1D1E">
              <w:rPr>
                <w:rFonts w:cstheme="minorHAnsi"/>
                <w:b/>
                <w:bCs/>
                <w:color w:val="000000" w:themeColor="text1"/>
                <w:sz w:val="22"/>
                <w:szCs w:val="22"/>
                <w:highlight w:val="green"/>
              </w:rPr>
              <w:t xml:space="preserve"> was a BIG SUCCESS</w:t>
            </w:r>
          </w:p>
        </w:tc>
        <w:tc>
          <w:tcPr>
            <w:tcW w:w="2160" w:type="dxa"/>
            <w:shd w:val="clear" w:color="auto" w:fill="auto"/>
            <w:vAlign w:val="center"/>
          </w:tcPr>
          <w:p w14:paraId="25711B69" w14:textId="1339FEF7" w:rsidR="002025A1" w:rsidRDefault="002025A1" w:rsidP="002025A1">
            <w:pPr>
              <w:spacing w:line="276" w:lineRule="auto"/>
              <w:rPr>
                <w:rFonts w:cstheme="minorHAnsi"/>
                <w:sz w:val="22"/>
                <w:szCs w:val="22"/>
              </w:rPr>
            </w:pPr>
            <w:r>
              <w:rPr>
                <w:rFonts w:cstheme="minorHAnsi"/>
                <w:color w:val="000000" w:themeColor="text1"/>
                <w:sz w:val="22"/>
                <w:szCs w:val="22"/>
              </w:rPr>
              <w:t>Mary Liz Alexander</w:t>
            </w:r>
          </w:p>
        </w:tc>
        <w:tc>
          <w:tcPr>
            <w:tcW w:w="1980" w:type="dxa"/>
            <w:shd w:val="clear" w:color="auto" w:fill="auto"/>
            <w:vAlign w:val="center"/>
          </w:tcPr>
          <w:p w14:paraId="7F3555C5" w14:textId="77777777" w:rsidR="002025A1" w:rsidRDefault="002025A1" w:rsidP="002025A1">
            <w:pPr>
              <w:spacing w:line="276" w:lineRule="auto"/>
              <w:rPr>
                <w:rFonts w:cstheme="minorHAnsi"/>
                <w:sz w:val="22"/>
                <w:szCs w:val="22"/>
              </w:rPr>
            </w:pPr>
          </w:p>
        </w:tc>
      </w:tr>
      <w:tr w:rsidR="002025A1" w:rsidRPr="00345D96" w14:paraId="41E32277" w14:textId="77777777" w:rsidTr="00CF4D7D">
        <w:tc>
          <w:tcPr>
            <w:tcW w:w="2880" w:type="dxa"/>
            <w:shd w:val="clear" w:color="auto" w:fill="F2F2F2" w:themeFill="background1" w:themeFillShade="F2"/>
            <w:vAlign w:val="center"/>
          </w:tcPr>
          <w:p w14:paraId="56ADADAF" w14:textId="32F70AD8" w:rsidR="002025A1" w:rsidRPr="00345D96" w:rsidRDefault="002025A1" w:rsidP="002025A1">
            <w:pPr>
              <w:spacing w:line="276" w:lineRule="auto"/>
              <w:rPr>
                <w:rFonts w:cstheme="minorHAnsi"/>
                <w:b/>
                <w:bCs/>
                <w:sz w:val="22"/>
                <w:szCs w:val="22"/>
              </w:rPr>
            </w:pPr>
            <w:r w:rsidRPr="00345D96">
              <w:rPr>
                <w:rFonts w:cstheme="minorHAnsi"/>
                <w:b/>
                <w:bCs/>
                <w:sz w:val="22"/>
                <w:szCs w:val="22"/>
              </w:rPr>
              <w:t>Highway Cleanup</w:t>
            </w:r>
          </w:p>
        </w:tc>
        <w:tc>
          <w:tcPr>
            <w:tcW w:w="7020" w:type="dxa"/>
            <w:shd w:val="clear" w:color="auto" w:fill="auto"/>
            <w:vAlign w:val="center"/>
          </w:tcPr>
          <w:p w14:paraId="4A67D463" w14:textId="77777777" w:rsidR="002025A1" w:rsidRDefault="002025A1" w:rsidP="002025A1">
            <w:pPr>
              <w:spacing w:line="276" w:lineRule="auto"/>
              <w:rPr>
                <w:rFonts w:cstheme="minorHAnsi"/>
                <w:sz w:val="22"/>
                <w:szCs w:val="22"/>
              </w:rPr>
            </w:pPr>
            <w:r w:rsidRPr="00345D96">
              <w:rPr>
                <w:rFonts w:cstheme="minorHAnsi"/>
                <w:sz w:val="22"/>
                <w:szCs w:val="22"/>
              </w:rPr>
              <w:t xml:space="preserve">Gather trash on main roads (route 73 and 86) into Lake Placid after the spring melt and before the start of winter.  </w:t>
            </w:r>
          </w:p>
          <w:p w14:paraId="5FED0750" w14:textId="56D6581D" w:rsidR="002025A1" w:rsidRPr="00345D96" w:rsidRDefault="002025A1" w:rsidP="002025A1">
            <w:pPr>
              <w:spacing w:line="276" w:lineRule="auto"/>
              <w:rPr>
                <w:rFonts w:cstheme="minorHAnsi"/>
                <w:sz w:val="22"/>
                <w:szCs w:val="22"/>
              </w:rPr>
            </w:pPr>
            <w:r>
              <w:rPr>
                <w:rFonts w:cstheme="minorHAnsi"/>
                <w:b/>
                <w:bCs/>
                <w:sz w:val="22"/>
                <w:szCs w:val="22"/>
              </w:rPr>
              <w:t xml:space="preserve">Next Steps:  Spring Cleanup </w:t>
            </w:r>
            <w:r>
              <w:rPr>
                <w:rFonts w:cstheme="minorHAnsi"/>
                <w:b/>
                <w:bCs/>
                <w:sz w:val="22"/>
                <w:szCs w:val="22"/>
              </w:rPr>
              <w:t xml:space="preserve">will be </w:t>
            </w:r>
            <w:r>
              <w:rPr>
                <w:rFonts w:cstheme="minorHAnsi"/>
                <w:b/>
                <w:bCs/>
                <w:sz w:val="22"/>
                <w:szCs w:val="22"/>
              </w:rPr>
              <w:t xml:space="preserve">held on May </w:t>
            </w:r>
            <w:r>
              <w:rPr>
                <w:rFonts w:cstheme="minorHAnsi"/>
                <w:b/>
                <w:bCs/>
                <w:sz w:val="22"/>
                <w:szCs w:val="22"/>
              </w:rPr>
              <w:t>3</w:t>
            </w:r>
            <w:r w:rsidRPr="002025A1">
              <w:rPr>
                <w:rFonts w:cstheme="minorHAnsi"/>
                <w:b/>
                <w:bCs/>
                <w:sz w:val="22"/>
                <w:szCs w:val="22"/>
                <w:vertAlign w:val="superscript"/>
              </w:rPr>
              <w:t>rd</w:t>
            </w:r>
            <w:r>
              <w:rPr>
                <w:rFonts w:cstheme="minorHAnsi"/>
                <w:b/>
                <w:bCs/>
                <w:sz w:val="22"/>
                <w:szCs w:val="22"/>
              </w:rPr>
              <w:t xml:space="preserve">. </w:t>
            </w:r>
          </w:p>
        </w:tc>
        <w:tc>
          <w:tcPr>
            <w:tcW w:w="2160" w:type="dxa"/>
            <w:shd w:val="clear" w:color="auto" w:fill="auto"/>
            <w:vAlign w:val="center"/>
          </w:tcPr>
          <w:p w14:paraId="233E61C1" w14:textId="51C19A8A" w:rsidR="002025A1" w:rsidRDefault="002025A1" w:rsidP="002025A1">
            <w:pPr>
              <w:spacing w:line="276" w:lineRule="auto"/>
              <w:rPr>
                <w:rFonts w:cstheme="minorHAnsi"/>
                <w:sz w:val="22"/>
                <w:szCs w:val="22"/>
              </w:rPr>
            </w:pPr>
            <w:r>
              <w:rPr>
                <w:rFonts w:cstheme="minorHAnsi"/>
                <w:sz w:val="22"/>
                <w:szCs w:val="22"/>
              </w:rPr>
              <w:t>Greg McNally</w:t>
            </w:r>
          </w:p>
        </w:tc>
        <w:tc>
          <w:tcPr>
            <w:tcW w:w="1980" w:type="dxa"/>
            <w:shd w:val="clear" w:color="auto" w:fill="auto"/>
            <w:vAlign w:val="center"/>
          </w:tcPr>
          <w:p w14:paraId="2B38ECDA" w14:textId="0B527721" w:rsidR="002025A1" w:rsidRDefault="002025A1" w:rsidP="002025A1">
            <w:pPr>
              <w:spacing w:line="276" w:lineRule="auto"/>
              <w:rPr>
                <w:rFonts w:cstheme="minorHAnsi"/>
                <w:sz w:val="22"/>
                <w:szCs w:val="22"/>
              </w:rPr>
            </w:pPr>
            <w:r w:rsidRPr="00345D96">
              <w:rPr>
                <w:rFonts w:cstheme="minorHAnsi"/>
                <w:sz w:val="22"/>
                <w:szCs w:val="22"/>
              </w:rPr>
              <w:t xml:space="preserve">Spring, Fall </w:t>
            </w:r>
          </w:p>
        </w:tc>
      </w:tr>
      <w:tr w:rsidR="002025A1" w:rsidRPr="00345D96" w14:paraId="7DB2BBFE" w14:textId="77777777" w:rsidTr="00CF4D7D">
        <w:tc>
          <w:tcPr>
            <w:tcW w:w="2880" w:type="dxa"/>
            <w:shd w:val="clear" w:color="auto" w:fill="F2F2F2" w:themeFill="background1" w:themeFillShade="F2"/>
            <w:vAlign w:val="center"/>
          </w:tcPr>
          <w:p w14:paraId="4FBDF1D5" w14:textId="77777777" w:rsidR="002025A1" w:rsidRPr="00345D96" w:rsidRDefault="002025A1" w:rsidP="002025A1">
            <w:pPr>
              <w:spacing w:line="276" w:lineRule="auto"/>
              <w:rPr>
                <w:rFonts w:cstheme="minorHAnsi"/>
                <w:b/>
                <w:bCs/>
                <w:sz w:val="22"/>
                <w:szCs w:val="22"/>
              </w:rPr>
            </w:pPr>
            <w:r w:rsidRPr="00345D96">
              <w:rPr>
                <w:rFonts w:cstheme="minorHAnsi"/>
                <w:b/>
                <w:bCs/>
                <w:sz w:val="22"/>
                <w:szCs w:val="22"/>
              </w:rPr>
              <w:t xml:space="preserve">Community Day </w:t>
            </w:r>
          </w:p>
        </w:tc>
        <w:tc>
          <w:tcPr>
            <w:tcW w:w="7020" w:type="dxa"/>
            <w:shd w:val="clear" w:color="auto" w:fill="auto"/>
            <w:vAlign w:val="center"/>
          </w:tcPr>
          <w:p w14:paraId="694685F1" w14:textId="77777777" w:rsidR="002025A1" w:rsidRDefault="002025A1" w:rsidP="002025A1">
            <w:pPr>
              <w:spacing w:line="276" w:lineRule="auto"/>
              <w:rPr>
                <w:rFonts w:cstheme="minorHAnsi"/>
                <w:sz w:val="22"/>
                <w:szCs w:val="22"/>
              </w:rPr>
            </w:pPr>
            <w:r w:rsidRPr="00345D96">
              <w:rPr>
                <w:rFonts w:cstheme="minorHAnsi"/>
                <w:sz w:val="22"/>
                <w:szCs w:val="22"/>
              </w:rPr>
              <w:t xml:space="preserve">Host table at Lake </w:t>
            </w:r>
            <w:proofErr w:type="spellStart"/>
            <w:r w:rsidRPr="00345D96">
              <w:rPr>
                <w:rFonts w:cstheme="minorHAnsi"/>
                <w:sz w:val="22"/>
                <w:szCs w:val="22"/>
              </w:rPr>
              <w:t>Placid’s</w:t>
            </w:r>
            <w:proofErr w:type="spellEnd"/>
            <w:r w:rsidRPr="00345D96">
              <w:rPr>
                <w:rFonts w:cstheme="minorHAnsi"/>
                <w:sz w:val="22"/>
                <w:szCs w:val="22"/>
              </w:rPr>
              <w:t xml:space="preserve"> Community Day to highlight both the Rotary Club and the Lake Placid New York Rotary Foundation (LPNYRF)</w:t>
            </w:r>
          </w:p>
          <w:p w14:paraId="18E267D7" w14:textId="11F75516" w:rsidR="002025A1" w:rsidRPr="00D15820" w:rsidRDefault="002025A1" w:rsidP="002025A1">
            <w:pPr>
              <w:spacing w:line="276" w:lineRule="auto"/>
              <w:rPr>
                <w:rFonts w:cstheme="minorHAnsi"/>
                <w:b/>
                <w:bCs/>
                <w:sz w:val="22"/>
                <w:szCs w:val="22"/>
              </w:rPr>
            </w:pPr>
            <w:r>
              <w:rPr>
                <w:rFonts w:cstheme="minorHAnsi"/>
                <w:b/>
                <w:bCs/>
                <w:sz w:val="22"/>
                <w:szCs w:val="22"/>
              </w:rPr>
              <w:t>Next Steps:  Schedule volunteers to be at Rotary Club’s Table</w:t>
            </w:r>
          </w:p>
        </w:tc>
        <w:tc>
          <w:tcPr>
            <w:tcW w:w="2160" w:type="dxa"/>
            <w:shd w:val="clear" w:color="auto" w:fill="auto"/>
            <w:vAlign w:val="center"/>
          </w:tcPr>
          <w:p w14:paraId="40B66A5D" w14:textId="06B01811" w:rsidR="002025A1" w:rsidRPr="00345D96" w:rsidRDefault="002025A1" w:rsidP="002025A1">
            <w:pPr>
              <w:spacing w:line="276" w:lineRule="auto"/>
              <w:rPr>
                <w:rFonts w:cstheme="minorHAnsi"/>
                <w:sz w:val="22"/>
                <w:szCs w:val="22"/>
              </w:rPr>
            </w:pPr>
            <w:r>
              <w:rPr>
                <w:rFonts w:cstheme="minorHAnsi"/>
                <w:sz w:val="22"/>
                <w:szCs w:val="22"/>
              </w:rPr>
              <w:t xml:space="preserve">Stephanie Pianka, Chandler </w:t>
            </w:r>
            <w:proofErr w:type="gramStart"/>
            <w:r>
              <w:rPr>
                <w:rFonts w:cstheme="minorHAnsi"/>
                <w:sz w:val="22"/>
                <w:szCs w:val="22"/>
              </w:rPr>
              <w:t>Ralph</w:t>
            </w:r>
            <w:proofErr w:type="gramEnd"/>
            <w:r>
              <w:rPr>
                <w:rFonts w:cstheme="minorHAnsi"/>
                <w:sz w:val="22"/>
                <w:szCs w:val="22"/>
              </w:rPr>
              <w:t xml:space="preserve"> and others</w:t>
            </w:r>
          </w:p>
        </w:tc>
        <w:tc>
          <w:tcPr>
            <w:tcW w:w="1980" w:type="dxa"/>
            <w:shd w:val="clear" w:color="auto" w:fill="auto"/>
            <w:vAlign w:val="center"/>
          </w:tcPr>
          <w:p w14:paraId="311B41A9" w14:textId="19F4277D" w:rsidR="002025A1" w:rsidRPr="00345D96" w:rsidRDefault="002025A1" w:rsidP="002025A1">
            <w:pPr>
              <w:spacing w:line="276" w:lineRule="auto"/>
              <w:rPr>
                <w:rFonts w:cstheme="minorHAnsi"/>
                <w:sz w:val="22"/>
                <w:szCs w:val="22"/>
              </w:rPr>
            </w:pPr>
            <w:r>
              <w:rPr>
                <w:rFonts w:cstheme="minorHAnsi"/>
                <w:sz w:val="22"/>
                <w:szCs w:val="22"/>
              </w:rPr>
              <w:t>June 1, 2025</w:t>
            </w:r>
          </w:p>
        </w:tc>
      </w:tr>
      <w:tr w:rsidR="002025A1" w:rsidRPr="00345D96" w14:paraId="793CF6BB" w14:textId="77777777" w:rsidTr="00CF4D7D">
        <w:tc>
          <w:tcPr>
            <w:tcW w:w="2880" w:type="dxa"/>
          </w:tcPr>
          <w:p w14:paraId="642065C0" w14:textId="026963D9" w:rsidR="002025A1" w:rsidRPr="0040053E" w:rsidRDefault="002025A1" w:rsidP="002025A1">
            <w:pPr>
              <w:spacing w:line="276" w:lineRule="auto"/>
              <w:rPr>
                <w:rFonts w:cstheme="minorHAnsi"/>
                <w:b/>
                <w:bCs/>
                <w:color w:val="000000" w:themeColor="text1"/>
                <w:sz w:val="22"/>
                <w:szCs w:val="22"/>
              </w:rPr>
            </w:pPr>
            <w:r>
              <w:rPr>
                <w:rFonts w:cstheme="minorHAnsi"/>
                <w:b/>
                <w:bCs/>
                <w:color w:val="000000" w:themeColor="text1"/>
                <w:sz w:val="22"/>
                <w:szCs w:val="22"/>
              </w:rPr>
              <w:t>New Project(s):</w:t>
            </w:r>
          </w:p>
        </w:tc>
        <w:tc>
          <w:tcPr>
            <w:tcW w:w="7020" w:type="dxa"/>
          </w:tcPr>
          <w:p w14:paraId="4222E3BF" w14:textId="7AAC97FC" w:rsidR="002025A1" w:rsidRPr="00247A2A" w:rsidRDefault="002025A1" w:rsidP="002025A1">
            <w:pPr>
              <w:spacing w:line="276" w:lineRule="auto"/>
              <w:rPr>
                <w:rFonts w:cstheme="minorHAnsi"/>
                <w:b/>
                <w:bCs/>
                <w:color w:val="000000" w:themeColor="text1"/>
                <w:sz w:val="22"/>
                <w:szCs w:val="22"/>
              </w:rPr>
            </w:pPr>
          </w:p>
        </w:tc>
        <w:tc>
          <w:tcPr>
            <w:tcW w:w="2160" w:type="dxa"/>
          </w:tcPr>
          <w:p w14:paraId="21C190FF" w14:textId="3638EE19" w:rsidR="002025A1" w:rsidRDefault="002025A1" w:rsidP="002025A1">
            <w:pPr>
              <w:spacing w:line="276" w:lineRule="auto"/>
              <w:rPr>
                <w:rFonts w:cstheme="minorHAnsi"/>
                <w:color w:val="000000" w:themeColor="text1"/>
                <w:sz w:val="22"/>
                <w:szCs w:val="22"/>
              </w:rPr>
            </w:pPr>
          </w:p>
        </w:tc>
        <w:tc>
          <w:tcPr>
            <w:tcW w:w="1980" w:type="dxa"/>
          </w:tcPr>
          <w:p w14:paraId="59930BEA" w14:textId="051F2E50" w:rsidR="002025A1" w:rsidRPr="00345D96" w:rsidRDefault="002025A1" w:rsidP="002025A1">
            <w:pPr>
              <w:spacing w:line="276" w:lineRule="auto"/>
              <w:rPr>
                <w:rFonts w:cstheme="minorHAnsi"/>
                <w:color w:val="000000" w:themeColor="text1"/>
                <w:sz w:val="22"/>
                <w:szCs w:val="22"/>
              </w:rPr>
            </w:pPr>
          </w:p>
        </w:tc>
      </w:tr>
      <w:tr w:rsidR="002025A1" w:rsidRPr="00345D96" w14:paraId="035C1B0B" w14:textId="77777777" w:rsidTr="00CF4D7D">
        <w:tc>
          <w:tcPr>
            <w:tcW w:w="2880" w:type="dxa"/>
          </w:tcPr>
          <w:p w14:paraId="67C33BF2" w14:textId="77777777" w:rsidR="002025A1" w:rsidRDefault="002025A1" w:rsidP="002025A1">
            <w:pPr>
              <w:spacing w:line="276" w:lineRule="auto"/>
              <w:rPr>
                <w:rFonts w:cstheme="minorHAnsi"/>
                <w:b/>
                <w:bCs/>
                <w:color w:val="000000" w:themeColor="text1"/>
                <w:sz w:val="22"/>
                <w:szCs w:val="22"/>
              </w:rPr>
            </w:pPr>
          </w:p>
        </w:tc>
        <w:tc>
          <w:tcPr>
            <w:tcW w:w="7020" w:type="dxa"/>
          </w:tcPr>
          <w:p w14:paraId="0C91BD71" w14:textId="58F5DE89" w:rsidR="002025A1" w:rsidRDefault="002025A1" w:rsidP="002025A1">
            <w:pPr>
              <w:spacing w:line="276" w:lineRule="auto"/>
              <w:rPr>
                <w:rFonts w:cstheme="minorHAnsi"/>
                <w:color w:val="000000" w:themeColor="text1"/>
                <w:sz w:val="22"/>
                <w:szCs w:val="22"/>
              </w:rPr>
            </w:pPr>
            <w:r>
              <w:rPr>
                <w:rFonts w:cstheme="minorHAnsi"/>
                <w:b/>
                <w:bCs/>
                <w:color w:val="000000" w:themeColor="text1"/>
                <w:sz w:val="22"/>
                <w:szCs w:val="22"/>
              </w:rPr>
              <w:t xml:space="preserve">Mental Health Service </w:t>
            </w:r>
            <w:proofErr w:type="gramStart"/>
            <w:r>
              <w:rPr>
                <w:rFonts w:cstheme="minorHAnsi"/>
                <w:b/>
                <w:bCs/>
                <w:color w:val="000000" w:themeColor="text1"/>
                <w:sz w:val="22"/>
                <w:szCs w:val="22"/>
              </w:rPr>
              <w:t xml:space="preserve">Project </w:t>
            </w:r>
            <w:r w:rsidRPr="00CF4D7D">
              <w:rPr>
                <w:rFonts w:cstheme="minorHAnsi"/>
                <w:b/>
                <w:bCs/>
                <w:color w:val="000000" w:themeColor="text1"/>
                <w:sz w:val="22"/>
                <w:szCs w:val="22"/>
              </w:rPr>
              <w:t xml:space="preserve"> –</w:t>
            </w:r>
            <w:proofErr w:type="gramEnd"/>
            <w:r>
              <w:rPr>
                <w:rFonts w:cstheme="minorHAnsi"/>
                <w:color w:val="000000" w:themeColor="text1"/>
                <w:sz w:val="22"/>
                <w:szCs w:val="22"/>
              </w:rPr>
              <w:t xml:space="preserve">  Stephanie and Katherine are working with the Director of </w:t>
            </w:r>
            <w:r w:rsidRPr="002052F6">
              <w:rPr>
                <w:rFonts w:cstheme="minorHAnsi"/>
                <w:color w:val="000000" w:themeColor="text1"/>
                <w:sz w:val="22"/>
                <w:szCs w:val="22"/>
              </w:rPr>
              <w:t>St. Joseph’s Addiction Treatment &amp; Recovery Centers</w:t>
            </w:r>
            <w:r>
              <w:rPr>
                <w:rFonts w:cstheme="minorHAnsi"/>
                <w:color w:val="000000" w:themeColor="text1"/>
                <w:sz w:val="22"/>
                <w:szCs w:val="22"/>
              </w:rPr>
              <w:t xml:space="preserve"> and Adirondack </w:t>
            </w:r>
            <w:proofErr w:type="spellStart"/>
            <w:r>
              <w:rPr>
                <w:rFonts w:cstheme="minorHAnsi"/>
                <w:color w:val="000000" w:themeColor="text1"/>
                <w:sz w:val="22"/>
                <w:szCs w:val="22"/>
              </w:rPr>
              <w:t>Riverwalking</w:t>
            </w:r>
            <w:proofErr w:type="spellEnd"/>
            <w:r>
              <w:rPr>
                <w:rFonts w:cstheme="minorHAnsi"/>
                <w:color w:val="000000" w:themeColor="text1"/>
                <w:sz w:val="22"/>
                <w:szCs w:val="22"/>
              </w:rPr>
              <w:t xml:space="preserve"> and Forest Bathing to sponsor a day with a group of veterans and Rotary members. </w:t>
            </w:r>
          </w:p>
          <w:p w14:paraId="552968BD" w14:textId="77777777" w:rsidR="002025A1" w:rsidRDefault="002025A1" w:rsidP="002025A1">
            <w:pPr>
              <w:spacing w:line="276" w:lineRule="auto"/>
              <w:rPr>
                <w:rFonts w:cstheme="minorHAnsi"/>
                <w:color w:val="000000" w:themeColor="text1"/>
                <w:sz w:val="22"/>
                <w:szCs w:val="22"/>
              </w:rPr>
            </w:pPr>
          </w:p>
          <w:p w14:paraId="47DFAD1F" w14:textId="747757A2" w:rsidR="002025A1" w:rsidRPr="006E7AB8" w:rsidRDefault="002025A1" w:rsidP="002025A1">
            <w:pPr>
              <w:spacing w:line="276" w:lineRule="auto"/>
              <w:rPr>
                <w:rFonts w:cstheme="minorHAnsi"/>
                <w:color w:val="000000" w:themeColor="text1"/>
                <w:sz w:val="22"/>
                <w:szCs w:val="22"/>
              </w:rPr>
            </w:pPr>
            <w:r w:rsidRPr="008F69B8">
              <w:rPr>
                <w:rFonts w:cstheme="minorHAnsi"/>
                <w:b/>
                <w:bCs/>
                <w:color w:val="000000" w:themeColor="text1"/>
                <w:sz w:val="22"/>
                <w:szCs w:val="22"/>
              </w:rPr>
              <w:t>Next Steps</w:t>
            </w:r>
            <w:r>
              <w:rPr>
                <w:rFonts w:cstheme="minorHAnsi"/>
                <w:color w:val="000000" w:themeColor="text1"/>
                <w:sz w:val="22"/>
                <w:szCs w:val="22"/>
              </w:rPr>
              <w:t xml:space="preserve">: Schedule date for </w:t>
            </w:r>
            <w:proofErr w:type="spellStart"/>
            <w:r>
              <w:rPr>
                <w:rFonts w:cstheme="minorHAnsi"/>
                <w:color w:val="000000" w:themeColor="text1"/>
                <w:sz w:val="22"/>
                <w:szCs w:val="22"/>
              </w:rPr>
              <w:t>riverwalking</w:t>
            </w:r>
            <w:proofErr w:type="spellEnd"/>
            <w:r>
              <w:rPr>
                <w:rFonts w:cstheme="minorHAnsi"/>
                <w:color w:val="000000" w:themeColor="text1"/>
                <w:sz w:val="22"/>
                <w:szCs w:val="22"/>
              </w:rPr>
              <w:t xml:space="preserve"> event</w:t>
            </w:r>
          </w:p>
        </w:tc>
        <w:tc>
          <w:tcPr>
            <w:tcW w:w="2160" w:type="dxa"/>
          </w:tcPr>
          <w:p w14:paraId="6B0161EA" w14:textId="585C46AF" w:rsidR="002025A1" w:rsidRDefault="002025A1" w:rsidP="002025A1">
            <w:pPr>
              <w:spacing w:line="276" w:lineRule="auto"/>
              <w:rPr>
                <w:rFonts w:cstheme="minorHAnsi"/>
                <w:color w:val="000000" w:themeColor="text1"/>
                <w:sz w:val="22"/>
                <w:szCs w:val="22"/>
              </w:rPr>
            </w:pPr>
            <w:r>
              <w:rPr>
                <w:rFonts w:cstheme="minorHAnsi"/>
                <w:color w:val="000000" w:themeColor="text1"/>
                <w:sz w:val="22"/>
                <w:szCs w:val="22"/>
              </w:rPr>
              <w:t>Heather Perkins, Katherine Rhodes, Stephanie Pianka</w:t>
            </w:r>
          </w:p>
        </w:tc>
        <w:tc>
          <w:tcPr>
            <w:tcW w:w="1980" w:type="dxa"/>
          </w:tcPr>
          <w:p w14:paraId="2F163E2D" w14:textId="12E7FDB3" w:rsidR="002025A1" w:rsidRDefault="002025A1" w:rsidP="002025A1">
            <w:pPr>
              <w:spacing w:line="276" w:lineRule="auto"/>
              <w:rPr>
                <w:rFonts w:cstheme="minorHAnsi"/>
                <w:color w:val="000000" w:themeColor="text1"/>
                <w:sz w:val="22"/>
                <w:szCs w:val="22"/>
              </w:rPr>
            </w:pPr>
            <w:r>
              <w:rPr>
                <w:rFonts w:cstheme="minorHAnsi"/>
                <w:color w:val="000000" w:themeColor="text1"/>
                <w:sz w:val="22"/>
                <w:szCs w:val="22"/>
              </w:rPr>
              <w:t>TBD</w:t>
            </w:r>
          </w:p>
        </w:tc>
      </w:tr>
      <w:tr w:rsidR="002025A1" w:rsidRPr="00345D96" w14:paraId="2FF8DD55" w14:textId="77777777" w:rsidTr="00250F43">
        <w:tc>
          <w:tcPr>
            <w:tcW w:w="2880" w:type="dxa"/>
            <w:vAlign w:val="center"/>
          </w:tcPr>
          <w:p w14:paraId="2931785E" w14:textId="11EE6631" w:rsidR="002025A1" w:rsidRPr="00212229" w:rsidRDefault="002025A1" w:rsidP="002025A1">
            <w:pPr>
              <w:spacing w:line="276" w:lineRule="auto"/>
              <w:rPr>
                <w:b/>
                <w:bCs/>
                <w:sz w:val="21"/>
                <w:szCs w:val="21"/>
              </w:rPr>
            </w:pPr>
            <w:r w:rsidRPr="00212229">
              <w:rPr>
                <w:b/>
                <w:bCs/>
                <w:sz w:val="21"/>
                <w:szCs w:val="21"/>
                <w:highlight w:val="green"/>
              </w:rPr>
              <w:t>202</w:t>
            </w:r>
            <w:r>
              <w:rPr>
                <w:b/>
                <w:bCs/>
                <w:sz w:val="21"/>
                <w:szCs w:val="21"/>
                <w:highlight w:val="green"/>
              </w:rPr>
              <w:t>4</w:t>
            </w:r>
            <w:r w:rsidRPr="00212229">
              <w:rPr>
                <w:b/>
                <w:bCs/>
                <w:sz w:val="21"/>
                <w:szCs w:val="21"/>
                <w:highlight w:val="green"/>
              </w:rPr>
              <w:t>-2</w:t>
            </w:r>
            <w:r>
              <w:rPr>
                <w:b/>
                <w:bCs/>
                <w:sz w:val="21"/>
                <w:szCs w:val="21"/>
                <w:highlight w:val="green"/>
              </w:rPr>
              <w:t>5</w:t>
            </w:r>
            <w:r w:rsidRPr="00212229">
              <w:rPr>
                <w:b/>
                <w:bCs/>
                <w:sz w:val="21"/>
                <w:szCs w:val="21"/>
                <w:highlight w:val="green"/>
              </w:rPr>
              <w:t xml:space="preserve"> Completed Projects</w:t>
            </w:r>
          </w:p>
        </w:tc>
        <w:tc>
          <w:tcPr>
            <w:tcW w:w="7020" w:type="dxa"/>
            <w:vAlign w:val="center"/>
          </w:tcPr>
          <w:p w14:paraId="69E37CD2" w14:textId="77777777" w:rsidR="002025A1" w:rsidRPr="00796AA7" w:rsidRDefault="002025A1" w:rsidP="002025A1">
            <w:pPr>
              <w:rPr>
                <w:sz w:val="21"/>
                <w:szCs w:val="21"/>
              </w:rPr>
            </w:pPr>
          </w:p>
        </w:tc>
        <w:tc>
          <w:tcPr>
            <w:tcW w:w="2160" w:type="dxa"/>
            <w:vAlign w:val="center"/>
          </w:tcPr>
          <w:p w14:paraId="573879DA" w14:textId="77777777" w:rsidR="002025A1" w:rsidRPr="00796AA7" w:rsidRDefault="002025A1" w:rsidP="002025A1">
            <w:pPr>
              <w:spacing w:line="276" w:lineRule="auto"/>
              <w:rPr>
                <w:sz w:val="21"/>
                <w:szCs w:val="21"/>
              </w:rPr>
            </w:pPr>
          </w:p>
        </w:tc>
        <w:tc>
          <w:tcPr>
            <w:tcW w:w="1980" w:type="dxa"/>
            <w:vAlign w:val="center"/>
          </w:tcPr>
          <w:p w14:paraId="2CA779D0" w14:textId="77777777" w:rsidR="002025A1" w:rsidRPr="00796AA7" w:rsidRDefault="002025A1" w:rsidP="002025A1">
            <w:pPr>
              <w:spacing w:line="276" w:lineRule="auto"/>
              <w:rPr>
                <w:sz w:val="21"/>
                <w:szCs w:val="21"/>
              </w:rPr>
            </w:pPr>
          </w:p>
        </w:tc>
      </w:tr>
      <w:tr w:rsidR="002025A1" w:rsidRPr="00345D96" w14:paraId="3BF40E2C" w14:textId="77777777" w:rsidTr="00250F43">
        <w:tc>
          <w:tcPr>
            <w:tcW w:w="2880" w:type="dxa"/>
            <w:vAlign w:val="center"/>
          </w:tcPr>
          <w:p w14:paraId="77F8378E" w14:textId="3FC6ED00" w:rsidR="002025A1" w:rsidRDefault="002025A1" w:rsidP="002025A1">
            <w:pPr>
              <w:spacing w:line="276" w:lineRule="auto"/>
              <w:rPr>
                <w:rFonts w:cstheme="minorHAnsi"/>
                <w:b/>
                <w:bCs/>
                <w:color w:val="000000" w:themeColor="text1"/>
                <w:sz w:val="22"/>
                <w:szCs w:val="22"/>
              </w:rPr>
            </w:pPr>
            <w:r w:rsidRPr="00796AA7">
              <w:rPr>
                <w:b/>
                <w:bCs/>
                <w:sz w:val="21"/>
                <w:szCs w:val="21"/>
              </w:rPr>
              <w:t xml:space="preserve">Elderwood Caroling &amp; Holiday Gifts </w:t>
            </w:r>
          </w:p>
        </w:tc>
        <w:tc>
          <w:tcPr>
            <w:tcW w:w="7020" w:type="dxa"/>
            <w:vAlign w:val="center"/>
          </w:tcPr>
          <w:p w14:paraId="4D7EE7C0" w14:textId="77777777" w:rsidR="002025A1" w:rsidRDefault="002025A1" w:rsidP="002025A1">
            <w:pPr>
              <w:rPr>
                <w:b/>
                <w:bCs/>
                <w:sz w:val="21"/>
                <w:szCs w:val="21"/>
              </w:rPr>
            </w:pPr>
            <w:r w:rsidRPr="00796AA7">
              <w:rPr>
                <w:sz w:val="21"/>
                <w:szCs w:val="21"/>
              </w:rPr>
              <w:t xml:space="preserve">Many residents of Elderwood either do not have family members or members who live nearby.  Rotary is explicitly a non-religious organization and we honor all faith traditions.  The Rotary Club, </w:t>
            </w:r>
            <w:proofErr w:type="spellStart"/>
            <w:r w:rsidRPr="00796AA7">
              <w:rPr>
                <w:sz w:val="21"/>
                <w:szCs w:val="21"/>
              </w:rPr>
              <w:t>lead</w:t>
            </w:r>
            <w:proofErr w:type="spellEnd"/>
            <w:r w:rsidRPr="00796AA7">
              <w:rPr>
                <w:sz w:val="21"/>
                <w:szCs w:val="21"/>
              </w:rPr>
              <w:t xml:space="preserve"> by Chandler Ralph, helps to bring winter cheer during the end of the year by serenading the residents with festive music and giving them each personal gifts.  Each members chooses resident(s) on Google Docs sheet distributed by Harris.</w:t>
            </w:r>
            <w:r>
              <w:rPr>
                <w:b/>
                <w:bCs/>
                <w:sz w:val="21"/>
                <w:szCs w:val="21"/>
              </w:rPr>
              <w:t xml:space="preserve"> </w:t>
            </w:r>
          </w:p>
          <w:p w14:paraId="188D86EC" w14:textId="77777777" w:rsidR="002025A1" w:rsidRDefault="002025A1" w:rsidP="002025A1">
            <w:pPr>
              <w:rPr>
                <w:b/>
                <w:bCs/>
                <w:sz w:val="21"/>
                <w:szCs w:val="21"/>
              </w:rPr>
            </w:pPr>
          </w:p>
          <w:p w14:paraId="087DBADE" w14:textId="77777777" w:rsidR="002025A1" w:rsidRDefault="002025A1" w:rsidP="002025A1">
            <w:pPr>
              <w:rPr>
                <w:sz w:val="21"/>
                <w:szCs w:val="21"/>
              </w:rPr>
            </w:pPr>
            <w:r>
              <w:rPr>
                <w:sz w:val="21"/>
                <w:szCs w:val="21"/>
              </w:rPr>
              <w:t>Tracy and Heather provided pizza for the employees as well.</w:t>
            </w:r>
          </w:p>
          <w:p w14:paraId="57BA796C" w14:textId="77777777" w:rsidR="002025A1" w:rsidRPr="00C70485" w:rsidRDefault="002025A1" w:rsidP="002025A1">
            <w:pPr>
              <w:rPr>
                <w:sz w:val="21"/>
                <w:szCs w:val="21"/>
              </w:rPr>
            </w:pPr>
          </w:p>
          <w:p w14:paraId="27D10B90" w14:textId="77777777" w:rsidR="002025A1" w:rsidRPr="001C1A81" w:rsidRDefault="002025A1" w:rsidP="002025A1">
            <w:pPr>
              <w:rPr>
                <w:sz w:val="21"/>
                <w:szCs w:val="21"/>
              </w:rPr>
            </w:pPr>
            <w:r w:rsidRPr="00C70485">
              <w:rPr>
                <w:sz w:val="21"/>
                <w:szCs w:val="21"/>
              </w:rPr>
              <w:t>While we are very thankful for those who participated, we need greater participation as 2 Rotarians took up the slack during the last days of sign up which</w:t>
            </w:r>
            <w:r>
              <w:rPr>
                <w:sz w:val="21"/>
                <w:szCs w:val="21"/>
              </w:rPr>
              <w:t xml:space="preserve"> </w:t>
            </w:r>
            <w:r w:rsidRPr="00C70485">
              <w:rPr>
                <w:sz w:val="21"/>
                <w:szCs w:val="21"/>
              </w:rPr>
              <w:t>was a bit of a burden.</w:t>
            </w:r>
          </w:p>
          <w:p w14:paraId="19B5594C" w14:textId="77777777" w:rsidR="002025A1" w:rsidRDefault="002025A1" w:rsidP="002025A1">
            <w:pPr>
              <w:rPr>
                <w:b/>
                <w:bCs/>
                <w:sz w:val="21"/>
                <w:szCs w:val="21"/>
              </w:rPr>
            </w:pPr>
          </w:p>
          <w:p w14:paraId="087838AD" w14:textId="5D2F851C" w:rsidR="002025A1" w:rsidRDefault="002025A1" w:rsidP="002025A1">
            <w:pPr>
              <w:spacing w:line="276" w:lineRule="auto"/>
              <w:rPr>
                <w:rFonts w:cstheme="minorHAnsi"/>
                <w:b/>
                <w:bCs/>
                <w:color w:val="000000" w:themeColor="text1"/>
                <w:sz w:val="22"/>
                <w:szCs w:val="22"/>
              </w:rPr>
            </w:pPr>
            <w:r w:rsidRPr="001352CF">
              <w:rPr>
                <w:b/>
                <w:bCs/>
                <w:color w:val="000000" w:themeColor="text1"/>
                <w:sz w:val="22"/>
                <w:szCs w:val="22"/>
                <w:highlight w:val="green"/>
              </w:rPr>
              <w:t xml:space="preserve">Completed – thank </w:t>
            </w:r>
            <w:r w:rsidRPr="00B155CA">
              <w:rPr>
                <w:b/>
                <w:bCs/>
                <w:color w:val="000000" w:themeColor="text1"/>
                <w:sz w:val="22"/>
                <w:szCs w:val="22"/>
                <w:highlight w:val="green"/>
              </w:rPr>
              <w:t>you to everyone that contributed</w:t>
            </w:r>
          </w:p>
        </w:tc>
        <w:tc>
          <w:tcPr>
            <w:tcW w:w="2160" w:type="dxa"/>
            <w:vAlign w:val="center"/>
          </w:tcPr>
          <w:p w14:paraId="1AC5673C" w14:textId="77777777" w:rsidR="002025A1" w:rsidRDefault="002025A1" w:rsidP="002025A1">
            <w:pPr>
              <w:spacing w:line="276" w:lineRule="auto"/>
              <w:rPr>
                <w:sz w:val="21"/>
                <w:szCs w:val="21"/>
              </w:rPr>
            </w:pPr>
            <w:r w:rsidRPr="00796AA7">
              <w:rPr>
                <w:sz w:val="21"/>
                <w:szCs w:val="21"/>
              </w:rPr>
              <w:t xml:space="preserve">Chandler Ralph </w:t>
            </w:r>
          </w:p>
          <w:p w14:paraId="78D3F2D8" w14:textId="77777777" w:rsidR="002025A1" w:rsidRDefault="002025A1" w:rsidP="002025A1">
            <w:pPr>
              <w:spacing w:line="276" w:lineRule="auto"/>
              <w:rPr>
                <w:rFonts w:cstheme="minorHAnsi"/>
                <w:color w:val="000000" w:themeColor="text1"/>
                <w:sz w:val="22"/>
                <w:szCs w:val="22"/>
              </w:rPr>
            </w:pPr>
            <w:r>
              <w:rPr>
                <w:rFonts w:cstheme="minorHAnsi"/>
                <w:color w:val="000000" w:themeColor="text1"/>
                <w:sz w:val="22"/>
                <w:szCs w:val="22"/>
              </w:rPr>
              <w:t>Stephanie Pianka</w:t>
            </w:r>
          </w:p>
          <w:p w14:paraId="07230284" w14:textId="17DFD85B" w:rsidR="002025A1" w:rsidRDefault="002025A1" w:rsidP="002025A1">
            <w:pPr>
              <w:spacing w:line="276" w:lineRule="auto"/>
              <w:rPr>
                <w:rFonts w:cstheme="minorHAnsi"/>
                <w:color w:val="000000" w:themeColor="text1"/>
                <w:sz w:val="22"/>
                <w:szCs w:val="22"/>
              </w:rPr>
            </w:pPr>
            <w:r>
              <w:rPr>
                <w:rFonts w:cstheme="minorHAnsi"/>
                <w:color w:val="000000" w:themeColor="text1"/>
                <w:sz w:val="22"/>
                <w:szCs w:val="22"/>
              </w:rPr>
              <w:t>Bridget McKillip</w:t>
            </w:r>
          </w:p>
        </w:tc>
        <w:tc>
          <w:tcPr>
            <w:tcW w:w="1980" w:type="dxa"/>
            <w:vAlign w:val="center"/>
          </w:tcPr>
          <w:p w14:paraId="6524483C" w14:textId="7524CFA0" w:rsidR="002025A1" w:rsidRDefault="002025A1" w:rsidP="002025A1">
            <w:pPr>
              <w:spacing w:line="276" w:lineRule="auto"/>
              <w:rPr>
                <w:rFonts w:cstheme="minorHAnsi"/>
                <w:color w:val="000000" w:themeColor="text1"/>
                <w:sz w:val="22"/>
                <w:szCs w:val="22"/>
              </w:rPr>
            </w:pPr>
            <w:r w:rsidRPr="00796AA7">
              <w:rPr>
                <w:sz w:val="21"/>
                <w:szCs w:val="21"/>
              </w:rPr>
              <w:t>Holidays</w:t>
            </w:r>
          </w:p>
        </w:tc>
      </w:tr>
      <w:tr w:rsidR="002025A1" w:rsidRPr="00345D96" w14:paraId="5E02E49E" w14:textId="77777777" w:rsidTr="00250F43">
        <w:tc>
          <w:tcPr>
            <w:tcW w:w="2880" w:type="dxa"/>
            <w:vAlign w:val="center"/>
          </w:tcPr>
          <w:p w14:paraId="2AE2B39C" w14:textId="77777777" w:rsidR="002025A1" w:rsidRPr="00345D96" w:rsidRDefault="002025A1" w:rsidP="002025A1">
            <w:pPr>
              <w:spacing w:line="276" w:lineRule="auto"/>
              <w:rPr>
                <w:rFonts w:cstheme="minorHAnsi"/>
                <w:b/>
                <w:bCs/>
                <w:color w:val="000000" w:themeColor="text1"/>
                <w:sz w:val="22"/>
                <w:szCs w:val="22"/>
              </w:rPr>
            </w:pPr>
            <w:r w:rsidRPr="00345D96">
              <w:rPr>
                <w:rFonts w:cstheme="minorHAnsi"/>
                <w:b/>
                <w:bCs/>
                <w:color w:val="000000" w:themeColor="text1"/>
                <w:sz w:val="22"/>
                <w:szCs w:val="22"/>
              </w:rPr>
              <w:lastRenderedPageBreak/>
              <w:t xml:space="preserve">Hot chocolate distribution at Holiday Stroll &amp; skating events </w:t>
            </w:r>
          </w:p>
          <w:p w14:paraId="1EBEA4B4" w14:textId="77777777" w:rsidR="002025A1" w:rsidRPr="00796AA7" w:rsidRDefault="002025A1" w:rsidP="002025A1">
            <w:pPr>
              <w:spacing w:line="276" w:lineRule="auto"/>
              <w:rPr>
                <w:b/>
                <w:bCs/>
                <w:sz w:val="21"/>
                <w:szCs w:val="21"/>
              </w:rPr>
            </w:pPr>
          </w:p>
        </w:tc>
        <w:tc>
          <w:tcPr>
            <w:tcW w:w="7020" w:type="dxa"/>
            <w:vAlign w:val="center"/>
          </w:tcPr>
          <w:p w14:paraId="56112689" w14:textId="77777777" w:rsidR="002025A1" w:rsidRPr="00345D96" w:rsidRDefault="002025A1" w:rsidP="002025A1">
            <w:pPr>
              <w:spacing w:line="276" w:lineRule="auto"/>
              <w:rPr>
                <w:rFonts w:cstheme="minorHAnsi"/>
                <w:color w:val="000000" w:themeColor="text1"/>
                <w:sz w:val="22"/>
                <w:szCs w:val="22"/>
              </w:rPr>
            </w:pPr>
            <w:r w:rsidRPr="00345D96">
              <w:rPr>
                <w:rFonts w:cstheme="minorHAnsi"/>
                <w:color w:val="000000" w:themeColor="text1"/>
                <w:sz w:val="22"/>
                <w:szCs w:val="22"/>
              </w:rPr>
              <w:t xml:space="preserve">Support the Village of Lake Placid and its merchants to promote a warm welcome to all those in downtown during the Holidays. </w:t>
            </w:r>
          </w:p>
          <w:p w14:paraId="6B003ED1" w14:textId="77777777" w:rsidR="002025A1" w:rsidRDefault="002025A1" w:rsidP="002025A1">
            <w:pPr>
              <w:spacing w:line="276" w:lineRule="auto"/>
              <w:rPr>
                <w:color w:val="000000" w:themeColor="text1"/>
                <w:sz w:val="22"/>
                <w:szCs w:val="22"/>
              </w:rPr>
            </w:pPr>
          </w:p>
          <w:p w14:paraId="0376CB18" w14:textId="77777777" w:rsidR="002025A1" w:rsidRDefault="002025A1" w:rsidP="002025A1">
            <w:pPr>
              <w:spacing w:line="276" w:lineRule="auto"/>
              <w:rPr>
                <w:color w:val="000000" w:themeColor="text1"/>
                <w:sz w:val="22"/>
                <w:szCs w:val="22"/>
              </w:rPr>
            </w:pPr>
            <w:r w:rsidRPr="00345D96">
              <w:rPr>
                <w:color w:val="000000" w:themeColor="text1"/>
                <w:sz w:val="22"/>
                <w:szCs w:val="22"/>
              </w:rPr>
              <w:t xml:space="preserve">Rotary traditionally gives out hot chocolate at the Holiday Stroll, skating events and other special wintertime activities in the Village.  Starbucks graciously donated the cocoa, Stewart’s donated cups and napkins, and our volunteers stood warmly in the Olympic Center, or braved the elements outdoors handing out the good stuff.  </w:t>
            </w:r>
          </w:p>
          <w:p w14:paraId="7F5A123C" w14:textId="77777777" w:rsidR="002025A1" w:rsidRDefault="002025A1" w:rsidP="002025A1">
            <w:pPr>
              <w:spacing w:line="276" w:lineRule="auto"/>
              <w:rPr>
                <w:color w:val="000000" w:themeColor="text1"/>
                <w:sz w:val="22"/>
                <w:szCs w:val="22"/>
              </w:rPr>
            </w:pPr>
          </w:p>
          <w:p w14:paraId="3D7A82AE" w14:textId="37663893" w:rsidR="002025A1" w:rsidRPr="00361509" w:rsidRDefault="002025A1" w:rsidP="002025A1">
            <w:pPr>
              <w:spacing w:line="276" w:lineRule="auto"/>
              <w:rPr>
                <w:b/>
                <w:bCs/>
                <w:color w:val="000000" w:themeColor="text1"/>
                <w:sz w:val="22"/>
                <w:szCs w:val="22"/>
              </w:rPr>
            </w:pPr>
            <w:r>
              <w:rPr>
                <w:b/>
                <w:bCs/>
                <w:color w:val="000000" w:themeColor="text1"/>
                <w:sz w:val="22"/>
                <w:szCs w:val="22"/>
              </w:rPr>
              <w:t xml:space="preserve">Next Steps – </w:t>
            </w:r>
            <w:r w:rsidRPr="001352CF">
              <w:rPr>
                <w:b/>
                <w:bCs/>
                <w:color w:val="000000" w:themeColor="text1"/>
                <w:sz w:val="22"/>
                <w:szCs w:val="22"/>
                <w:highlight w:val="green"/>
              </w:rPr>
              <w:t xml:space="preserve">Completed – thank you Debbie </w:t>
            </w:r>
          </w:p>
          <w:p w14:paraId="12C14883" w14:textId="77777777" w:rsidR="002025A1" w:rsidRPr="00796AA7" w:rsidRDefault="002025A1" w:rsidP="002025A1">
            <w:pPr>
              <w:rPr>
                <w:sz w:val="21"/>
                <w:szCs w:val="21"/>
              </w:rPr>
            </w:pPr>
          </w:p>
        </w:tc>
        <w:tc>
          <w:tcPr>
            <w:tcW w:w="2160" w:type="dxa"/>
            <w:vAlign w:val="center"/>
          </w:tcPr>
          <w:p w14:paraId="1C078922" w14:textId="1FF422DB" w:rsidR="002025A1" w:rsidRPr="00796AA7" w:rsidRDefault="002025A1" w:rsidP="002025A1">
            <w:pPr>
              <w:spacing w:line="276" w:lineRule="auto"/>
              <w:rPr>
                <w:sz w:val="21"/>
                <w:szCs w:val="21"/>
              </w:rPr>
            </w:pPr>
            <w:r w:rsidRPr="00345D96">
              <w:rPr>
                <w:rFonts w:cstheme="minorHAnsi"/>
                <w:color w:val="000000" w:themeColor="text1"/>
                <w:sz w:val="22"/>
                <w:szCs w:val="22"/>
              </w:rPr>
              <w:t xml:space="preserve">Debbie </w:t>
            </w:r>
            <w:proofErr w:type="spellStart"/>
            <w:r w:rsidRPr="00345D96">
              <w:rPr>
                <w:rFonts w:cstheme="minorHAnsi"/>
                <w:color w:val="000000" w:themeColor="text1"/>
                <w:sz w:val="22"/>
                <w:szCs w:val="22"/>
              </w:rPr>
              <w:t>Erenstone</w:t>
            </w:r>
            <w:proofErr w:type="spellEnd"/>
            <w:r w:rsidRPr="00345D96">
              <w:rPr>
                <w:rFonts w:cstheme="minorHAnsi"/>
                <w:color w:val="000000" w:themeColor="text1"/>
                <w:sz w:val="22"/>
                <w:szCs w:val="22"/>
              </w:rPr>
              <w:t xml:space="preserve"> &amp; in partnership with ROOST</w:t>
            </w:r>
            <w:r>
              <w:rPr>
                <w:rFonts w:cstheme="minorHAnsi"/>
                <w:color w:val="000000" w:themeColor="text1"/>
                <w:sz w:val="22"/>
                <w:szCs w:val="22"/>
              </w:rPr>
              <w:t xml:space="preserve">. </w:t>
            </w:r>
          </w:p>
        </w:tc>
        <w:tc>
          <w:tcPr>
            <w:tcW w:w="1980" w:type="dxa"/>
            <w:vAlign w:val="center"/>
          </w:tcPr>
          <w:p w14:paraId="68249206" w14:textId="371A7EB6" w:rsidR="002025A1" w:rsidRPr="00796AA7" w:rsidRDefault="002025A1" w:rsidP="002025A1">
            <w:pPr>
              <w:spacing w:line="276" w:lineRule="auto"/>
              <w:rPr>
                <w:sz w:val="21"/>
                <w:szCs w:val="21"/>
              </w:rPr>
            </w:pPr>
            <w:r>
              <w:rPr>
                <w:rFonts w:cstheme="minorHAnsi"/>
                <w:color w:val="000000" w:themeColor="text1"/>
                <w:sz w:val="22"/>
                <w:szCs w:val="22"/>
              </w:rPr>
              <w:t>December, 2024</w:t>
            </w:r>
          </w:p>
        </w:tc>
      </w:tr>
      <w:tr w:rsidR="002025A1" w:rsidRPr="00345D96" w14:paraId="495DB1E3" w14:textId="77777777" w:rsidTr="00CF0F53">
        <w:tc>
          <w:tcPr>
            <w:tcW w:w="2880" w:type="dxa"/>
            <w:shd w:val="clear" w:color="auto" w:fill="F2F2F2" w:themeFill="background1" w:themeFillShade="F2"/>
            <w:vAlign w:val="center"/>
          </w:tcPr>
          <w:p w14:paraId="5B50E98D" w14:textId="309FBB86" w:rsidR="002025A1" w:rsidRPr="00345D96" w:rsidRDefault="002025A1" w:rsidP="002025A1">
            <w:pPr>
              <w:spacing w:line="276" w:lineRule="auto"/>
              <w:rPr>
                <w:rFonts w:cstheme="minorHAnsi"/>
                <w:b/>
                <w:bCs/>
                <w:sz w:val="22"/>
                <w:szCs w:val="22"/>
              </w:rPr>
            </w:pPr>
            <w:r w:rsidRPr="00345D96">
              <w:rPr>
                <w:rFonts w:cstheme="minorHAnsi"/>
                <w:b/>
                <w:bCs/>
                <w:color w:val="000000" w:themeColor="text1"/>
                <w:sz w:val="22"/>
                <w:szCs w:val="22"/>
              </w:rPr>
              <w:t xml:space="preserve">Valentine’s Day Gathering </w:t>
            </w:r>
          </w:p>
        </w:tc>
        <w:tc>
          <w:tcPr>
            <w:tcW w:w="7020" w:type="dxa"/>
            <w:shd w:val="clear" w:color="auto" w:fill="auto"/>
            <w:vAlign w:val="center"/>
          </w:tcPr>
          <w:p w14:paraId="4E61E98B" w14:textId="4FEBB044" w:rsidR="002025A1" w:rsidRPr="002025A1" w:rsidRDefault="002025A1" w:rsidP="002025A1">
            <w:pPr>
              <w:rPr>
                <w:color w:val="000000" w:themeColor="text1"/>
                <w:sz w:val="22"/>
                <w:szCs w:val="22"/>
                <w:highlight w:val="green"/>
              </w:rPr>
            </w:pPr>
            <w:r w:rsidRPr="007C4C99">
              <w:rPr>
                <w:color w:val="000000" w:themeColor="text1"/>
                <w:sz w:val="22"/>
                <w:szCs w:val="22"/>
              </w:rPr>
              <w:t xml:space="preserve">Begun several years ago by Amy Quinn, each year since the Rotary Club, along with volunteer high school students, hosts a pizza social for the residents at the Greenwood.  Student volunteers decorate the gathering room and/or provide cards to the residents.  Rotary members fill gift bags with candy, along with cards to distribute to residents.  </w:t>
            </w:r>
            <w:r w:rsidRPr="007C4C99">
              <w:rPr>
                <w:b/>
                <w:bCs/>
                <w:color w:val="000000" w:themeColor="text1"/>
                <w:sz w:val="22"/>
                <w:szCs w:val="22"/>
              </w:rPr>
              <w:t>Laurie</w:t>
            </w:r>
            <w:r w:rsidRPr="007C4C99">
              <w:rPr>
                <w:color w:val="000000" w:themeColor="text1"/>
                <w:sz w:val="22"/>
                <w:szCs w:val="22"/>
              </w:rPr>
              <w:t xml:space="preserve"> purchased gift bags and candy, </w:t>
            </w:r>
            <w:proofErr w:type="gramStart"/>
            <w:r w:rsidRPr="007C4C99">
              <w:rPr>
                <w:color w:val="000000" w:themeColor="text1"/>
                <w:sz w:val="22"/>
                <w:szCs w:val="22"/>
              </w:rPr>
              <w:t xml:space="preserve">and  </w:t>
            </w:r>
            <w:r>
              <w:rPr>
                <w:b/>
                <w:bCs/>
                <w:color w:val="000000" w:themeColor="text1"/>
                <w:sz w:val="22"/>
                <w:szCs w:val="22"/>
              </w:rPr>
              <w:t>delivered</w:t>
            </w:r>
            <w:proofErr w:type="gramEnd"/>
            <w:r>
              <w:rPr>
                <w:b/>
                <w:bCs/>
                <w:color w:val="000000" w:themeColor="text1"/>
                <w:sz w:val="22"/>
                <w:szCs w:val="22"/>
              </w:rPr>
              <w:t xml:space="preserve"> them to St. Agnes School</w:t>
            </w:r>
            <w:r>
              <w:rPr>
                <w:color w:val="000000" w:themeColor="text1"/>
                <w:sz w:val="22"/>
                <w:szCs w:val="22"/>
              </w:rPr>
              <w:t xml:space="preserve"> this year.</w:t>
            </w:r>
          </w:p>
          <w:p w14:paraId="4A1CBFD5" w14:textId="4CCDC753" w:rsidR="002025A1" w:rsidRPr="00345D96" w:rsidRDefault="002025A1" w:rsidP="002025A1">
            <w:pPr>
              <w:spacing w:line="276" w:lineRule="auto"/>
              <w:rPr>
                <w:rFonts w:cstheme="minorHAnsi"/>
                <w:sz w:val="22"/>
                <w:szCs w:val="22"/>
              </w:rPr>
            </w:pPr>
          </w:p>
        </w:tc>
        <w:tc>
          <w:tcPr>
            <w:tcW w:w="2160" w:type="dxa"/>
            <w:shd w:val="clear" w:color="auto" w:fill="auto"/>
            <w:vAlign w:val="center"/>
          </w:tcPr>
          <w:p w14:paraId="4BF820A6" w14:textId="22D7E75A" w:rsidR="002025A1" w:rsidRPr="00345D96" w:rsidRDefault="002025A1" w:rsidP="002025A1">
            <w:pPr>
              <w:spacing w:line="276" w:lineRule="auto"/>
              <w:rPr>
                <w:rFonts w:cstheme="minorHAnsi"/>
                <w:sz w:val="22"/>
                <w:szCs w:val="22"/>
              </w:rPr>
            </w:pPr>
            <w:r>
              <w:rPr>
                <w:rFonts w:cstheme="minorHAnsi"/>
                <w:color w:val="000000" w:themeColor="text1"/>
                <w:sz w:val="22"/>
                <w:szCs w:val="22"/>
              </w:rPr>
              <w:t>Laurie Dudley</w:t>
            </w:r>
          </w:p>
        </w:tc>
        <w:tc>
          <w:tcPr>
            <w:tcW w:w="1980" w:type="dxa"/>
            <w:shd w:val="clear" w:color="auto" w:fill="auto"/>
            <w:vAlign w:val="center"/>
          </w:tcPr>
          <w:p w14:paraId="09096B15" w14:textId="4FD33E03" w:rsidR="002025A1" w:rsidRPr="00345D96" w:rsidRDefault="002025A1" w:rsidP="002025A1">
            <w:pPr>
              <w:spacing w:line="276" w:lineRule="auto"/>
              <w:rPr>
                <w:rFonts w:cstheme="minorHAnsi"/>
                <w:sz w:val="22"/>
                <w:szCs w:val="22"/>
              </w:rPr>
            </w:pPr>
            <w:r w:rsidRPr="00345D96">
              <w:rPr>
                <w:rFonts w:cstheme="minorHAnsi"/>
                <w:color w:val="000000" w:themeColor="text1"/>
                <w:sz w:val="22"/>
                <w:szCs w:val="22"/>
              </w:rPr>
              <w:t xml:space="preserve">February 14 </w:t>
            </w:r>
          </w:p>
        </w:tc>
      </w:tr>
      <w:tr w:rsidR="002025A1" w:rsidRPr="00345D96" w14:paraId="0915AA7A" w14:textId="77777777" w:rsidTr="00976ADD">
        <w:tc>
          <w:tcPr>
            <w:tcW w:w="2880" w:type="dxa"/>
            <w:shd w:val="clear" w:color="auto" w:fill="F2F2F2" w:themeFill="background1" w:themeFillShade="F2"/>
            <w:vAlign w:val="center"/>
          </w:tcPr>
          <w:p w14:paraId="1C401AA0" w14:textId="63D52202" w:rsidR="002025A1" w:rsidRPr="00345D96" w:rsidRDefault="002025A1" w:rsidP="002025A1">
            <w:pPr>
              <w:spacing w:line="276" w:lineRule="auto"/>
              <w:rPr>
                <w:rFonts w:cstheme="minorHAnsi"/>
                <w:b/>
                <w:bCs/>
                <w:sz w:val="22"/>
                <w:szCs w:val="22"/>
              </w:rPr>
            </w:pPr>
            <w:r>
              <w:rPr>
                <w:rFonts w:cstheme="minorHAnsi"/>
                <w:b/>
                <w:bCs/>
                <w:color w:val="000000" w:themeColor="text1"/>
                <w:sz w:val="22"/>
                <w:szCs w:val="22"/>
              </w:rPr>
              <w:t>Community Skate:</w:t>
            </w:r>
          </w:p>
        </w:tc>
        <w:tc>
          <w:tcPr>
            <w:tcW w:w="7020" w:type="dxa"/>
            <w:shd w:val="clear" w:color="auto" w:fill="auto"/>
            <w:vAlign w:val="center"/>
          </w:tcPr>
          <w:p w14:paraId="02869DA4" w14:textId="4EC6A10A" w:rsidR="002025A1" w:rsidRDefault="002025A1" w:rsidP="002025A1">
            <w:pPr>
              <w:spacing w:line="276" w:lineRule="auto"/>
              <w:rPr>
                <w:rFonts w:cstheme="minorHAnsi"/>
                <w:color w:val="000000" w:themeColor="text1"/>
                <w:sz w:val="22"/>
                <w:szCs w:val="22"/>
              </w:rPr>
            </w:pPr>
            <w:r>
              <w:rPr>
                <w:rFonts w:cstheme="minorHAnsi"/>
                <w:color w:val="000000" w:themeColor="text1"/>
                <w:sz w:val="22"/>
                <w:szCs w:val="22"/>
              </w:rPr>
              <w:t>Free Community Skate Night at the Oval to be held winter of 2024-25</w:t>
            </w:r>
          </w:p>
          <w:p w14:paraId="015A5A2C" w14:textId="0213F135" w:rsidR="002025A1" w:rsidRPr="00FE090F" w:rsidRDefault="002025A1" w:rsidP="002025A1">
            <w:pPr>
              <w:spacing w:line="276" w:lineRule="auto"/>
              <w:rPr>
                <w:rFonts w:cstheme="minorHAnsi"/>
                <w:b/>
                <w:bCs/>
                <w:color w:val="000000" w:themeColor="text1"/>
                <w:sz w:val="22"/>
                <w:szCs w:val="22"/>
              </w:rPr>
            </w:pPr>
            <w:r>
              <w:rPr>
                <w:rFonts w:cstheme="minorHAnsi"/>
                <w:color w:val="000000" w:themeColor="text1"/>
                <w:sz w:val="22"/>
                <w:szCs w:val="22"/>
              </w:rPr>
              <w:t xml:space="preserve">- </w:t>
            </w:r>
            <w:r w:rsidRPr="00323CCE">
              <w:rPr>
                <w:rFonts w:cstheme="minorHAnsi"/>
                <w:color w:val="000000" w:themeColor="text1"/>
                <w:sz w:val="22"/>
                <w:szCs w:val="22"/>
              </w:rPr>
              <w:t>a two-hour rental (</w:t>
            </w:r>
            <w:r>
              <w:rPr>
                <w:rFonts w:cstheme="minorHAnsi"/>
                <w:color w:val="000000" w:themeColor="text1"/>
                <w:sz w:val="22"/>
                <w:szCs w:val="22"/>
              </w:rPr>
              <w:t>6</w:t>
            </w:r>
            <w:r w:rsidRPr="00323CCE">
              <w:rPr>
                <w:rFonts w:cstheme="minorHAnsi"/>
                <w:color w:val="000000" w:themeColor="text1"/>
                <w:sz w:val="22"/>
                <w:szCs w:val="22"/>
              </w:rPr>
              <w:t>-</w:t>
            </w:r>
            <w:r>
              <w:rPr>
                <w:rFonts w:cstheme="minorHAnsi"/>
                <w:color w:val="000000" w:themeColor="text1"/>
                <w:sz w:val="22"/>
                <w:szCs w:val="22"/>
              </w:rPr>
              <w:t>8</w:t>
            </w:r>
            <w:r w:rsidRPr="00323CCE">
              <w:rPr>
                <w:rFonts w:cstheme="minorHAnsi"/>
                <w:color w:val="000000" w:themeColor="text1"/>
                <w:sz w:val="22"/>
                <w:szCs w:val="22"/>
              </w:rPr>
              <w:t>pm), for a weeknight (M, Tu, We, Thu)</w:t>
            </w:r>
            <w:r>
              <w:rPr>
                <w:rFonts w:cstheme="minorHAnsi"/>
                <w:color w:val="000000" w:themeColor="text1"/>
                <w:sz w:val="22"/>
                <w:szCs w:val="22"/>
              </w:rPr>
              <w:t xml:space="preserve"> (</w:t>
            </w:r>
            <w:r w:rsidRPr="00323CCE">
              <w:rPr>
                <w:rFonts w:cstheme="minorHAnsi"/>
                <w:color w:val="000000" w:themeColor="text1"/>
                <w:sz w:val="22"/>
                <w:szCs w:val="22"/>
              </w:rPr>
              <w:t>Not to be held during a holiday week</w:t>
            </w:r>
            <w:r>
              <w:rPr>
                <w:rFonts w:cstheme="minorHAnsi"/>
                <w:color w:val="000000" w:themeColor="text1"/>
                <w:sz w:val="22"/>
                <w:szCs w:val="22"/>
              </w:rPr>
              <w:t xml:space="preserve">); </w:t>
            </w:r>
            <w:r w:rsidRPr="00323CCE">
              <w:rPr>
                <w:rFonts w:cstheme="minorHAnsi"/>
                <w:color w:val="000000" w:themeColor="text1"/>
                <w:sz w:val="22"/>
                <w:szCs w:val="22"/>
              </w:rPr>
              <w:t>O</w:t>
            </w:r>
            <w:r>
              <w:rPr>
                <w:rFonts w:cstheme="minorHAnsi"/>
                <w:color w:val="000000" w:themeColor="text1"/>
                <w:sz w:val="22"/>
                <w:szCs w:val="22"/>
              </w:rPr>
              <w:t>RDA</w:t>
            </w:r>
            <w:r w:rsidRPr="00323CCE">
              <w:rPr>
                <w:rFonts w:cstheme="minorHAnsi"/>
                <w:color w:val="000000" w:themeColor="text1"/>
                <w:sz w:val="22"/>
                <w:szCs w:val="22"/>
              </w:rPr>
              <w:t xml:space="preserve"> to charge Rotary $5</w:t>
            </w:r>
            <w:r>
              <w:rPr>
                <w:rFonts w:cstheme="minorHAnsi"/>
                <w:color w:val="000000" w:themeColor="text1"/>
                <w:sz w:val="22"/>
                <w:szCs w:val="22"/>
              </w:rPr>
              <w:t>0</w:t>
            </w:r>
            <w:r w:rsidRPr="00323CCE">
              <w:rPr>
                <w:rFonts w:cstheme="minorHAnsi"/>
                <w:color w:val="000000" w:themeColor="text1"/>
                <w:sz w:val="22"/>
                <w:szCs w:val="22"/>
              </w:rPr>
              <w:t>0 for the two-hour rental fee</w:t>
            </w:r>
            <w:r>
              <w:rPr>
                <w:rFonts w:cstheme="minorHAnsi"/>
                <w:color w:val="000000" w:themeColor="text1"/>
                <w:sz w:val="22"/>
                <w:szCs w:val="22"/>
              </w:rPr>
              <w:t>; including</w:t>
            </w:r>
            <w:r w:rsidRPr="00323CCE">
              <w:rPr>
                <w:rFonts w:cstheme="minorHAnsi"/>
                <w:color w:val="000000" w:themeColor="text1"/>
                <w:sz w:val="22"/>
                <w:szCs w:val="22"/>
              </w:rPr>
              <w:t xml:space="preserve"> free skate rentals for those that need</w:t>
            </w:r>
            <w:r>
              <w:rPr>
                <w:rFonts w:cstheme="minorHAnsi"/>
                <w:color w:val="000000" w:themeColor="text1"/>
                <w:sz w:val="22"/>
                <w:szCs w:val="22"/>
              </w:rPr>
              <w:t xml:space="preserve">. </w:t>
            </w:r>
            <w:r>
              <w:rPr>
                <w:rFonts w:cstheme="minorHAnsi"/>
                <w:b/>
                <w:bCs/>
                <w:color w:val="000000" w:themeColor="text1"/>
                <w:sz w:val="22"/>
                <w:szCs w:val="22"/>
              </w:rPr>
              <w:t>Due to ORDA closing the oval early this year, this event is postponed to 2025-26 season.</w:t>
            </w:r>
          </w:p>
          <w:p w14:paraId="0242094E" w14:textId="77777777" w:rsidR="002025A1" w:rsidRPr="00323CCE" w:rsidRDefault="002025A1" w:rsidP="002025A1">
            <w:pPr>
              <w:spacing w:line="276" w:lineRule="auto"/>
              <w:rPr>
                <w:rFonts w:cstheme="minorHAnsi"/>
                <w:color w:val="000000" w:themeColor="text1"/>
                <w:sz w:val="22"/>
                <w:szCs w:val="22"/>
              </w:rPr>
            </w:pPr>
          </w:p>
          <w:p w14:paraId="4FB6460F" w14:textId="77777777" w:rsidR="002025A1" w:rsidRPr="00323CCE" w:rsidRDefault="002025A1" w:rsidP="002025A1">
            <w:pPr>
              <w:spacing w:line="276" w:lineRule="auto"/>
              <w:rPr>
                <w:rFonts w:cstheme="minorHAnsi"/>
                <w:color w:val="000000" w:themeColor="text1"/>
                <w:sz w:val="22"/>
                <w:szCs w:val="22"/>
              </w:rPr>
            </w:pPr>
            <w:r w:rsidRPr="00323CCE">
              <w:rPr>
                <w:rFonts w:cstheme="minorHAnsi"/>
                <w:color w:val="000000" w:themeColor="text1"/>
                <w:sz w:val="22"/>
                <w:szCs w:val="22"/>
              </w:rPr>
              <w:t>1) advertise the event</w:t>
            </w:r>
            <w:r>
              <w:rPr>
                <w:rFonts w:cstheme="minorHAnsi"/>
                <w:color w:val="000000" w:themeColor="text1"/>
                <w:sz w:val="22"/>
                <w:szCs w:val="22"/>
              </w:rPr>
              <w:t xml:space="preserve">, ORDA to put on marquee, Harris posted on our Web and Facebook page, it will be in Placid </w:t>
            </w:r>
            <w:r w:rsidRPr="00323CCE">
              <w:rPr>
                <w:rFonts w:cstheme="minorHAnsi"/>
                <w:color w:val="000000" w:themeColor="text1"/>
                <w:sz w:val="22"/>
                <w:szCs w:val="22"/>
              </w:rPr>
              <w:t xml:space="preserve">planner </w:t>
            </w:r>
            <w:r>
              <w:rPr>
                <w:rFonts w:cstheme="minorHAnsi"/>
                <w:color w:val="000000" w:themeColor="text1"/>
                <w:sz w:val="22"/>
                <w:szCs w:val="22"/>
              </w:rPr>
              <w:t xml:space="preserve">section </w:t>
            </w:r>
            <w:r w:rsidRPr="00323CCE">
              <w:rPr>
                <w:rFonts w:cstheme="minorHAnsi"/>
                <w:color w:val="000000" w:themeColor="text1"/>
                <w:sz w:val="22"/>
                <w:szCs w:val="22"/>
              </w:rPr>
              <w:t xml:space="preserve">in the Daily Enterprise </w:t>
            </w:r>
          </w:p>
          <w:p w14:paraId="1EAA7DA0" w14:textId="77777777" w:rsidR="002025A1" w:rsidRDefault="002025A1" w:rsidP="002025A1">
            <w:pPr>
              <w:spacing w:line="276" w:lineRule="auto"/>
              <w:rPr>
                <w:rFonts w:cstheme="minorHAnsi"/>
                <w:color w:val="000000" w:themeColor="text1"/>
                <w:sz w:val="22"/>
                <w:szCs w:val="22"/>
              </w:rPr>
            </w:pPr>
            <w:r w:rsidRPr="00323CCE">
              <w:rPr>
                <w:rFonts w:cstheme="minorHAnsi"/>
                <w:color w:val="000000" w:themeColor="text1"/>
                <w:sz w:val="22"/>
                <w:szCs w:val="22"/>
              </w:rPr>
              <w:t xml:space="preserve">3) publicize event with club </w:t>
            </w:r>
            <w:r>
              <w:rPr>
                <w:rFonts w:cstheme="minorHAnsi"/>
                <w:color w:val="000000" w:themeColor="text1"/>
                <w:sz w:val="22"/>
                <w:szCs w:val="22"/>
              </w:rPr>
              <w:t>members</w:t>
            </w:r>
          </w:p>
          <w:p w14:paraId="624A31A8" w14:textId="0DA2243E" w:rsidR="002025A1" w:rsidRPr="00345D96" w:rsidRDefault="002025A1" w:rsidP="002025A1">
            <w:pPr>
              <w:spacing w:line="276" w:lineRule="auto"/>
              <w:rPr>
                <w:rFonts w:cstheme="minorHAnsi"/>
                <w:sz w:val="22"/>
                <w:szCs w:val="22"/>
              </w:rPr>
            </w:pPr>
            <w:r w:rsidRPr="00323CCE">
              <w:rPr>
                <w:rFonts w:cstheme="minorHAnsi"/>
                <w:color w:val="000000" w:themeColor="text1"/>
                <w:sz w:val="22"/>
                <w:szCs w:val="22"/>
              </w:rPr>
              <w:t>4) check with ORDA on waiver of liability for the club or certificate of insurance</w:t>
            </w:r>
          </w:p>
        </w:tc>
        <w:tc>
          <w:tcPr>
            <w:tcW w:w="2160" w:type="dxa"/>
            <w:shd w:val="clear" w:color="auto" w:fill="auto"/>
            <w:vAlign w:val="center"/>
          </w:tcPr>
          <w:p w14:paraId="535FE973" w14:textId="20550C15" w:rsidR="002025A1" w:rsidRPr="00345D96" w:rsidRDefault="002025A1" w:rsidP="002025A1">
            <w:pPr>
              <w:spacing w:line="276" w:lineRule="auto"/>
              <w:rPr>
                <w:rFonts w:cstheme="minorHAnsi"/>
                <w:sz w:val="22"/>
                <w:szCs w:val="22"/>
              </w:rPr>
            </w:pPr>
            <w:r>
              <w:rPr>
                <w:rFonts w:cstheme="minorHAnsi"/>
                <w:color w:val="000000" w:themeColor="text1"/>
                <w:sz w:val="22"/>
                <w:szCs w:val="22"/>
              </w:rPr>
              <w:t>Sean Donovan, Lee Lamparski, Stephanie Pianka</w:t>
            </w:r>
          </w:p>
        </w:tc>
        <w:tc>
          <w:tcPr>
            <w:tcW w:w="1980" w:type="dxa"/>
            <w:shd w:val="clear" w:color="auto" w:fill="auto"/>
            <w:vAlign w:val="center"/>
          </w:tcPr>
          <w:p w14:paraId="218BBE71" w14:textId="6A207F03" w:rsidR="002025A1" w:rsidRPr="00345D96" w:rsidRDefault="002025A1" w:rsidP="002025A1">
            <w:pPr>
              <w:spacing w:line="276" w:lineRule="auto"/>
              <w:rPr>
                <w:rFonts w:cstheme="minorHAnsi"/>
                <w:sz w:val="22"/>
                <w:szCs w:val="22"/>
              </w:rPr>
            </w:pPr>
            <w:r>
              <w:rPr>
                <w:rFonts w:cstheme="minorHAnsi"/>
                <w:sz w:val="22"/>
                <w:szCs w:val="22"/>
              </w:rPr>
              <w:t>TBD – 2025/26</w:t>
            </w:r>
          </w:p>
        </w:tc>
      </w:tr>
    </w:tbl>
    <w:p w14:paraId="578847DA" w14:textId="77777777" w:rsidR="00796AA7" w:rsidRPr="00345D96" w:rsidRDefault="00796AA7">
      <w:pPr>
        <w:rPr>
          <w:sz w:val="21"/>
          <w:szCs w:val="21"/>
        </w:rPr>
      </w:pPr>
    </w:p>
    <w:sectPr w:rsidR="00796AA7" w:rsidRPr="00345D96" w:rsidSect="009F4168">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F42A" w14:textId="77777777" w:rsidR="00AF7839" w:rsidRDefault="00AF7839" w:rsidP="00DC59F0">
      <w:r>
        <w:separator/>
      </w:r>
    </w:p>
  </w:endnote>
  <w:endnote w:type="continuationSeparator" w:id="0">
    <w:p w14:paraId="2F1B5476" w14:textId="77777777" w:rsidR="00AF7839" w:rsidRDefault="00AF7839" w:rsidP="00DC59F0">
      <w:r>
        <w:continuationSeparator/>
      </w:r>
    </w:p>
  </w:endnote>
  <w:endnote w:type="continuationNotice" w:id="1">
    <w:p w14:paraId="5269D31E" w14:textId="77777777" w:rsidR="00AF7839" w:rsidRDefault="00AF7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7A94" w14:textId="3A5415F8" w:rsidR="00CE628A" w:rsidRDefault="00CE628A" w:rsidP="00DC59F0">
    <w:pPr>
      <w:pStyle w:val="Footer"/>
      <w:jc w:val="center"/>
      <w:rPr>
        <w:rFonts w:cstheme="minorHAnsi"/>
        <w:sz w:val="18"/>
        <w:szCs w:val="18"/>
      </w:rPr>
    </w:pPr>
    <w:r w:rsidRPr="00DC59F0">
      <w:rPr>
        <w:rFonts w:cstheme="minorHAnsi"/>
        <w:sz w:val="18"/>
        <w:szCs w:val="18"/>
      </w:rPr>
      <w:t xml:space="preserve">Page </w:t>
    </w:r>
    <w:r w:rsidRPr="00DC59F0">
      <w:rPr>
        <w:rFonts w:cstheme="minorHAnsi"/>
        <w:sz w:val="18"/>
        <w:szCs w:val="18"/>
      </w:rPr>
      <w:fldChar w:fldCharType="begin"/>
    </w:r>
    <w:r w:rsidRPr="00DC59F0">
      <w:rPr>
        <w:rFonts w:cstheme="minorHAnsi"/>
        <w:sz w:val="18"/>
        <w:szCs w:val="18"/>
      </w:rPr>
      <w:instrText xml:space="preserve"> PAGE </w:instrText>
    </w:r>
    <w:r w:rsidRPr="00DC59F0">
      <w:rPr>
        <w:rFonts w:cstheme="minorHAnsi"/>
        <w:sz w:val="18"/>
        <w:szCs w:val="18"/>
      </w:rPr>
      <w:fldChar w:fldCharType="separate"/>
    </w:r>
    <w:r w:rsidRPr="00DC59F0">
      <w:rPr>
        <w:rFonts w:cstheme="minorHAnsi"/>
        <w:noProof/>
        <w:sz w:val="18"/>
        <w:szCs w:val="18"/>
      </w:rPr>
      <w:t>1</w:t>
    </w:r>
    <w:r w:rsidRPr="00DC59F0">
      <w:rPr>
        <w:rFonts w:cstheme="minorHAnsi"/>
        <w:sz w:val="18"/>
        <w:szCs w:val="18"/>
      </w:rPr>
      <w:fldChar w:fldCharType="end"/>
    </w:r>
    <w:r w:rsidRPr="00DC59F0">
      <w:rPr>
        <w:rFonts w:cstheme="minorHAnsi"/>
        <w:sz w:val="18"/>
        <w:szCs w:val="18"/>
      </w:rPr>
      <w:t xml:space="preserve"> of </w:t>
    </w:r>
    <w:r w:rsidRPr="00DC59F0">
      <w:rPr>
        <w:rFonts w:cstheme="minorHAnsi"/>
        <w:sz w:val="18"/>
        <w:szCs w:val="18"/>
      </w:rPr>
      <w:fldChar w:fldCharType="begin"/>
    </w:r>
    <w:r w:rsidRPr="00DC59F0">
      <w:rPr>
        <w:rFonts w:cstheme="minorHAnsi"/>
        <w:sz w:val="18"/>
        <w:szCs w:val="18"/>
      </w:rPr>
      <w:instrText xml:space="preserve"> NUMPAGES </w:instrText>
    </w:r>
    <w:r w:rsidRPr="00DC59F0">
      <w:rPr>
        <w:rFonts w:cstheme="minorHAnsi"/>
        <w:sz w:val="18"/>
        <w:szCs w:val="18"/>
      </w:rPr>
      <w:fldChar w:fldCharType="separate"/>
    </w:r>
    <w:r w:rsidRPr="00DC59F0">
      <w:rPr>
        <w:rFonts w:cstheme="minorHAnsi"/>
        <w:noProof/>
        <w:sz w:val="18"/>
        <w:szCs w:val="18"/>
      </w:rPr>
      <w:t>1</w:t>
    </w:r>
    <w:r w:rsidRPr="00DC59F0">
      <w:rPr>
        <w:rFonts w:cstheme="minorHAnsi"/>
        <w:sz w:val="18"/>
        <w:szCs w:val="18"/>
      </w:rPr>
      <w:fldChar w:fldCharType="end"/>
    </w:r>
  </w:p>
  <w:p w14:paraId="7D1BB615" w14:textId="77C32824" w:rsidR="00CE628A" w:rsidRDefault="00CE628A" w:rsidP="00E957F2">
    <w:pPr>
      <w:pStyle w:val="Footer"/>
      <w:jc w:val="center"/>
      <w:rPr>
        <w:rFonts w:cstheme="minorHAnsi"/>
        <w:sz w:val="18"/>
        <w:szCs w:val="18"/>
      </w:rPr>
    </w:pPr>
    <w:hyperlink r:id="rId1" w:history="1">
      <w:r w:rsidRPr="00E957F2">
        <w:rPr>
          <w:rStyle w:val="Hyperlink"/>
          <w:rFonts w:cstheme="minorHAnsi"/>
          <w:sz w:val="18"/>
          <w:szCs w:val="18"/>
        </w:rPr>
        <w:t>https://rotarylakeplacid.org/</w:t>
      </w:r>
    </w:hyperlink>
  </w:p>
  <w:p w14:paraId="46DB926D" w14:textId="77777777" w:rsidR="00CE628A" w:rsidRPr="00DC59F0" w:rsidRDefault="00CE628A" w:rsidP="00DC59F0">
    <w:pPr>
      <w:pStyle w:val="Footer"/>
      <w:jc w:val="cente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B4CF" w14:textId="77777777" w:rsidR="00AF7839" w:rsidRDefault="00AF7839" w:rsidP="00DC59F0">
      <w:r>
        <w:separator/>
      </w:r>
    </w:p>
  </w:footnote>
  <w:footnote w:type="continuationSeparator" w:id="0">
    <w:p w14:paraId="23061633" w14:textId="77777777" w:rsidR="00AF7839" w:rsidRDefault="00AF7839" w:rsidP="00DC59F0">
      <w:r>
        <w:continuationSeparator/>
      </w:r>
    </w:p>
  </w:footnote>
  <w:footnote w:type="continuationNotice" w:id="1">
    <w:p w14:paraId="63FB372E" w14:textId="77777777" w:rsidR="00AF7839" w:rsidRDefault="00AF7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67C3" w14:textId="219B4441" w:rsidR="00CE628A" w:rsidRPr="00DC59F0" w:rsidRDefault="00CE628A" w:rsidP="00DC59F0">
    <w:pPr>
      <w:pStyle w:val="Header"/>
      <w:jc w:val="center"/>
      <w:rPr>
        <w:b/>
        <w:bCs/>
      </w:rPr>
    </w:pPr>
    <w:r>
      <w:rPr>
        <w:b/>
        <w:bCs/>
        <w:noProof/>
      </w:rPr>
      <mc:AlternateContent>
        <mc:Choice Requires="wps">
          <w:drawing>
            <wp:anchor distT="0" distB="0" distL="114300" distR="114300" simplePos="0" relativeHeight="251660288" behindDoc="0" locked="0" layoutInCell="1" allowOverlap="1" wp14:anchorId="21CD8BC6" wp14:editId="16BC8979">
              <wp:simplePos x="0" y="0"/>
              <wp:positionH relativeFrom="column">
                <wp:posOffset>-593387</wp:posOffset>
              </wp:positionH>
              <wp:positionV relativeFrom="paragraph">
                <wp:posOffset>-175098</wp:posOffset>
              </wp:positionV>
              <wp:extent cx="1663430" cy="661035"/>
              <wp:effectExtent l="0" t="0" r="635" b="0"/>
              <wp:wrapNone/>
              <wp:docPr id="3" name="Text Box 3"/>
              <wp:cNvGraphicFramePr/>
              <a:graphic xmlns:a="http://schemas.openxmlformats.org/drawingml/2006/main">
                <a:graphicData uri="http://schemas.microsoft.com/office/word/2010/wordprocessingShape">
                  <wps:wsp>
                    <wps:cNvSpPr txBox="1"/>
                    <wps:spPr>
                      <a:xfrm>
                        <a:off x="0" y="0"/>
                        <a:ext cx="1663430" cy="661035"/>
                      </a:xfrm>
                      <a:prstGeom prst="rect">
                        <a:avLst/>
                      </a:prstGeom>
                      <a:solidFill>
                        <a:schemeClr val="lt1"/>
                      </a:solidFill>
                      <a:ln w="6350">
                        <a:noFill/>
                      </a:ln>
                    </wps:spPr>
                    <wps:txbx>
                      <w:txbxContent>
                        <w:p w14:paraId="4A79D54A" w14:textId="5C962862" w:rsidR="00CE628A" w:rsidRDefault="005E41BF">
                          <w:r>
                            <w:rPr>
                              <w:noProof/>
                            </w:rPr>
                            <w:drawing>
                              <wp:inline distT="0" distB="0" distL="0" distR="0" wp14:anchorId="07982F57" wp14:editId="745CDA1E">
                                <wp:extent cx="420370" cy="5632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420370" cy="5632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D8BC6" id="_x0000_t202" coordsize="21600,21600" o:spt="202" path="m,l,21600r21600,l21600,xe">
              <v:stroke joinstyle="miter"/>
              <v:path gradientshapeok="t" o:connecttype="rect"/>
            </v:shapetype>
            <v:shape id="Text Box 3" o:spid="_x0000_s1026" type="#_x0000_t202" style="position:absolute;left:0;text-align:left;margin-left:-46.7pt;margin-top:-13.8pt;width:131pt;height:52.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" fillcolor="white [3201]" stroked="f" strokeweight=".5pt">
              <v:textbox>
                <w:txbxContent>
                  <w:p w14:paraId="4A79D54A" w14:textId="5C962862" w:rsidR="00CE628A" w:rsidRDefault="005E41BF">
                    <w:r>
                      <w:rPr>
                        <w:noProof/>
                      </w:rPr>
                      <w:drawing>
                        <wp:inline distT="0" distB="0" distL="0" distR="0" wp14:anchorId="07982F57" wp14:editId="745CDA1E">
                          <wp:extent cx="420370" cy="5632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420370" cy="563245"/>
                                  </a:xfrm>
                                  <a:prstGeom prst="rect">
                                    <a:avLst/>
                                  </a:prstGeom>
                                </pic:spPr>
                              </pic:pic>
                            </a:graphicData>
                          </a:graphic>
                        </wp:inline>
                      </w:drawing>
                    </w:r>
                  </w:p>
                </w:txbxContent>
              </v:textbox>
            </v:shape>
          </w:pict>
        </mc:Fallback>
      </mc:AlternateContent>
    </w:r>
    <w:r>
      <w:rPr>
        <w:b/>
        <w:bCs/>
        <w:noProof/>
      </w:rPr>
      <mc:AlternateContent>
        <mc:Choice Requires="wps">
          <w:drawing>
            <wp:anchor distT="0" distB="0" distL="114300" distR="114300" simplePos="0" relativeHeight="251657216" behindDoc="0" locked="0" layoutInCell="1" allowOverlap="1" wp14:anchorId="11B5B415" wp14:editId="37D6EACB">
              <wp:simplePos x="0" y="0"/>
              <wp:positionH relativeFrom="column">
                <wp:posOffset>7888605</wp:posOffset>
              </wp:positionH>
              <wp:positionV relativeFrom="paragraph">
                <wp:posOffset>-174625</wp:posOffset>
              </wp:positionV>
              <wp:extent cx="933855" cy="661481"/>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933855" cy="661481"/>
                      </a:xfrm>
                      <a:prstGeom prst="rect">
                        <a:avLst/>
                      </a:prstGeom>
                      <a:solidFill>
                        <a:schemeClr val="lt1"/>
                      </a:solidFill>
                      <a:ln w="6350">
                        <a:noFill/>
                      </a:ln>
                    </wps:spPr>
                    <wps:txbx>
                      <w:txbxContent>
                        <w:p w14:paraId="313F1E95" w14:textId="256097CE" w:rsidR="00CE628A" w:rsidRDefault="00CE6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B5B415" id="Text Box 2" o:spid="_x0000_s1027" type="#_x0000_t202" style="position:absolute;left:0;text-align:left;margin-left:621.15pt;margin-top:-13.75pt;width:73.55pt;height:52.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" fillcolor="white [3201]" stroked="f" strokeweight=".5pt">
              <v:textbox>
                <w:txbxContent>
                  <w:p w14:paraId="313F1E95" w14:textId="256097CE" w:rsidR="00CE628A" w:rsidRDefault="00CE628A"/>
                </w:txbxContent>
              </v:textbox>
            </v:shape>
          </w:pict>
        </mc:Fallback>
      </mc:AlternateContent>
    </w:r>
    <w:r w:rsidRPr="00DC59F0">
      <w:rPr>
        <w:b/>
        <w:bCs/>
      </w:rPr>
      <w:t>Rotary Club of Lake Placid</w:t>
    </w:r>
  </w:p>
  <w:p w14:paraId="66A0E790" w14:textId="49698099" w:rsidR="00CE628A" w:rsidRPr="00DC59F0" w:rsidRDefault="00CE628A" w:rsidP="00DC59F0">
    <w:pPr>
      <w:pStyle w:val="Header"/>
      <w:jc w:val="center"/>
      <w:rPr>
        <w:b/>
        <w:bCs/>
      </w:rPr>
    </w:pPr>
    <w:r w:rsidRPr="00DC59F0">
      <w:rPr>
        <w:b/>
        <w:bCs/>
      </w:rPr>
      <w:t>Service Committee Members and Projects</w:t>
    </w:r>
  </w:p>
  <w:p w14:paraId="109CD145" w14:textId="367D4DA5" w:rsidR="00CE628A" w:rsidRPr="00DC59F0" w:rsidRDefault="008F69B8" w:rsidP="00DC59F0">
    <w:pPr>
      <w:pStyle w:val="Header"/>
      <w:jc w:val="center"/>
      <w:rPr>
        <w:b/>
        <w:bCs/>
      </w:rPr>
    </w:pPr>
    <w:r>
      <w:rPr>
        <w:b/>
        <w:bCs/>
      </w:rPr>
      <w:t>April 2025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3FFF"/>
    <w:multiLevelType w:val="hybridMultilevel"/>
    <w:tmpl w:val="C568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817BA"/>
    <w:multiLevelType w:val="hybridMultilevel"/>
    <w:tmpl w:val="419EA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F3BEC"/>
    <w:multiLevelType w:val="hybridMultilevel"/>
    <w:tmpl w:val="AB78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7967DD"/>
    <w:multiLevelType w:val="hybridMultilevel"/>
    <w:tmpl w:val="3A36AB6C"/>
    <w:lvl w:ilvl="0" w:tplc="3398DA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932F8"/>
    <w:multiLevelType w:val="hybridMultilevel"/>
    <w:tmpl w:val="24CA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780F9"/>
    <w:multiLevelType w:val="hybridMultilevel"/>
    <w:tmpl w:val="F3908CDE"/>
    <w:lvl w:ilvl="0" w:tplc="AFEA515E">
      <w:start w:val="1"/>
      <w:numFmt w:val="bullet"/>
      <w:lvlText w:val=""/>
      <w:lvlJc w:val="left"/>
      <w:pPr>
        <w:ind w:left="720" w:hanging="360"/>
      </w:pPr>
      <w:rPr>
        <w:rFonts w:ascii="Symbol" w:hAnsi="Symbol" w:hint="default"/>
      </w:rPr>
    </w:lvl>
    <w:lvl w:ilvl="1" w:tplc="11207708">
      <w:start w:val="1"/>
      <w:numFmt w:val="bullet"/>
      <w:lvlText w:val="o"/>
      <w:lvlJc w:val="left"/>
      <w:pPr>
        <w:ind w:left="1440" w:hanging="360"/>
      </w:pPr>
      <w:rPr>
        <w:rFonts w:ascii="Courier New" w:hAnsi="Courier New" w:hint="default"/>
      </w:rPr>
    </w:lvl>
    <w:lvl w:ilvl="2" w:tplc="DCD8FD0A">
      <w:start w:val="1"/>
      <w:numFmt w:val="bullet"/>
      <w:lvlText w:val=""/>
      <w:lvlJc w:val="left"/>
      <w:pPr>
        <w:ind w:left="2160" w:hanging="360"/>
      </w:pPr>
      <w:rPr>
        <w:rFonts w:ascii="Wingdings" w:hAnsi="Wingdings" w:hint="default"/>
      </w:rPr>
    </w:lvl>
    <w:lvl w:ilvl="3" w:tplc="20EAFA7A">
      <w:start w:val="1"/>
      <w:numFmt w:val="bullet"/>
      <w:lvlText w:val=""/>
      <w:lvlJc w:val="left"/>
      <w:pPr>
        <w:ind w:left="2880" w:hanging="360"/>
      </w:pPr>
      <w:rPr>
        <w:rFonts w:ascii="Symbol" w:hAnsi="Symbol" w:hint="default"/>
      </w:rPr>
    </w:lvl>
    <w:lvl w:ilvl="4" w:tplc="E384C67C">
      <w:start w:val="1"/>
      <w:numFmt w:val="bullet"/>
      <w:lvlText w:val="o"/>
      <w:lvlJc w:val="left"/>
      <w:pPr>
        <w:ind w:left="3600" w:hanging="360"/>
      </w:pPr>
      <w:rPr>
        <w:rFonts w:ascii="Courier New" w:hAnsi="Courier New" w:hint="default"/>
      </w:rPr>
    </w:lvl>
    <w:lvl w:ilvl="5" w:tplc="FBA44AA0">
      <w:start w:val="1"/>
      <w:numFmt w:val="bullet"/>
      <w:lvlText w:val=""/>
      <w:lvlJc w:val="left"/>
      <w:pPr>
        <w:ind w:left="4320" w:hanging="360"/>
      </w:pPr>
      <w:rPr>
        <w:rFonts w:ascii="Wingdings" w:hAnsi="Wingdings" w:hint="default"/>
      </w:rPr>
    </w:lvl>
    <w:lvl w:ilvl="6" w:tplc="2B08188C">
      <w:start w:val="1"/>
      <w:numFmt w:val="bullet"/>
      <w:lvlText w:val=""/>
      <w:lvlJc w:val="left"/>
      <w:pPr>
        <w:ind w:left="5040" w:hanging="360"/>
      </w:pPr>
      <w:rPr>
        <w:rFonts w:ascii="Symbol" w:hAnsi="Symbol" w:hint="default"/>
      </w:rPr>
    </w:lvl>
    <w:lvl w:ilvl="7" w:tplc="F8BAC358">
      <w:start w:val="1"/>
      <w:numFmt w:val="bullet"/>
      <w:lvlText w:val="o"/>
      <w:lvlJc w:val="left"/>
      <w:pPr>
        <w:ind w:left="5760" w:hanging="360"/>
      </w:pPr>
      <w:rPr>
        <w:rFonts w:ascii="Courier New" w:hAnsi="Courier New" w:hint="default"/>
      </w:rPr>
    </w:lvl>
    <w:lvl w:ilvl="8" w:tplc="84FADA9A">
      <w:start w:val="1"/>
      <w:numFmt w:val="bullet"/>
      <w:lvlText w:val=""/>
      <w:lvlJc w:val="left"/>
      <w:pPr>
        <w:ind w:left="6480" w:hanging="360"/>
      </w:pPr>
      <w:rPr>
        <w:rFonts w:ascii="Wingdings" w:hAnsi="Wingdings" w:hint="default"/>
      </w:rPr>
    </w:lvl>
  </w:abstractNum>
  <w:abstractNum w:abstractNumId="6" w15:restartNumberingAfterBreak="0">
    <w:nsid w:val="7F466E68"/>
    <w:multiLevelType w:val="hybridMultilevel"/>
    <w:tmpl w:val="F784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727749">
    <w:abstractNumId w:val="5"/>
  </w:num>
  <w:num w:numId="2" w16cid:durableId="508637391">
    <w:abstractNumId w:val="1"/>
  </w:num>
  <w:num w:numId="3" w16cid:durableId="5643098">
    <w:abstractNumId w:val="4"/>
  </w:num>
  <w:num w:numId="4" w16cid:durableId="517818511">
    <w:abstractNumId w:val="6"/>
  </w:num>
  <w:num w:numId="5" w16cid:durableId="120148422">
    <w:abstractNumId w:val="2"/>
  </w:num>
  <w:num w:numId="6" w16cid:durableId="212933950">
    <w:abstractNumId w:val="0"/>
  </w:num>
  <w:num w:numId="7" w16cid:durableId="448280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F0"/>
    <w:rsid w:val="00000BA6"/>
    <w:rsid w:val="00032C22"/>
    <w:rsid w:val="00037FCC"/>
    <w:rsid w:val="0005416A"/>
    <w:rsid w:val="000655DF"/>
    <w:rsid w:val="00065D30"/>
    <w:rsid w:val="00074B85"/>
    <w:rsid w:val="000D2BA7"/>
    <w:rsid w:val="000D76B5"/>
    <w:rsid w:val="00110FD4"/>
    <w:rsid w:val="001125D4"/>
    <w:rsid w:val="00123A70"/>
    <w:rsid w:val="001352CF"/>
    <w:rsid w:val="0013584A"/>
    <w:rsid w:val="0014666F"/>
    <w:rsid w:val="00156F7C"/>
    <w:rsid w:val="00161286"/>
    <w:rsid w:val="001628C0"/>
    <w:rsid w:val="00166EFF"/>
    <w:rsid w:val="001720B4"/>
    <w:rsid w:val="00182A0A"/>
    <w:rsid w:val="00194106"/>
    <w:rsid w:val="001B00F2"/>
    <w:rsid w:val="001B5CDF"/>
    <w:rsid w:val="001C1A81"/>
    <w:rsid w:val="001F0306"/>
    <w:rsid w:val="002025A1"/>
    <w:rsid w:val="002052F6"/>
    <w:rsid w:val="00212229"/>
    <w:rsid w:val="002453C9"/>
    <w:rsid w:val="00247A2A"/>
    <w:rsid w:val="00290B0F"/>
    <w:rsid w:val="0029300D"/>
    <w:rsid w:val="002C5DF8"/>
    <w:rsid w:val="002D3C65"/>
    <w:rsid w:val="002E2149"/>
    <w:rsid w:val="00315798"/>
    <w:rsid w:val="00316EC9"/>
    <w:rsid w:val="00323CCE"/>
    <w:rsid w:val="00327135"/>
    <w:rsid w:val="003271F2"/>
    <w:rsid w:val="00327CC3"/>
    <w:rsid w:val="00334399"/>
    <w:rsid w:val="00345D96"/>
    <w:rsid w:val="00361509"/>
    <w:rsid w:val="00361C2F"/>
    <w:rsid w:val="00395329"/>
    <w:rsid w:val="003A34E9"/>
    <w:rsid w:val="003A4A48"/>
    <w:rsid w:val="003E546A"/>
    <w:rsid w:val="003F069C"/>
    <w:rsid w:val="003F7C7F"/>
    <w:rsid w:val="0040053E"/>
    <w:rsid w:val="0040066A"/>
    <w:rsid w:val="00434FA3"/>
    <w:rsid w:val="00440D49"/>
    <w:rsid w:val="0046588B"/>
    <w:rsid w:val="004A245E"/>
    <w:rsid w:val="004B512B"/>
    <w:rsid w:val="004C315D"/>
    <w:rsid w:val="005059A6"/>
    <w:rsid w:val="00520412"/>
    <w:rsid w:val="005505B5"/>
    <w:rsid w:val="005532A5"/>
    <w:rsid w:val="005570CD"/>
    <w:rsid w:val="00560611"/>
    <w:rsid w:val="00566FB3"/>
    <w:rsid w:val="00596380"/>
    <w:rsid w:val="005E41BF"/>
    <w:rsid w:val="005F2AD6"/>
    <w:rsid w:val="00611C93"/>
    <w:rsid w:val="00614B3C"/>
    <w:rsid w:val="006176F9"/>
    <w:rsid w:val="00653FB8"/>
    <w:rsid w:val="006870BB"/>
    <w:rsid w:val="0069064F"/>
    <w:rsid w:val="00696299"/>
    <w:rsid w:val="006A5C68"/>
    <w:rsid w:val="006B0901"/>
    <w:rsid w:val="006B3B37"/>
    <w:rsid w:val="006E05A1"/>
    <w:rsid w:val="006E7AB8"/>
    <w:rsid w:val="006F7120"/>
    <w:rsid w:val="00726832"/>
    <w:rsid w:val="00747F4D"/>
    <w:rsid w:val="007535DF"/>
    <w:rsid w:val="00776F93"/>
    <w:rsid w:val="00790000"/>
    <w:rsid w:val="00796AA7"/>
    <w:rsid w:val="007A334B"/>
    <w:rsid w:val="007B0865"/>
    <w:rsid w:val="007C4C99"/>
    <w:rsid w:val="007D203E"/>
    <w:rsid w:val="007D339B"/>
    <w:rsid w:val="008014DE"/>
    <w:rsid w:val="00810957"/>
    <w:rsid w:val="00813479"/>
    <w:rsid w:val="00830928"/>
    <w:rsid w:val="00856E7A"/>
    <w:rsid w:val="008574BA"/>
    <w:rsid w:val="00857C97"/>
    <w:rsid w:val="00865942"/>
    <w:rsid w:val="0088643C"/>
    <w:rsid w:val="00897820"/>
    <w:rsid w:val="008B503F"/>
    <w:rsid w:val="008F69B8"/>
    <w:rsid w:val="00902161"/>
    <w:rsid w:val="0090555C"/>
    <w:rsid w:val="009057D9"/>
    <w:rsid w:val="00942FB4"/>
    <w:rsid w:val="009634E3"/>
    <w:rsid w:val="0097381C"/>
    <w:rsid w:val="009840B0"/>
    <w:rsid w:val="009853A1"/>
    <w:rsid w:val="00996CBD"/>
    <w:rsid w:val="009A16EA"/>
    <w:rsid w:val="009A5C0D"/>
    <w:rsid w:val="009C2AB1"/>
    <w:rsid w:val="009C3CCD"/>
    <w:rsid w:val="009F4168"/>
    <w:rsid w:val="009F5223"/>
    <w:rsid w:val="00A03AF1"/>
    <w:rsid w:val="00A14CCE"/>
    <w:rsid w:val="00A24187"/>
    <w:rsid w:val="00A24447"/>
    <w:rsid w:val="00A30AF8"/>
    <w:rsid w:val="00A35FC9"/>
    <w:rsid w:val="00A57CAA"/>
    <w:rsid w:val="00A628B9"/>
    <w:rsid w:val="00A735FE"/>
    <w:rsid w:val="00A85075"/>
    <w:rsid w:val="00A85AFC"/>
    <w:rsid w:val="00AB3008"/>
    <w:rsid w:val="00AD2E71"/>
    <w:rsid w:val="00AD3676"/>
    <w:rsid w:val="00AF7839"/>
    <w:rsid w:val="00B01EEE"/>
    <w:rsid w:val="00B05E61"/>
    <w:rsid w:val="00B155CA"/>
    <w:rsid w:val="00B44930"/>
    <w:rsid w:val="00B5156C"/>
    <w:rsid w:val="00B5475A"/>
    <w:rsid w:val="00B72E90"/>
    <w:rsid w:val="00B748B9"/>
    <w:rsid w:val="00BB1CF5"/>
    <w:rsid w:val="00BE0D81"/>
    <w:rsid w:val="00BE2572"/>
    <w:rsid w:val="00C069D1"/>
    <w:rsid w:val="00C315ED"/>
    <w:rsid w:val="00C34467"/>
    <w:rsid w:val="00C52470"/>
    <w:rsid w:val="00C66B47"/>
    <w:rsid w:val="00C70485"/>
    <w:rsid w:val="00C80E33"/>
    <w:rsid w:val="00C903EA"/>
    <w:rsid w:val="00C9420C"/>
    <w:rsid w:val="00CA3747"/>
    <w:rsid w:val="00CC6F7A"/>
    <w:rsid w:val="00CD3FA2"/>
    <w:rsid w:val="00CD66E4"/>
    <w:rsid w:val="00CE628A"/>
    <w:rsid w:val="00CF4D7D"/>
    <w:rsid w:val="00CF744B"/>
    <w:rsid w:val="00D07E77"/>
    <w:rsid w:val="00D15820"/>
    <w:rsid w:val="00D23F9D"/>
    <w:rsid w:val="00DA1D1E"/>
    <w:rsid w:val="00DB0471"/>
    <w:rsid w:val="00DC59F0"/>
    <w:rsid w:val="00DD4723"/>
    <w:rsid w:val="00DE3B9A"/>
    <w:rsid w:val="00E06C73"/>
    <w:rsid w:val="00E154BD"/>
    <w:rsid w:val="00E21B30"/>
    <w:rsid w:val="00E33887"/>
    <w:rsid w:val="00E340EC"/>
    <w:rsid w:val="00E57ADF"/>
    <w:rsid w:val="00E61027"/>
    <w:rsid w:val="00E77507"/>
    <w:rsid w:val="00E83DFD"/>
    <w:rsid w:val="00E906D4"/>
    <w:rsid w:val="00E93A6B"/>
    <w:rsid w:val="00E957F2"/>
    <w:rsid w:val="00EA04E2"/>
    <w:rsid w:val="00ED3F18"/>
    <w:rsid w:val="00ED793F"/>
    <w:rsid w:val="00F11DCC"/>
    <w:rsid w:val="00F16927"/>
    <w:rsid w:val="00F73882"/>
    <w:rsid w:val="00F73D85"/>
    <w:rsid w:val="00F90E14"/>
    <w:rsid w:val="00F92CB8"/>
    <w:rsid w:val="00FE090F"/>
    <w:rsid w:val="00FE3342"/>
    <w:rsid w:val="6E04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C31EB"/>
  <w15:chartTrackingRefBased/>
  <w15:docId w15:val="{2BD47F13-699E-6D43-A9B6-26544168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9F0"/>
    <w:pPr>
      <w:tabs>
        <w:tab w:val="center" w:pos="4680"/>
        <w:tab w:val="right" w:pos="9360"/>
      </w:tabs>
    </w:pPr>
  </w:style>
  <w:style w:type="character" w:customStyle="1" w:styleId="HeaderChar">
    <w:name w:val="Header Char"/>
    <w:basedOn w:val="DefaultParagraphFont"/>
    <w:link w:val="Header"/>
    <w:uiPriority w:val="99"/>
    <w:rsid w:val="00DC59F0"/>
  </w:style>
  <w:style w:type="paragraph" w:styleId="Footer">
    <w:name w:val="footer"/>
    <w:basedOn w:val="Normal"/>
    <w:link w:val="FooterChar"/>
    <w:uiPriority w:val="99"/>
    <w:unhideWhenUsed/>
    <w:rsid w:val="00DC59F0"/>
    <w:pPr>
      <w:tabs>
        <w:tab w:val="center" w:pos="4680"/>
        <w:tab w:val="right" w:pos="9360"/>
      </w:tabs>
    </w:pPr>
  </w:style>
  <w:style w:type="character" w:customStyle="1" w:styleId="FooterChar">
    <w:name w:val="Footer Char"/>
    <w:basedOn w:val="DefaultParagraphFont"/>
    <w:link w:val="Footer"/>
    <w:uiPriority w:val="99"/>
    <w:rsid w:val="00DC59F0"/>
  </w:style>
  <w:style w:type="table" w:styleId="TableGrid">
    <w:name w:val="Table Grid"/>
    <w:basedOn w:val="TableNormal"/>
    <w:uiPriority w:val="39"/>
    <w:rsid w:val="00566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C97"/>
    <w:pPr>
      <w:ind w:left="720"/>
      <w:contextualSpacing/>
    </w:pPr>
    <w:rPr>
      <w:rFonts w:eastAsia="Arial Unicode MS"/>
    </w:rPr>
  </w:style>
  <w:style w:type="character" w:styleId="Hyperlink">
    <w:name w:val="Hyperlink"/>
    <w:basedOn w:val="DefaultParagraphFont"/>
    <w:uiPriority w:val="99"/>
    <w:unhideWhenUsed/>
    <w:rsid w:val="00E957F2"/>
    <w:rPr>
      <w:color w:val="0563C1" w:themeColor="hyperlink"/>
      <w:u w:val="single"/>
    </w:rPr>
  </w:style>
  <w:style w:type="character" w:styleId="UnresolvedMention">
    <w:name w:val="Unresolved Mention"/>
    <w:basedOn w:val="DefaultParagraphFont"/>
    <w:uiPriority w:val="99"/>
    <w:semiHidden/>
    <w:unhideWhenUsed/>
    <w:rsid w:val="00E95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3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rotarylakeplac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Thompson</dc:creator>
  <cp:keywords/>
  <dc:description/>
  <cp:lastModifiedBy>Stephanie Pianka</cp:lastModifiedBy>
  <cp:revision>2</cp:revision>
  <cp:lastPrinted>2023-01-12T11:32:00Z</cp:lastPrinted>
  <dcterms:created xsi:type="dcterms:W3CDTF">2025-04-24T11:49:00Z</dcterms:created>
  <dcterms:modified xsi:type="dcterms:W3CDTF">2025-04-24T11:49:00Z</dcterms:modified>
</cp:coreProperties>
</file>