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4401" w14:textId="77777777" w:rsidR="00615ABA" w:rsidRPr="00AF27F9" w:rsidRDefault="00D263F6" w:rsidP="0037014F">
      <w:pPr>
        <w:ind w:left="0"/>
        <w:jc w:val="center"/>
        <w:rPr>
          <w:b/>
          <w:sz w:val="36"/>
          <w:szCs w:val="36"/>
        </w:rPr>
      </w:pPr>
      <w:r w:rsidRPr="00AF27F9">
        <w:rPr>
          <w:b/>
          <w:sz w:val="36"/>
          <w:szCs w:val="36"/>
        </w:rPr>
        <w:t>MEETING</w:t>
      </w:r>
      <w:r w:rsidR="00B856D5" w:rsidRPr="00AF27F9">
        <w:rPr>
          <w:b/>
          <w:sz w:val="36"/>
          <w:szCs w:val="36"/>
        </w:rPr>
        <w:t xml:space="preserve"> MINUTES</w:t>
      </w:r>
    </w:p>
    <w:p w14:paraId="05C5B93A" w14:textId="77777777" w:rsidR="00615ABA" w:rsidRPr="00AF27F9" w:rsidRDefault="00615ABA" w:rsidP="00611B2A">
      <w:pPr>
        <w:ind w:left="720" w:hanging="720"/>
        <w:rPr>
          <w:b/>
          <w:sz w:val="16"/>
          <w:szCs w:val="16"/>
        </w:rPr>
      </w:pPr>
    </w:p>
    <w:p w14:paraId="27532461" w14:textId="1A455BC2" w:rsidR="00026E0E" w:rsidRPr="003B2D8C" w:rsidRDefault="001A373A" w:rsidP="003B2D8C">
      <w:pPr>
        <w:ind w:left="0"/>
        <w:jc w:val="center"/>
        <w:rPr>
          <w:b/>
          <w:sz w:val="24"/>
          <w:szCs w:val="24"/>
        </w:rPr>
      </w:pPr>
      <w:r w:rsidRPr="00AF27F9">
        <w:rPr>
          <w:b/>
          <w:sz w:val="24"/>
          <w:szCs w:val="24"/>
        </w:rPr>
        <w:t xml:space="preserve">Crystal-New Hope-Robbinsdale </w:t>
      </w:r>
      <w:r w:rsidR="00CB59E1" w:rsidRPr="00AF27F9">
        <w:rPr>
          <w:b/>
          <w:sz w:val="24"/>
          <w:szCs w:val="24"/>
        </w:rPr>
        <w:t xml:space="preserve">Rotary Club </w:t>
      </w:r>
      <w:r w:rsidRPr="00AF27F9">
        <w:rPr>
          <w:b/>
          <w:sz w:val="24"/>
          <w:szCs w:val="24"/>
        </w:rPr>
        <w:t>Board Meeting</w:t>
      </w:r>
    </w:p>
    <w:p w14:paraId="3BA75E34" w14:textId="2761914F" w:rsidR="00611B2A" w:rsidRDefault="00DD0C4B" w:rsidP="003B2D8C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</w:t>
      </w:r>
      <w:r w:rsidR="008D2717">
        <w:rPr>
          <w:b/>
          <w:sz w:val="24"/>
          <w:szCs w:val="24"/>
        </w:rPr>
        <w:t>day</w:t>
      </w:r>
      <w:r>
        <w:rPr>
          <w:b/>
          <w:sz w:val="24"/>
          <w:szCs w:val="24"/>
        </w:rPr>
        <w:t>, January 22, 2026</w:t>
      </w:r>
    </w:p>
    <w:p w14:paraId="1ED5B6E0" w14:textId="77777777" w:rsidR="00EE0F90" w:rsidRPr="00106038" w:rsidRDefault="00EE0F90" w:rsidP="00EE0F90">
      <w:pPr>
        <w:ind w:left="0"/>
        <w:jc w:val="center"/>
        <w:rPr>
          <w:b/>
          <w:sz w:val="16"/>
          <w:szCs w:val="16"/>
        </w:rPr>
      </w:pPr>
    </w:p>
    <w:p w14:paraId="07D57BE1" w14:textId="77777777" w:rsidR="001249F9" w:rsidRPr="00AF27F9" w:rsidRDefault="001249F9" w:rsidP="002C6F1E">
      <w:pPr>
        <w:ind w:left="0"/>
        <w:rPr>
          <w:sz w:val="16"/>
          <w:szCs w:val="16"/>
        </w:rPr>
      </w:pPr>
    </w:p>
    <w:p w14:paraId="23FE2BAD" w14:textId="77777777" w:rsidR="00400743" w:rsidRDefault="009E40DE" w:rsidP="00533040">
      <w:pPr>
        <w:pStyle w:val="BodyText"/>
        <w:numPr>
          <w:ilvl w:val="0"/>
          <w:numId w:val="3"/>
        </w:num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</w:t>
      </w:r>
    </w:p>
    <w:p w14:paraId="68DE4384" w14:textId="72A29CFB" w:rsidR="00B22534" w:rsidRPr="001A373A" w:rsidRDefault="00FB7C1E" w:rsidP="009701BC">
      <w:pPr>
        <w:ind w:left="1440"/>
        <w:rPr>
          <w:sz w:val="22"/>
          <w:szCs w:val="22"/>
        </w:rPr>
      </w:pPr>
      <w:r>
        <w:rPr>
          <w:sz w:val="22"/>
          <w:szCs w:val="22"/>
        </w:rPr>
        <w:t>Kathi Hemken</w:t>
      </w:r>
      <w:r w:rsidR="003C728F">
        <w:rPr>
          <w:sz w:val="22"/>
          <w:szCs w:val="22"/>
        </w:rPr>
        <w:t>, Daniel Bakken, Anita Perkins, Nichol Sutton,</w:t>
      </w:r>
      <w:r>
        <w:rPr>
          <w:sz w:val="22"/>
          <w:szCs w:val="22"/>
        </w:rPr>
        <w:t xml:space="preserve"> </w:t>
      </w:r>
      <w:r w:rsidR="008D2717">
        <w:rPr>
          <w:sz w:val="22"/>
          <w:szCs w:val="22"/>
        </w:rPr>
        <w:t xml:space="preserve">Jim Benshoof, </w:t>
      </w:r>
      <w:r w:rsidR="00087BEC">
        <w:rPr>
          <w:sz w:val="22"/>
          <w:szCs w:val="22"/>
        </w:rPr>
        <w:t>John Lapointe,</w:t>
      </w:r>
      <w:r w:rsidR="003C728F">
        <w:rPr>
          <w:sz w:val="22"/>
          <w:szCs w:val="22"/>
        </w:rPr>
        <w:t xml:space="preserve"> Bailey Zimbelmann</w:t>
      </w:r>
      <w:r w:rsidR="00087BEC">
        <w:rPr>
          <w:sz w:val="22"/>
          <w:szCs w:val="22"/>
        </w:rPr>
        <w:t xml:space="preserve"> </w:t>
      </w:r>
      <w:r w:rsidR="00533040">
        <w:rPr>
          <w:sz w:val="22"/>
          <w:szCs w:val="22"/>
        </w:rPr>
        <w:t xml:space="preserve">and </w:t>
      </w:r>
      <w:r w:rsidR="005042E3">
        <w:rPr>
          <w:sz w:val="22"/>
          <w:szCs w:val="22"/>
        </w:rPr>
        <w:t>Ann</w:t>
      </w:r>
      <w:r w:rsidR="00026E0E">
        <w:rPr>
          <w:sz w:val="22"/>
          <w:szCs w:val="22"/>
        </w:rPr>
        <w:t>e</w:t>
      </w:r>
      <w:r w:rsidR="005042E3">
        <w:rPr>
          <w:sz w:val="22"/>
          <w:szCs w:val="22"/>
        </w:rPr>
        <w:t xml:space="preserve"> </w:t>
      </w:r>
      <w:r w:rsidR="00026E0E">
        <w:rPr>
          <w:sz w:val="22"/>
          <w:szCs w:val="22"/>
        </w:rPr>
        <w:t>Norris</w:t>
      </w:r>
      <w:r w:rsidR="00533040">
        <w:rPr>
          <w:sz w:val="22"/>
          <w:szCs w:val="22"/>
        </w:rPr>
        <w:t>.</w:t>
      </w:r>
      <w:r w:rsidR="00160D71">
        <w:rPr>
          <w:sz w:val="22"/>
          <w:szCs w:val="22"/>
        </w:rPr>
        <w:t xml:space="preserve">  </w:t>
      </w:r>
    </w:p>
    <w:p w14:paraId="31D11D95" w14:textId="77777777" w:rsidR="00D504FE" w:rsidRPr="005A2E63" w:rsidRDefault="00D504FE" w:rsidP="009701BC">
      <w:pPr>
        <w:pStyle w:val="BodyText"/>
        <w:spacing w:after="0" w:line="240" w:lineRule="auto"/>
        <w:ind w:left="0"/>
        <w:jc w:val="left"/>
        <w:rPr>
          <w:bCs/>
          <w:sz w:val="16"/>
          <w:szCs w:val="16"/>
        </w:rPr>
      </w:pPr>
    </w:p>
    <w:p w14:paraId="125228AF" w14:textId="2BBF8FB9" w:rsidR="005F2925" w:rsidRPr="00470860" w:rsidRDefault="00BB36A3" w:rsidP="00470860">
      <w:pPr>
        <w:pStyle w:val="BodyText"/>
        <w:numPr>
          <w:ilvl w:val="0"/>
          <w:numId w:val="3"/>
        </w:numPr>
        <w:spacing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Business</w:t>
      </w:r>
      <w:r w:rsidR="001A373A">
        <w:rPr>
          <w:b/>
          <w:bCs/>
          <w:sz w:val="24"/>
          <w:szCs w:val="24"/>
        </w:rPr>
        <w:t xml:space="preserve"> </w:t>
      </w:r>
      <w:r w:rsidR="00026E0E">
        <w:rPr>
          <w:b/>
          <w:bCs/>
          <w:sz w:val="24"/>
          <w:szCs w:val="24"/>
        </w:rPr>
        <w:t xml:space="preserve"> </w:t>
      </w:r>
      <w:r w:rsidR="007D3F62" w:rsidRPr="00470860">
        <w:rPr>
          <w:sz w:val="22"/>
          <w:szCs w:val="22"/>
        </w:rPr>
        <w:t xml:space="preserve">  </w:t>
      </w:r>
    </w:p>
    <w:p w14:paraId="4A1061C9" w14:textId="77777777" w:rsidR="005F2925" w:rsidRPr="005A2E63" w:rsidRDefault="005F2925" w:rsidP="005F2925">
      <w:pPr>
        <w:ind w:left="1800"/>
        <w:rPr>
          <w:sz w:val="16"/>
          <w:szCs w:val="16"/>
        </w:rPr>
      </w:pPr>
    </w:p>
    <w:p w14:paraId="701B89F0" w14:textId="0A3037AA" w:rsidR="003C728F" w:rsidRDefault="003C728F" w:rsidP="000C5D9E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President-Elect Report</w:t>
      </w:r>
      <w:r w:rsidR="00593AFC">
        <w:rPr>
          <w:sz w:val="22"/>
          <w:szCs w:val="22"/>
          <w:u w:val="single"/>
        </w:rPr>
        <w:t xml:space="preserve">:  </w:t>
      </w:r>
      <w:r w:rsidR="003E3F45">
        <w:rPr>
          <w:sz w:val="22"/>
          <w:szCs w:val="22"/>
        </w:rPr>
        <w:t xml:space="preserve"> Nichol reported that the 2026-2027 Rotary theme is “Creating Lasting Impact.”</w:t>
      </w:r>
    </w:p>
    <w:p w14:paraId="429A08AB" w14:textId="77777777" w:rsidR="003E3F45" w:rsidRPr="003C728F" w:rsidRDefault="003E3F45" w:rsidP="003E3F45">
      <w:pPr>
        <w:ind w:left="1800"/>
        <w:rPr>
          <w:sz w:val="22"/>
          <w:szCs w:val="22"/>
        </w:rPr>
      </w:pPr>
    </w:p>
    <w:p w14:paraId="23F77B0E" w14:textId="42745109" w:rsidR="004B5070" w:rsidRPr="00A64504" w:rsidRDefault="00406812" w:rsidP="000C5D9E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Treasurer</w:t>
      </w:r>
      <w:r w:rsidR="00356DAB">
        <w:rPr>
          <w:sz w:val="22"/>
          <w:szCs w:val="22"/>
          <w:u w:val="single"/>
        </w:rPr>
        <w:t xml:space="preserve"> Report</w:t>
      </w:r>
      <w:r w:rsidR="00962A7D" w:rsidRPr="00A64504">
        <w:rPr>
          <w:sz w:val="22"/>
          <w:szCs w:val="22"/>
          <w:u w:val="single"/>
        </w:rPr>
        <w:t>:</w:t>
      </w:r>
      <w:r w:rsidR="004D0B7C" w:rsidRPr="00A64504">
        <w:rPr>
          <w:sz w:val="22"/>
          <w:szCs w:val="22"/>
        </w:rPr>
        <w:t xml:space="preserve"> </w:t>
      </w:r>
      <w:r w:rsidR="004268AD" w:rsidRPr="00A64504">
        <w:rPr>
          <w:sz w:val="22"/>
          <w:szCs w:val="22"/>
        </w:rPr>
        <w:t xml:space="preserve"> </w:t>
      </w:r>
      <w:r w:rsidR="00304E6E" w:rsidRPr="00A64504">
        <w:rPr>
          <w:sz w:val="22"/>
          <w:szCs w:val="22"/>
        </w:rPr>
        <w:t>The Board</w:t>
      </w:r>
      <w:r w:rsidR="00E90054" w:rsidRPr="00A64504">
        <w:rPr>
          <w:sz w:val="22"/>
          <w:szCs w:val="22"/>
        </w:rPr>
        <w:t xml:space="preserve"> reviewed the </w:t>
      </w:r>
      <w:r w:rsidR="00356DAB">
        <w:rPr>
          <w:sz w:val="22"/>
          <w:szCs w:val="22"/>
        </w:rPr>
        <w:t>Treasurer’s Report for the operating fund</w:t>
      </w:r>
      <w:r w:rsidR="001E6B81" w:rsidRPr="00A64504">
        <w:rPr>
          <w:sz w:val="22"/>
          <w:szCs w:val="22"/>
        </w:rPr>
        <w:t xml:space="preserve">.  </w:t>
      </w:r>
      <w:r w:rsidR="00E90054" w:rsidRPr="00A64504">
        <w:rPr>
          <w:sz w:val="22"/>
          <w:szCs w:val="22"/>
        </w:rPr>
        <w:t xml:space="preserve"> </w:t>
      </w:r>
      <w:r w:rsidR="003E3F45">
        <w:rPr>
          <w:sz w:val="22"/>
          <w:szCs w:val="22"/>
        </w:rPr>
        <w:t xml:space="preserve">Daniel reported on the status of his work with the IRS and getting the Club’s </w:t>
      </w:r>
      <w:r w:rsidR="00986095">
        <w:rPr>
          <w:sz w:val="22"/>
          <w:szCs w:val="22"/>
        </w:rPr>
        <w:t>tax exempt status reinstated.</w:t>
      </w:r>
    </w:p>
    <w:p w14:paraId="54133C56" w14:textId="77777777" w:rsidR="00E25E86" w:rsidRPr="00A64504" w:rsidRDefault="00E25E86" w:rsidP="00E25E86">
      <w:pPr>
        <w:ind w:left="1800"/>
        <w:rPr>
          <w:sz w:val="22"/>
          <w:szCs w:val="22"/>
        </w:rPr>
      </w:pPr>
    </w:p>
    <w:p w14:paraId="7864F00E" w14:textId="3911E4C6" w:rsidR="001E6B81" w:rsidRPr="00A64504" w:rsidRDefault="001E6B81" w:rsidP="000C5D9E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Service</w:t>
      </w:r>
      <w:r w:rsidR="007E7FE0" w:rsidRPr="00A64504">
        <w:rPr>
          <w:sz w:val="22"/>
          <w:szCs w:val="22"/>
          <w:u w:val="single"/>
        </w:rPr>
        <w:t xml:space="preserve"> Report</w:t>
      </w:r>
      <w:r w:rsidR="00923AC9" w:rsidRPr="00A64504">
        <w:rPr>
          <w:sz w:val="22"/>
          <w:szCs w:val="22"/>
          <w:u w:val="single"/>
        </w:rPr>
        <w:t>:</w:t>
      </w:r>
      <w:r w:rsidR="00923AC9" w:rsidRPr="00A64504">
        <w:rPr>
          <w:sz w:val="22"/>
          <w:szCs w:val="22"/>
        </w:rPr>
        <w:t xml:space="preserve"> </w:t>
      </w:r>
      <w:r w:rsidR="00986095">
        <w:rPr>
          <w:sz w:val="22"/>
          <w:szCs w:val="22"/>
        </w:rPr>
        <w:t xml:space="preserve">The Board discussed checking in with PRISM, Second Harvest or the Food Group for a service project in February.  </w:t>
      </w:r>
      <w:r w:rsidR="007E7FE0" w:rsidRPr="00A64504">
        <w:rPr>
          <w:sz w:val="22"/>
          <w:szCs w:val="22"/>
        </w:rPr>
        <w:t xml:space="preserve"> </w:t>
      </w:r>
    </w:p>
    <w:p w14:paraId="724D3716" w14:textId="77777777" w:rsidR="00432119" w:rsidRPr="00A64504" w:rsidRDefault="00432119" w:rsidP="00432119">
      <w:pPr>
        <w:ind w:left="1800"/>
        <w:rPr>
          <w:sz w:val="22"/>
          <w:szCs w:val="22"/>
        </w:rPr>
      </w:pPr>
    </w:p>
    <w:p w14:paraId="0F9F099A" w14:textId="6FAC1174" w:rsidR="004B5070" w:rsidRPr="00A64504" w:rsidRDefault="00E25E86" w:rsidP="006940FA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International</w:t>
      </w:r>
      <w:r w:rsidR="004B5070" w:rsidRPr="00A64504">
        <w:rPr>
          <w:sz w:val="22"/>
          <w:szCs w:val="22"/>
        </w:rPr>
        <w:t xml:space="preserve">:  </w:t>
      </w:r>
      <w:r w:rsidRPr="00A64504">
        <w:rPr>
          <w:sz w:val="22"/>
          <w:szCs w:val="22"/>
        </w:rPr>
        <w:t xml:space="preserve">Benshoof </w:t>
      </w:r>
      <w:r w:rsidR="003D66A2" w:rsidRPr="00A64504">
        <w:rPr>
          <w:sz w:val="22"/>
          <w:szCs w:val="22"/>
        </w:rPr>
        <w:t>updated the Board on the status of the Common Hope project</w:t>
      </w:r>
      <w:r w:rsidR="00C3149A">
        <w:rPr>
          <w:sz w:val="22"/>
          <w:szCs w:val="22"/>
        </w:rPr>
        <w:t xml:space="preserve"> </w:t>
      </w:r>
      <w:r w:rsidR="00D079E3">
        <w:rPr>
          <w:sz w:val="22"/>
          <w:szCs w:val="22"/>
        </w:rPr>
        <w:t xml:space="preserve">– LEGO kits </w:t>
      </w:r>
      <w:r w:rsidR="00FB7D69">
        <w:rPr>
          <w:sz w:val="22"/>
          <w:szCs w:val="22"/>
        </w:rPr>
        <w:t>are in St. Paul waiting for delivery to Guatemala</w:t>
      </w:r>
      <w:r w:rsidR="00C3149A">
        <w:rPr>
          <w:sz w:val="22"/>
          <w:szCs w:val="22"/>
        </w:rPr>
        <w:t xml:space="preserve">.  </w:t>
      </w:r>
      <w:r w:rsidRPr="00A64504">
        <w:rPr>
          <w:sz w:val="22"/>
          <w:szCs w:val="22"/>
        </w:rPr>
        <w:t xml:space="preserve">  </w:t>
      </w:r>
    </w:p>
    <w:p w14:paraId="75F8AC8C" w14:textId="278062F3" w:rsidR="00E25E86" w:rsidRPr="00A64504" w:rsidRDefault="00E25E86" w:rsidP="00E25E86">
      <w:pPr>
        <w:ind w:left="0"/>
        <w:rPr>
          <w:sz w:val="22"/>
          <w:szCs w:val="22"/>
        </w:rPr>
      </w:pPr>
    </w:p>
    <w:p w14:paraId="0513CB75" w14:textId="3E28FD08" w:rsidR="00F05186" w:rsidRPr="00231CD0" w:rsidRDefault="004B2026" w:rsidP="0088793A">
      <w:pPr>
        <w:numPr>
          <w:ilvl w:val="0"/>
          <w:numId w:val="4"/>
        </w:numPr>
        <w:rPr>
          <w:b/>
          <w:bCs/>
          <w:sz w:val="22"/>
          <w:szCs w:val="22"/>
          <w:u w:val="single"/>
        </w:rPr>
      </w:pPr>
      <w:r w:rsidRPr="001F3589">
        <w:rPr>
          <w:sz w:val="22"/>
          <w:szCs w:val="22"/>
          <w:u w:val="single"/>
        </w:rPr>
        <w:t>5950 Foundation</w:t>
      </w:r>
      <w:r w:rsidR="00BB36A3" w:rsidRPr="001F3589">
        <w:rPr>
          <w:sz w:val="22"/>
          <w:szCs w:val="22"/>
        </w:rPr>
        <w:t xml:space="preserve">:  </w:t>
      </w:r>
      <w:r w:rsidR="002F6F12" w:rsidRPr="001F3589">
        <w:rPr>
          <w:sz w:val="22"/>
          <w:szCs w:val="22"/>
        </w:rPr>
        <w:t>Benshoof re</w:t>
      </w:r>
      <w:r w:rsidRPr="001F3589">
        <w:rPr>
          <w:sz w:val="22"/>
          <w:szCs w:val="22"/>
        </w:rPr>
        <w:t>viewed the year-to-date report</w:t>
      </w:r>
      <w:r w:rsidR="003D66A2" w:rsidRPr="001F3589">
        <w:rPr>
          <w:sz w:val="22"/>
          <w:szCs w:val="22"/>
        </w:rPr>
        <w:t xml:space="preserve">.  </w:t>
      </w:r>
    </w:p>
    <w:p w14:paraId="0691D761" w14:textId="77777777" w:rsidR="00231CD0" w:rsidRPr="001F3589" w:rsidRDefault="00231CD0" w:rsidP="00231CD0">
      <w:pPr>
        <w:ind w:left="0"/>
        <w:rPr>
          <w:b/>
          <w:bCs/>
          <w:sz w:val="22"/>
          <w:szCs w:val="22"/>
          <w:u w:val="single"/>
        </w:rPr>
      </w:pPr>
    </w:p>
    <w:p w14:paraId="3229B50F" w14:textId="233DAB5F" w:rsidR="00F05186" w:rsidRPr="00A64504" w:rsidRDefault="002A5261" w:rsidP="00EC06FA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The Rotary Foundation</w:t>
      </w:r>
      <w:r w:rsidRPr="00A64504">
        <w:rPr>
          <w:sz w:val="22"/>
          <w:szCs w:val="22"/>
        </w:rPr>
        <w:t xml:space="preserve">:  </w:t>
      </w:r>
      <w:r w:rsidR="00FB7D69">
        <w:rPr>
          <w:sz w:val="22"/>
          <w:szCs w:val="22"/>
        </w:rPr>
        <w:t>Nothing to report</w:t>
      </w:r>
      <w:r w:rsidR="008A710A" w:rsidRPr="00A64504">
        <w:rPr>
          <w:sz w:val="22"/>
          <w:szCs w:val="22"/>
        </w:rPr>
        <w:t xml:space="preserve">.  </w:t>
      </w:r>
    </w:p>
    <w:p w14:paraId="5711606D" w14:textId="77777777" w:rsidR="00A64504" w:rsidRPr="00A64504" w:rsidRDefault="00A64504" w:rsidP="00A64504">
      <w:pPr>
        <w:pStyle w:val="ListParagraph"/>
        <w:rPr>
          <w:sz w:val="22"/>
          <w:szCs w:val="22"/>
        </w:rPr>
      </w:pPr>
    </w:p>
    <w:p w14:paraId="1C01A5C6" w14:textId="3C6443B7" w:rsidR="00F05186" w:rsidRPr="00A64504" w:rsidRDefault="00A64504" w:rsidP="00A6450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Social Media</w:t>
      </w:r>
      <w:r>
        <w:rPr>
          <w:sz w:val="22"/>
          <w:szCs w:val="22"/>
        </w:rPr>
        <w:t xml:space="preserve">:  </w:t>
      </w:r>
      <w:r w:rsidR="00231CD0">
        <w:rPr>
          <w:sz w:val="22"/>
          <w:szCs w:val="22"/>
        </w:rPr>
        <w:t xml:space="preserve">Bailey continues to post on social media.  </w:t>
      </w:r>
      <w:r>
        <w:rPr>
          <w:sz w:val="22"/>
          <w:szCs w:val="22"/>
        </w:rPr>
        <w:t xml:space="preserve">  </w:t>
      </w:r>
    </w:p>
    <w:p w14:paraId="1ECF9130" w14:textId="6ECB10F5" w:rsidR="00F05186" w:rsidRPr="00A64504" w:rsidRDefault="00F05186" w:rsidP="008A710A">
      <w:pPr>
        <w:ind w:left="1800"/>
        <w:rPr>
          <w:b/>
          <w:bCs/>
          <w:sz w:val="22"/>
          <w:szCs w:val="22"/>
          <w:u w:val="single"/>
        </w:rPr>
      </w:pPr>
    </w:p>
    <w:p w14:paraId="45EF2E13" w14:textId="7690889E" w:rsidR="005D0345" w:rsidRPr="00A64504" w:rsidRDefault="00B86AC3" w:rsidP="002F0449">
      <w:pPr>
        <w:pStyle w:val="ListBullet"/>
        <w:numPr>
          <w:ilvl w:val="0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 w:rsidRPr="00A64504">
        <w:rPr>
          <w:sz w:val="22"/>
          <w:szCs w:val="22"/>
          <w:u w:val="single"/>
        </w:rPr>
        <w:t>Grant requests</w:t>
      </w:r>
      <w:r w:rsidR="009701BC" w:rsidRPr="00A64504">
        <w:rPr>
          <w:sz w:val="22"/>
          <w:szCs w:val="22"/>
        </w:rPr>
        <w:t xml:space="preserve">:  </w:t>
      </w:r>
    </w:p>
    <w:p w14:paraId="52A595EA" w14:textId="1D2E1172" w:rsidR="00C44995" w:rsidRDefault="00DA6D3B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Seven Dreams Foundation</w:t>
      </w:r>
      <w:r w:rsidR="008A710A" w:rsidRPr="00A64504">
        <w:rPr>
          <w:sz w:val="22"/>
          <w:szCs w:val="22"/>
        </w:rPr>
        <w:t xml:space="preserve">:  </w:t>
      </w:r>
      <w:r w:rsidR="00C53675">
        <w:rPr>
          <w:sz w:val="22"/>
          <w:szCs w:val="22"/>
        </w:rPr>
        <w:t>The Board</w:t>
      </w:r>
      <w:r>
        <w:rPr>
          <w:sz w:val="22"/>
          <w:szCs w:val="22"/>
        </w:rPr>
        <w:t xml:space="preserve"> reviewed the grant application from Seven Dreams Foundation.  Motion by Hemken, seconded by Perkins to approve</w:t>
      </w:r>
      <w:r w:rsidR="00C53675">
        <w:rPr>
          <w:sz w:val="22"/>
          <w:szCs w:val="22"/>
        </w:rPr>
        <w:t xml:space="preserve"> a grant of $1,000 to </w:t>
      </w:r>
      <w:r>
        <w:rPr>
          <w:sz w:val="22"/>
          <w:szCs w:val="22"/>
        </w:rPr>
        <w:t>Seven Dreams Foundations</w:t>
      </w:r>
      <w:r w:rsidR="0053181A" w:rsidRPr="00A64504">
        <w:rPr>
          <w:sz w:val="22"/>
          <w:szCs w:val="22"/>
        </w:rPr>
        <w:t>.</w:t>
      </w:r>
      <w:r>
        <w:rPr>
          <w:sz w:val="22"/>
          <w:szCs w:val="22"/>
        </w:rPr>
        <w:t xml:space="preserve">  Motion carried.  The two tickets to the Bird Bash will be sold </w:t>
      </w:r>
      <w:r w:rsidR="00E079A8">
        <w:rPr>
          <w:sz w:val="22"/>
          <w:szCs w:val="22"/>
        </w:rPr>
        <w:t>to Rotary members.</w:t>
      </w:r>
    </w:p>
    <w:p w14:paraId="7D51A783" w14:textId="7C9D7529" w:rsidR="00E079A8" w:rsidRDefault="00E079A8" w:rsidP="00E079A8">
      <w:pPr>
        <w:pStyle w:val="ListBullet"/>
        <w:spacing w:after="0" w:line="240" w:lineRule="auto"/>
        <w:ind w:left="2340"/>
        <w:jc w:val="left"/>
        <w:rPr>
          <w:sz w:val="22"/>
          <w:szCs w:val="22"/>
        </w:rPr>
      </w:pPr>
    </w:p>
    <w:p w14:paraId="48C304D7" w14:textId="081034AF" w:rsidR="00E079A8" w:rsidRPr="00A64504" w:rsidRDefault="00E079A8" w:rsidP="00E079A8">
      <w:pPr>
        <w:pStyle w:val="ListBullet"/>
        <w:spacing w:after="0" w:line="240" w:lineRule="auto"/>
        <w:ind w:left="2340"/>
        <w:jc w:val="left"/>
        <w:rPr>
          <w:sz w:val="22"/>
          <w:szCs w:val="22"/>
        </w:rPr>
      </w:pPr>
      <w:r>
        <w:rPr>
          <w:sz w:val="22"/>
          <w:szCs w:val="22"/>
        </w:rPr>
        <w:t>Grant applications are expected from Haiti Outreach and Robins Adaptive Athletics</w:t>
      </w:r>
      <w:r w:rsidR="00960907">
        <w:rPr>
          <w:sz w:val="22"/>
          <w:szCs w:val="22"/>
        </w:rPr>
        <w:t>.</w:t>
      </w:r>
    </w:p>
    <w:p w14:paraId="46207B58" w14:textId="77777777" w:rsidR="00C65885" w:rsidRDefault="00C65885" w:rsidP="00921D38">
      <w:pPr>
        <w:pStyle w:val="ListBullet"/>
        <w:spacing w:after="0" w:line="240" w:lineRule="auto"/>
        <w:jc w:val="left"/>
        <w:rPr>
          <w:sz w:val="22"/>
          <w:szCs w:val="22"/>
          <w:u w:val="single"/>
        </w:rPr>
      </w:pPr>
    </w:p>
    <w:p w14:paraId="5DDEEB74" w14:textId="718B056D" w:rsidR="007021A8" w:rsidRPr="0063445E" w:rsidRDefault="00106038" w:rsidP="005A2E63">
      <w:pPr>
        <w:pStyle w:val="ListBullet"/>
        <w:ind w:left="720" w:firstLine="720"/>
        <w:jc w:val="left"/>
        <w:rPr>
          <w:sz w:val="22"/>
          <w:szCs w:val="22"/>
        </w:rPr>
      </w:pPr>
      <w:r w:rsidRPr="0063445E">
        <w:rPr>
          <w:sz w:val="22"/>
          <w:szCs w:val="22"/>
        </w:rPr>
        <w:t>T</w:t>
      </w:r>
      <w:r w:rsidR="004A30E4" w:rsidRPr="0063445E">
        <w:rPr>
          <w:sz w:val="22"/>
          <w:szCs w:val="22"/>
        </w:rPr>
        <w:t>he Board meeting adjourned.</w:t>
      </w:r>
    </w:p>
    <w:sectPr w:rsidR="007021A8" w:rsidRPr="0063445E" w:rsidSect="0063445E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432" w:left="720" w:header="965" w:footer="14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F628" w14:textId="77777777" w:rsidR="003447A6" w:rsidRDefault="003447A6">
      <w:r>
        <w:separator/>
      </w:r>
    </w:p>
  </w:endnote>
  <w:endnote w:type="continuationSeparator" w:id="0">
    <w:p w14:paraId="18DAF8F9" w14:textId="77777777" w:rsidR="003447A6" w:rsidRDefault="0034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E930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4996C" w14:textId="77777777" w:rsidR="00062143" w:rsidRDefault="00062143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36F7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359726" w14:textId="77777777" w:rsidR="00062143" w:rsidRDefault="00062143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5CD2" w14:textId="77777777" w:rsidR="00062143" w:rsidRDefault="00062143" w:rsidP="00D032B8">
    <w:pPr>
      <w:pStyle w:val="Footer"/>
      <w:pBdr>
        <w:top w:val="single" w:sz="6" w:space="0" w:color="auto"/>
      </w:pBdr>
      <w:spacing w:after="600"/>
      <w:ind w:left="0" w:right="-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CA5E" w14:textId="77777777" w:rsidR="003447A6" w:rsidRDefault="003447A6">
      <w:r>
        <w:separator/>
      </w:r>
    </w:p>
  </w:footnote>
  <w:footnote w:type="continuationSeparator" w:id="0">
    <w:p w14:paraId="55C79C84" w14:textId="77777777" w:rsidR="003447A6" w:rsidRDefault="00344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7423" w14:textId="6E823DF2" w:rsidR="001A373A" w:rsidRDefault="002B7EFC" w:rsidP="00BC6638">
    <w:pPr>
      <w:pStyle w:val="Header"/>
      <w:tabs>
        <w:tab w:val="clear" w:pos="8640"/>
        <w:tab w:val="right" w:pos="9810"/>
      </w:tabs>
      <w:ind w:left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5CFFC3" wp14:editId="774A0A83">
          <wp:simplePos x="0" y="0"/>
          <wp:positionH relativeFrom="column">
            <wp:posOffset>5457825</wp:posOffset>
          </wp:positionH>
          <wp:positionV relativeFrom="paragraph">
            <wp:posOffset>-502920</wp:posOffset>
          </wp:positionV>
          <wp:extent cx="1111885" cy="1111885"/>
          <wp:effectExtent l="0" t="0" r="0" b="0"/>
          <wp:wrapSquare wrapText="bothSides"/>
          <wp:docPr id="1" name="Picture 2" descr="http://clubrunner.blob.core.windows.net/00000000011/Images/RotaryMo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lubrunner.blob.core.windows.net/00000000011/Images/RotaryMo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143">
      <w:tab/>
    </w:r>
  </w:p>
  <w:p w14:paraId="16126A1D" w14:textId="77777777" w:rsidR="001A373A" w:rsidRDefault="001A373A" w:rsidP="001A373A">
    <w:pPr>
      <w:pStyle w:val="Header"/>
      <w:tabs>
        <w:tab w:val="clear" w:pos="8640"/>
        <w:tab w:val="right" w:pos="9810"/>
      </w:tabs>
      <w:ind w:left="0"/>
      <w:jc w:val="center"/>
    </w:pPr>
  </w:p>
  <w:p w14:paraId="5B7D96B4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7C0B4BC2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58663F8C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65A0B141" w14:textId="77777777" w:rsidR="00062143" w:rsidRDefault="00062143" w:rsidP="00BC6638">
    <w:pPr>
      <w:pStyle w:val="Header"/>
      <w:tabs>
        <w:tab w:val="clear" w:pos="8640"/>
        <w:tab w:val="right" w:pos="9810"/>
      </w:tabs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0E73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2" w15:restartNumberingAfterBreak="0">
    <w:nsid w:val="02D31508"/>
    <w:multiLevelType w:val="hybridMultilevel"/>
    <w:tmpl w:val="13A859D2"/>
    <w:lvl w:ilvl="0" w:tplc="0D7809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4A08802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Times New Roman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4" w:tplc="0A4C6726">
      <w:start w:val="1"/>
      <w:numFmt w:val="decimal"/>
      <w:lvlText w:val="%5.)"/>
      <w:lvlJc w:val="left"/>
      <w:pPr>
        <w:ind w:left="396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68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4" w15:restartNumberingAfterBreak="0">
    <w:nsid w:val="65012BA2"/>
    <w:multiLevelType w:val="hybridMultilevel"/>
    <w:tmpl w:val="4C7491C2"/>
    <w:lvl w:ilvl="0" w:tplc="00F03B6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5F2CC0"/>
    <w:multiLevelType w:val="hybridMultilevel"/>
    <w:tmpl w:val="F35CC5B8"/>
    <w:lvl w:ilvl="0" w:tplc="9C529808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7C92EDE"/>
    <w:multiLevelType w:val="hybridMultilevel"/>
    <w:tmpl w:val="15EE8A2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9FC1834"/>
    <w:multiLevelType w:val="hybridMultilevel"/>
    <w:tmpl w:val="8592D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420961">
    <w:abstractNumId w:val="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18846004">
    <w:abstractNumId w:val="3"/>
  </w:num>
  <w:num w:numId="3" w16cid:durableId="92285780">
    <w:abstractNumId w:val="2"/>
  </w:num>
  <w:num w:numId="4" w16cid:durableId="1584489330">
    <w:abstractNumId w:val="6"/>
  </w:num>
  <w:num w:numId="5" w16cid:durableId="1751196745">
    <w:abstractNumId w:val="5"/>
  </w:num>
  <w:num w:numId="6" w16cid:durableId="773133829">
    <w:abstractNumId w:val="7"/>
  </w:num>
  <w:num w:numId="7" w16cid:durableId="1976909081">
    <w:abstractNumId w:val="0"/>
  </w:num>
  <w:num w:numId="8" w16cid:durableId="900680424">
    <w:abstractNumId w:val="0"/>
  </w:num>
  <w:num w:numId="9" w16cid:durableId="1810517510">
    <w:abstractNumId w:val="0"/>
  </w:num>
  <w:num w:numId="10" w16cid:durableId="13653863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AA"/>
    <w:rsid w:val="00001076"/>
    <w:rsid w:val="00003FF8"/>
    <w:rsid w:val="00007467"/>
    <w:rsid w:val="000078F6"/>
    <w:rsid w:val="00010001"/>
    <w:rsid w:val="00011671"/>
    <w:rsid w:val="0001173B"/>
    <w:rsid w:val="0001266C"/>
    <w:rsid w:val="000128F8"/>
    <w:rsid w:val="00021A53"/>
    <w:rsid w:val="00026E0E"/>
    <w:rsid w:val="0002721D"/>
    <w:rsid w:val="00040EED"/>
    <w:rsid w:val="00042C19"/>
    <w:rsid w:val="000450FA"/>
    <w:rsid w:val="00053419"/>
    <w:rsid w:val="00054D1B"/>
    <w:rsid w:val="00055D65"/>
    <w:rsid w:val="00055E25"/>
    <w:rsid w:val="00057BDD"/>
    <w:rsid w:val="00062143"/>
    <w:rsid w:val="000633FA"/>
    <w:rsid w:val="00064B24"/>
    <w:rsid w:val="00065AEC"/>
    <w:rsid w:val="00065F39"/>
    <w:rsid w:val="0007284A"/>
    <w:rsid w:val="00074936"/>
    <w:rsid w:val="0008074D"/>
    <w:rsid w:val="00081F3D"/>
    <w:rsid w:val="00083160"/>
    <w:rsid w:val="00083560"/>
    <w:rsid w:val="00087BEC"/>
    <w:rsid w:val="00090CD7"/>
    <w:rsid w:val="00096B7D"/>
    <w:rsid w:val="000A0B69"/>
    <w:rsid w:val="000B2391"/>
    <w:rsid w:val="000B716D"/>
    <w:rsid w:val="000C29AC"/>
    <w:rsid w:val="000D0DDB"/>
    <w:rsid w:val="000D11EB"/>
    <w:rsid w:val="000D36EA"/>
    <w:rsid w:val="000D6CCC"/>
    <w:rsid w:val="000D7CCF"/>
    <w:rsid w:val="000E0A47"/>
    <w:rsid w:val="000E254D"/>
    <w:rsid w:val="000E7585"/>
    <w:rsid w:val="000F0B14"/>
    <w:rsid w:val="000F13E4"/>
    <w:rsid w:val="000F4B5B"/>
    <w:rsid w:val="0010531F"/>
    <w:rsid w:val="00106038"/>
    <w:rsid w:val="0010766A"/>
    <w:rsid w:val="001106B6"/>
    <w:rsid w:val="00117C99"/>
    <w:rsid w:val="00121426"/>
    <w:rsid w:val="00121DB1"/>
    <w:rsid w:val="00122DD5"/>
    <w:rsid w:val="001249F9"/>
    <w:rsid w:val="00125E4F"/>
    <w:rsid w:val="0012604D"/>
    <w:rsid w:val="00130E18"/>
    <w:rsid w:val="00136C64"/>
    <w:rsid w:val="00140176"/>
    <w:rsid w:val="001417E5"/>
    <w:rsid w:val="00153CE6"/>
    <w:rsid w:val="00156E65"/>
    <w:rsid w:val="00160D71"/>
    <w:rsid w:val="00160FF1"/>
    <w:rsid w:val="0016166F"/>
    <w:rsid w:val="0016290C"/>
    <w:rsid w:val="00162B74"/>
    <w:rsid w:val="00170469"/>
    <w:rsid w:val="0017180C"/>
    <w:rsid w:val="00171D24"/>
    <w:rsid w:val="0017469B"/>
    <w:rsid w:val="001755F5"/>
    <w:rsid w:val="00175B67"/>
    <w:rsid w:val="00177AC4"/>
    <w:rsid w:val="00182036"/>
    <w:rsid w:val="00182480"/>
    <w:rsid w:val="00182886"/>
    <w:rsid w:val="00184DCC"/>
    <w:rsid w:val="00184FD6"/>
    <w:rsid w:val="001859F8"/>
    <w:rsid w:val="00191155"/>
    <w:rsid w:val="001919B0"/>
    <w:rsid w:val="00193696"/>
    <w:rsid w:val="001962A8"/>
    <w:rsid w:val="00197762"/>
    <w:rsid w:val="001A18B0"/>
    <w:rsid w:val="001A19E1"/>
    <w:rsid w:val="001A373A"/>
    <w:rsid w:val="001A4D5F"/>
    <w:rsid w:val="001B29EC"/>
    <w:rsid w:val="001B471A"/>
    <w:rsid w:val="001B4EA5"/>
    <w:rsid w:val="001C0DB2"/>
    <w:rsid w:val="001C200A"/>
    <w:rsid w:val="001C3A3B"/>
    <w:rsid w:val="001C54E0"/>
    <w:rsid w:val="001C7CE7"/>
    <w:rsid w:val="001D0020"/>
    <w:rsid w:val="001D1E76"/>
    <w:rsid w:val="001D49B7"/>
    <w:rsid w:val="001D75B0"/>
    <w:rsid w:val="001E310F"/>
    <w:rsid w:val="001E54FE"/>
    <w:rsid w:val="001E56D2"/>
    <w:rsid w:val="001E57ED"/>
    <w:rsid w:val="001E6B81"/>
    <w:rsid w:val="001F3589"/>
    <w:rsid w:val="001F79BB"/>
    <w:rsid w:val="00200527"/>
    <w:rsid w:val="00202119"/>
    <w:rsid w:val="00203AEC"/>
    <w:rsid w:val="00203DD4"/>
    <w:rsid w:val="002107BF"/>
    <w:rsid w:val="002145A2"/>
    <w:rsid w:val="002231FD"/>
    <w:rsid w:val="002244F3"/>
    <w:rsid w:val="00230E30"/>
    <w:rsid w:val="00231BC5"/>
    <w:rsid w:val="00231CD0"/>
    <w:rsid w:val="002333E8"/>
    <w:rsid w:val="002373BD"/>
    <w:rsid w:val="00242422"/>
    <w:rsid w:val="00242A09"/>
    <w:rsid w:val="00245EC0"/>
    <w:rsid w:val="0025156F"/>
    <w:rsid w:val="00255FDE"/>
    <w:rsid w:val="00256DF8"/>
    <w:rsid w:val="002612DE"/>
    <w:rsid w:val="002717E5"/>
    <w:rsid w:val="00272D7D"/>
    <w:rsid w:val="002746BC"/>
    <w:rsid w:val="0027510F"/>
    <w:rsid w:val="00275D66"/>
    <w:rsid w:val="0027686A"/>
    <w:rsid w:val="00282691"/>
    <w:rsid w:val="00285BCB"/>
    <w:rsid w:val="00286933"/>
    <w:rsid w:val="00287E83"/>
    <w:rsid w:val="00291333"/>
    <w:rsid w:val="002A039A"/>
    <w:rsid w:val="002A19B7"/>
    <w:rsid w:val="002A29DB"/>
    <w:rsid w:val="002A5261"/>
    <w:rsid w:val="002A55D3"/>
    <w:rsid w:val="002A6124"/>
    <w:rsid w:val="002A66B8"/>
    <w:rsid w:val="002A76FC"/>
    <w:rsid w:val="002B1328"/>
    <w:rsid w:val="002B1AC6"/>
    <w:rsid w:val="002B4FBB"/>
    <w:rsid w:val="002B79E1"/>
    <w:rsid w:val="002B7EFC"/>
    <w:rsid w:val="002C177F"/>
    <w:rsid w:val="002C66BA"/>
    <w:rsid w:val="002C6F1E"/>
    <w:rsid w:val="002D1D24"/>
    <w:rsid w:val="002D6502"/>
    <w:rsid w:val="002D6A71"/>
    <w:rsid w:val="002D6B5C"/>
    <w:rsid w:val="002E009A"/>
    <w:rsid w:val="002E0923"/>
    <w:rsid w:val="002E1DE9"/>
    <w:rsid w:val="002E43A7"/>
    <w:rsid w:val="002E471B"/>
    <w:rsid w:val="002E5ADB"/>
    <w:rsid w:val="002E7BF1"/>
    <w:rsid w:val="002F5178"/>
    <w:rsid w:val="002F6F12"/>
    <w:rsid w:val="0030020A"/>
    <w:rsid w:val="00300DC7"/>
    <w:rsid w:val="003033B8"/>
    <w:rsid w:val="00304E6E"/>
    <w:rsid w:val="0030764F"/>
    <w:rsid w:val="00310189"/>
    <w:rsid w:val="003127A7"/>
    <w:rsid w:val="003129EA"/>
    <w:rsid w:val="00313752"/>
    <w:rsid w:val="00314272"/>
    <w:rsid w:val="003147CE"/>
    <w:rsid w:val="003157FE"/>
    <w:rsid w:val="00316F67"/>
    <w:rsid w:val="00321651"/>
    <w:rsid w:val="0032624F"/>
    <w:rsid w:val="00327685"/>
    <w:rsid w:val="00327A82"/>
    <w:rsid w:val="00330CC5"/>
    <w:rsid w:val="003324F4"/>
    <w:rsid w:val="00334814"/>
    <w:rsid w:val="003369B6"/>
    <w:rsid w:val="003406E3"/>
    <w:rsid w:val="00343526"/>
    <w:rsid w:val="0034370E"/>
    <w:rsid w:val="003447A6"/>
    <w:rsid w:val="00345412"/>
    <w:rsid w:val="003456C1"/>
    <w:rsid w:val="003459C8"/>
    <w:rsid w:val="0035281F"/>
    <w:rsid w:val="003532EB"/>
    <w:rsid w:val="003537F6"/>
    <w:rsid w:val="00353B35"/>
    <w:rsid w:val="00354509"/>
    <w:rsid w:val="00355A1B"/>
    <w:rsid w:val="00356DAB"/>
    <w:rsid w:val="00362121"/>
    <w:rsid w:val="003629D7"/>
    <w:rsid w:val="00363D45"/>
    <w:rsid w:val="0036732D"/>
    <w:rsid w:val="0037014F"/>
    <w:rsid w:val="0037256E"/>
    <w:rsid w:val="00376A82"/>
    <w:rsid w:val="003822B2"/>
    <w:rsid w:val="00391098"/>
    <w:rsid w:val="00396036"/>
    <w:rsid w:val="003960EC"/>
    <w:rsid w:val="00396A76"/>
    <w:rsid w:val="003A0E6A"/>
    <w:rsid w:val="003B0B08"/>
    <w:rsid w:val="003B2D8C"/>
    <w:rsid w:val="003B3AB1"/>
    <w:rsid w:val="003B48AD"/>
    <w:rsid w:val="003B5B72"/>
    <w:rsid w:val="003C1134"/>
    <w:rsid w:val="003C12D8"/>
    <w:rsid w:val="003C728F"/>
    <w:rsid w:val="003D1F51"/>
    <w:rsid w:val="003D22C0"/>
    <w:rsid w:val="003D66A2"/>
    <w:rsid w:val="003E2CFB"/>
    <w:rsid w:val="003E3F45"/>
    <w:rsid w:val="003E43A3"/>
    <w:rsid w:val="003E686F"/>
    <w:rsid w:val="003E6C01"/>
    <w:rsid w:val="003F12DA"/>
    <w:rsid w:val="003F2BFB"/>
    <w:rsid w:val="003F6C12"/>
    <w:rsid w:val="00400373"/>
    <w:rsid w:val="00400743"/>
    <w:rsid w:val="00400C08"/>
    <w:rsid w:val="00405A2B"/>
    <w:rsid w:val="0040643D"/>
    <w:rsid w:val="0040666A"/>
    <w:rsid w:val="00406791"/>
    <w:rsid w:val="00406812"/>
    <w:rsid w:val="00406A28"/>
    <w:rsid w:val="004106A2"/>
    <w:rsid w:val="00411AC6"/>
    <w:rsid w:val="0041308D"/>
    <w:rsid w:val="00414695"/>
    <w:rsid w:val="00415847"/>
    <w:rsid w:val="00417CAF"/>
    <w:rsid w:val="00423658"/>
    <w:rsid w:val="00424178"/>
    <w:rsid w:val="00424353"/>
    <w:rsid w:val="004268AD"/>
    <w:rsid w:val="00427A0A"/>
    <w:rsid w:val="004306F2"/>
    <w:rsid w:val="00432119"/>
    <w:rsid w:val="00436CD6"/>
    <w:rsid w:val="00437B0B"/>
    <w:rsid w:val="00440C54"/>
    <w:rsid w:val="004439CE"/>
    <w:rsid w:val="00444C90"/>
    <w:rsid w:val="0044566D"/>
    <w:rsid w:val="0045197C"/>
    <w:rsid w:val="00457BA5"/>
    <w:rsid w:val="00457DB9"/>
    <w:rsid w:val="00460D74"/>
    <w:rsid w:val="00462F87"/>
    <w:rsid w:val="0046359F"/>
    <w:rsid w:val="0046644D"/>
    <w:rsid w:val="00467AD0"/>
    <w:rsid w:val="00467B47"/>
    <w:rsid w:val="00470860"/>
    <w:rsid w:val="00475BD5"/>
    <w:rsid w:val="00475F07"/>
    <w:rsid w:val="004767F9"/>
    <w:rsid w:val="00482428"/>
    <w:rsid w:val="00487C24"/>
    <w:rsid w:val="00493FD0"/>
    <w:rsid w:val="004A30E4"/>
    <w:rsid w:val="004A5C24"/>
    <w:rsid w:val="004A5C33"/>
    <w:rsid w:val="004B00B6"/>
    <w:rsid w:val="004B17D7"/>
    <w:rsid w:val="004B2026"/>
    <w:rsid w:val="004B3A76"/>
    <w:rsid w:val="004B5070"/>
    <w:rsid w:val="004C294D"/>
    <w:rsid w:val="004C7278"/>
    <w:rsid w:val="004D0B7C"/>
    <w:rsid w:val="004D33C7"/>
    <w:rsid w:val="004D3669"/>
    <w:rsid w:val="004D3955"/>
    <w:rsid w:val="004D6702"/>
    <w:rsid w:val="004D7FE6"/>
    <w:rsid w:val="004E01C5"/>
    <w:rsid w:val="004E4955"/>
    <w:rsid w:val="004F2BDD"/>
    <w:rsid w:val="004F42F2"/>
    <w:rsid w:val="005042E3"/>
    <w:rsid w:val="0051132D"/>
    <w:rsid w:val="00513FFD"/>
    <w:rsid w:val="00517C95"/>
    <w:rsid w:val="00520155"/>
    <w:rsid w:val="0052038D"/>
    <w:rsid w:val="005271B0"/>
    <w:rsid w:val="0053181A"/>
    <w:rsid w:val="00532198"/>
    <w:rsid w:val="005323C1"/>
    <w:rsid w:val="00533040"/>
    <w:rsid w:val="00533BEB"/>
    <w:rsid w:val="0053579A"/>
    <w:rsid w:val="005401E1"/>
    <w:rsid w:val="00541043"/>
    <w:rsid w:val="00543D21"/>
    <w:rsid w:val="00545DC9"/>
    <w:rsid w:val="00545FA7"/>
    <w:rsid w:val="00546CF2"/>
    <w:rsid w:val="00551B8A"/>
    <w:rsid w:val="00552F76"/>
    <w:rsid w:val="00554BAF"/>
    <w:rsid w:val="005551F9"/>
    <w:rsid w:val="00562BED"/>
    <w:rsid w:val="005646DA"/>
    <w:rsid w:val="00567517"/>
    <w:rsid w:val="00572684"/>
    <w:rsid w:val="0057458E"/>
    <w:rsid w:val="00574696"/>
    <w:rsid w:val="00575446"/>
    <w:rsid w:val="00575975"/>
    <w:rsid w:val="00576D8F"/>
    <w:rsid w:val="00580A10"/>
    <w:rsid w:val="005821AB"/>
    <w:rsid w:val="005849B2"/>
    <w:rsid w:val="00587034"/>
    <w:rsid w:val="00591933"/>
    <w:rsid w:val="00593AFC"/>
    <w:rsid w:val="00594A8B"/>
    <w:rsid w:val="005A2E63"/>
    <w:rsid w:val="005A6F41"/>
    <w:rsid w:val="005B4DAC"/>
    <w:rsid w:val="005B614A"/>
    <w:rsid w:val="005B700A"/>
    <w:rsid w:val="005C3FCB"/>
    <w:rsid w:val="005D0345"/>
    <w:rsid w:val="005D12B4"/>
    <w:rsid w:val="005D47AF"/>
    <w:rsid w:val="005E4904"/>
    <w:rsid w:val="005E72B9"/>
    <w:rsid w:val="005F25FE"/>
    <w:rsid w:val="005F2925"/>
    <w:rsid w:val="00600AF2"/>
    <w:rsid w:val="00603853"/>
    <w:rsid w:val="0060419A"/>
    <w:rsid w:val="006062B4"/>
    <w:rsid w:val="00611B2A"/>
    <w:rsid w:val="00615ABA"/>
    <w:rsid w:val="00616240"/>
    <w:rsid w:val="00617E98"/>
    <w:rsid w:val="00630595"/>
    <w:rsid w:val="0063445E"/>
    <w:rsid w:val="00635396"/>
    <w:rsid w:val="006356CD"/>
    <w:rsid w:val="00635A44"/>
    <w:rsid w:val="00636892"/>
    <w:rsid w:val="00640D82"/>
    <w:rsid w:val="006415A8"/>
    <w:rsid w:val="006428C5"/>
    <w:rsid w:val="00643462"/>
    <w:rsid w:val="00644B64"/>
    <w:rsid w:val="0064608B"/>
    <w:rsid w:val="0065350D"/>
    <w:rsid w:val="006551D7"/>
    <w:rsid w:val="00655E1B"/>
    <w:rsid w:val="00656F7B"/>
    <w:rsid w:val="00657211"/>
    <w:rsid w:val="006603CE"/>
    <w:rsid w:val="00662F75"/>
    <w:rsid w:val="00663DE1"/>
    <w:rsid w:val="006676B7"/>
    <w:rsid w:val="00673053"/>
    <w:rsid w:val="00675CD4"/>
    <w:rsid w:val="0067616C"/>
    <w:rsid w:val="006778B5"/>
    <w:rsid w:val="00681F89"/>
    <w:rsid w:val="00683EA7"/>
    <w:rsid w:val="0068736A"/>
    <w:rsid w:val="006877E4"/>
    <w:rsid w:val="006901AE"/>
    <w:rsid w:val="006917A3"/>
    <w:rsid w:val="00692F6D"/>
    <w:rsid w:val="006932AA"/>
    <w:rsid w:val="00693E1F"/>
    <w:rsid w:val="006A1278"/>
    <w:rsid w:val="006A16C4"/>
    <w:rsid w:val="006A2229"/>
    <w:rsid w:val="006A24B1"/>
    <w:rsid w:val="006A395A"/>
    <w:rsid w:val="006A7E9D"/>
    <w:rsid w:val="006B1152"/>
    <w:rsid w:val="006B150C"/>
    <w:rsid w:val="006B1EEE"/>
    <w:rsid w:val="006B5F0E"/>
    <w:rsid w:val="006B7AC3"/>
    <w:rsid w:val="006C3534"/>
    <w:rsid w:val="006C6792"/>
    <w:rsid w:val="006C6BFC"/>
    <w:rsid w:val="006D0130"/>
    <w:rsid w:val="006D197F"/>
    <w:rsid w:val="006D5EDF"/>
    <w:rsid w:val="006D7698"/>
    <w:rsid w:val="006E2F6A"/>
    <w:rsid w:val="006E33EC"/>
    <w:rsid w:val="006E5707"/>
    <w:rsid w:val="006E5901"/>
    <w:rsid w:val="006E74C3"/>
    <w:rsid w:val="006F04FC"/>
    <w:rsid w:val="006F1ADE"/>
    <w:rsid w:val="006F1C9F"/>
    <w:rsid w:val="006F280A"/>
    <w:rsid w:val="006F37A3"/>
    <w:rsid w:val="006F443F"/>
    <w:rsid w:val="006F7814"/>
    <w:rsid w:val="0070081B"/>
    <w:rsid w:val="007013DD"/>
    <w:rsid w:val="007021A8"/>
    <w:rsid w:val="00702970"/>
    <w:rsid w:val="00705B0E"/>
    <w:rsid w:val="00705BFB"/>
    <w:rsid w:val="00706652"/>
    <w:rsid w:val="00710ED8"/>
    <w:rsid w:val="00711524"/>
    <w:rsid w:val="00712477"/>
    <w:rsid w:val="00712503"/>
    <w:rsid w:val="00714C87"/>
    <w:rsid w:val="0071647C"/>
    <w:rsid w:val="0072025C"/>
    <w:rsid w:val="00721BA1"/>
    <w:rsid w:val="00724EF4"/>
    <w:rsid w:val="007251FF"/>
    <w:rsid w:val="007268A0"/>
    <w:rsid w:val="00727703"/>
    <w:rsid w:val="00730A87"/>
    <w:rsid w:val="007349C8"/>
    <w:rsid w:val="007354B0"/>
    <w:rsid w:val="00740D9F"/>
    <w:rsid w:val="00742B1F"/>
    <w:rsid w:val="00746407"/>
    <w:rsid w:val="00751216"/>
    <w:rsid w:val="0075280D"/>
    <w:rsid w:val="00752F2C"/>
    <w:rsid w:val="007577EB"/>
    <w:rsid w:val="00761E7B"/>
    <w:rsid w:val="00767CF6"/>
    <w:rsid w:val="00767E21"/>
    <w:rsid w:val="00773169"/>
    <w:rsid w:val="0077453B"/>
    <w:rsid w:val="007755AA"/>
    <w:rsid w:val="007766AF"/>
    <w:rsid w:val="00777007"/>
    <w:rsid w:val="00785D14"/>
    <w:rsid w:val="00790499"/>
    <w:rsid w:val="007920B7"/>
    <w:rsid w:val="00793A17"/>
    <w:rsid w:val="0079409F"/>
    <w:rsid w:val="007947C5"/>
    <w:rsid w:val="00796D07"/>
    <w:rsid w:val="007A0C93"/>
    <w:rsid w:val="007A1108"/>
    <w:rsid w:val="007A3BCC"/>
    <w:rsid w:val="007A51CA"/>
    <w:rsid w:val="007A5249"/>
    <w:rsid w:val="007B07A1"/>
    <w:rsid w:val="007B07E8"/>
    <w:rsid w:val="007B3FA3"/>
    <w:rsid w:val="007B71B4"/>
    <w:rsid w:val="007C3FC1"/>
    <w:rsid w:val="007C4704"/>
    <w:rsid w:val="007C53FC"/>
    <w:rsid w:val="007C68A2"/>
    <w:rsid w:val="007D04AC"/>
    <w:rsid w:val="007D14C3"/>
    <w:rsid w:val="007D3871"/>
    <w:rsid w:val="007D3C25"/>
    <w:rsid w:val="007D3CE8"/>
    <w:rsid w:val="007D3E79"/>
    <w:rsid w:val="007D3F62"/>
    <w:rsid w:val="007D4BC8"/>
    <w:rsid w:val="007D4BD1"/>
    <w:rsid w:val="007E4939"/>
    <w:rsid w:val="007E5415"/>
    <w:rsid w:val="007E6929"/>
    <w:rsid w:val="007E7FE0"/>
    <w:rsid w:val="007F0FC6"/>
    <w:rsid w:val="007F3CA1"/>
    <w:rsid w:val="007F5606"/>
    <w:rsid w:val="007F662A"/>
    <w:rsid w:val="00800475"/>
    <w:rsid w:val="008007C5"/>
    <w:rsid w:val="0080262E"/>
    <w:rsid w:val="008058A3"/>
    <w:rsid w:val="00814202"/>
    <w:rsid w:val="0082213D"/>
    <w:rsid w:val="008265F3"/>
    <w:rsid w:val="0082680A"/>
    <w:rsid w:val="00833392"/>
    <w:rsid w:val="008358F9"/>
    <w:rsid w:val="00836051"/>
    <w:rsid w:val="00836BCA"/>
    <w:rsid w:val="008379D2"/>
    <w:rsid w:val="0084521D"/>
    <w:rsid w:val="00846F62"/>
    <w:rsid w:val="00850D3C"/>
    <w:rsid w:val="00853181"/>
    <w:rsid w:val="0085343B"/>
    <w:rsid w:val="00853707"/>
    <w:rsid w:val="00855824"/>
    <w:rsid w:val="00860E0C"/>
    <w:rsid w:val="00860E7B"/>
    <w:rsid w:val="00866166"/>
    <w:rsid w:val="00871571"/>
    <w:rsid w:val="00872779"/>
    <w:rsid w:val="00873371"/>
    <w:rsid w:val="0087348A"/>
    <w:rsid w:val="00873A84"/>
    <w:rsid w:val="008763AB"/>
    <w:rsid w:val="00881169"/>
    <w:rsid w:val="0088225C"/>
    <w:rsid w:val="008832D9"/>
    <w:rsid w:val="0088449C"/>
    <w:rsid w:val="0088625A"/>
    <w:rsid w:val="0088658B"/>
    <w:rsid w:val="00891744"/>
    <w:rsid w:val="00891835"/>
    <w:rsid w:val="008937F1"/>
    <w:rsid w:val="008960BB"/>
    <w:rsid w:val="00896CF0"/>
    <w:rsid w:val="008A0184"/>
    <w:rsid w:val="008A0EAA"/>
    <w:rsid w:val="008A277E"/>
    <w:rsid w:val="008A48B2"/>
    <w:rsid w:val="008A6906"/>
    <w:rsid w:val="008A710A"/>
    <w:rsid w:val="008B05BD"/>
    <w:rsid w:val="008B38DF"/>
    <w:rsid w:val="008B5B98"/>
    <w:rsid w:val="008B6978"/>
    <w:rsid w:val="008B7130"/>
    <w:rsid w:val="008C3259"/>
    <w:rsid w:val="008C5618"/>
    <w:rsid w:val="008D2717"/>
    <w:rsid w:val="008D2DB8"/>
    <w:rsid w:val="008D3FAB"/>
    <w:rsid w:val="008E2AD8"/>
    <w:rsid w:val="008F3367"/>
    <w:rsid w:val="008F5939"/>
    <w:rsid w:val="008F5F14"/>
    <w:rsid w:val="008F61AB"/>
    <w:rsid w:val="008F68D5"/>
    <w:rsid w:val="009003AF"/>
    <w:rsid w:val="00901F2C"/>
    <w:rsid w:val="0090338B"/>
    <w:rsid w:val="009058EA"/>
    <w:rsid w:val="00905C2E"/>
    <w:rsid w:val="009103DC"/>
    <w:rsid w:val="0091076D"/>
    <w:rsid w:val="009132D7"/>
    <w:rsid w:val="0091335C"/>
    <w:rsid w:val="009143DC"/>
    <w:rsid w:val="00915C3D"/>
    <w:rsid w:val="00921C65"/>
    <w:rsid w:val="00921D38"/>
    <w:rsid w:val="00921D4C"/>
    <w:rsid w:val="0092226F"/>
    <w:rsid w:val="00922BBB"/>
    <w:rsid w:val="00923AC9"/>
    <w:rsid w:val="00925435"/>
    <w:rsid w:val="009306A0"/>
    <w:rsid w:val="009357D9"/>
    <w:rsid w:val="00937479"/>
    <w:rsid w:val="00942320"/>
    <w:rsid w:val="00944CF7"/>
    <w:rsid w:val="009454A8"/>
    <w:rsid w:val="00947FFB"/>
    <w:rsid w:val="00950525"/>
    <w:rsid w:val="00950F84"/>
    <w:rsid w:val="009528FB"/>
    <w:rsid w:val="00953106"/>
    <w:rsid w:val="009536F5"/>
    <w:rsid w:val="00960907"/>
    <w:rsid w:val="00962A7D"/>
    <w:rsid w:val="0096475E"/>
    <w:rsid w:val="00965053"/>
    <w:rsid w:val="00966D84"/>
    <w:rsid w:val="00967C85"/>
    <w:rsid w:val="00967D5D"/>
    <w:rsid w:val="009701BC"/>
    <w:rsid w:val="00971065"/>
    <w:rsid w:val="009718A9"/>
    <w:rsid w:val="00976239"/>
    <w:rsid w:val="009765C7"/>
    <w:rsid w:val="00982CF2"/>
    <w:rsid w:val="00986095"/>
    <w:rsid w:val="0098726C"/>
    <w:rsid w:val="00991CAF"/>
    <w:rsid w:val="009927F0"/>
    <w:rsid w:val="0099300D"/>
    <w:rsid w:val="00995340"/>
    <w:rsid w:val="00995834"/>
    <w:rsid w:val="00996ECA"/>
    <w:rsid w:val="009A44F7"/>
    <w:rsid w:val="009A5D36"/>
    <w:rsid w:val="009B0BB0"/>
    <w:rsid w:val="009B2E66"/>
    <w:rsid w:val="009B7E81"/>
    <w:rsid w:val="009C41D4"/>
    <w:rsid w:val="009C43AF"/>
    <w:rsid w:val="009C572B"/>
    <w:rsid w:val="009E08B8"/>
    <w:rsid w:val="009E0FE2"/>
    <w:rsid w:val="009E166D"/>
    <w:rsid w:val="009E226F"/>
    <w:rsid w:val="009E4075"/>
    <w:rsid w:val="009E40DE"/>
    <w:rsid w:val="009E4AA0"/>
    <w:rsid w:val="009E500D"/>
    <w:rsid w:val="009E7425"/>
    <w:rsid w:val="009E756F"/>
    <w:rsid w:val="009E7FB5"/>
    <w:rsid w:val="009F6699"/>
    <w:rsid w:val="009F7623"/>
    <w:rsid w:val="00A02686"/>
    <w:rsid w:val="00A049DF"/>
    <w:rsid w:val="00A05600"/>
    <w:rsid w:val="00A05B9B"/>
    <w:rsid w:val="00A11D69"/>
    <w:rsid w:val="00A12869"/>
    <w:rsid w:val="00A12E64"/>
    <w:rsid w:val="00A15574"/>
    <w:rsid w:val="00A25398"/>
    <w:rsid w:val="00A25CF7"/>
    <w:rsid w:val="00A26579"/>
    <w:rsid w:val="00A276D1"/>
    <w:rsid w:val="00A301B2"/>
    <w:rsid w:val="00A309B0"/>
    <w:rsid w:val="00A31EED"/>
    <w:rsid w:val="00A32495"/>
    <w:rsid w:val="00A34B48"/>
    <w:rsid w:val="00A36AA4"/>
    <w:rsid w:val="00A41183"/>
    <w:rsid w:val="00A41CAC"/>
    <w:rsid w:val="00A50717"/>
    <w:rsid w:val="00A507E6"/>
    <w:rsid w:val="00A524D9"/>
    <w:rsid w:val="00A52D30"/>
    <w:rsid w:val="00A53068"/>
    <w:rsid w:val="00A55F7B"/>
    <w:rsid w:val="00A61358"/>
    <w:rsid w:val="00A61DC4"/>
    <w:rsid w:val="00A64504"/>
    <w:rsid w:val="00A70D2F"/>
    <w:rsid w:val="00A721D8"/>
    <w:rsid w:val="00A77169"/>
    <w:rsid w:val="00A80E18"/>
    <w:rsid w:val="00A8491B"/>
    <w:rsid w:val="00A866E8"/>
    <w:rsid w:val="00A9000B"/>
    <w:rsid w:val="00A91CA6"/>
    <w:rsid w:val="00A92C21"/>
    <w:rsid w:val="00AA2996"/>
    <w:rsid w:val="00AB0030"/>
    <w:rsid w:val="00AB0E94"/>
    <w:rsid w:val="00AB177C"/>
    <w:rsid w:val="00AB28F7"/>
    <w:rsid w:val="00AB3251"/>
    <w:rsid w:val="00AB33B7"/>
    <w:rsid w:val="00AB54B7"/>
    <w:rsid w:val="00AB7F1F"/>
    <w:rsid w:val="00AC0FD5"/>
    <w:rsid w:val="00AC3DAB"/>
    <w:rsid w:val="00AC47B0"/>
    <w:rsid w:val="00AD3F15"/>
    <w:rsid w:val="00AD5000"/>
    <w:rsid w:val="00AD6F11"/>
    <w:rsid w:val="00AE4A70"/>
    <w:rsid w:val="00AE69F2"/>
    <w:rsid w:val="00AE7287"/>
    <w:rsid w:val="00AF08A7"/>
    <w:rsid w:val="00AF0C0D"/>
    <w:rsid w:val="00AF27F9"/>
    <w:rsid w:val="00AF2EF4"/>
    <w:rsid w:val="00AF4013"/>
    <w:rsid w:val="00AF4A0A"/>
    <w:rsid w:val="00B045F5"/>
    <w:rsid w:val="00B04617"/>
    <w:rsid w:val="00B05C00"/>
    <w:rsid w:val="00B069BC"/>
    <w:rsid w:val="00B1066F"/>
    <w:rsid w:val="00B10D8F"/>
    <w:rsid w:val="00B11DDC"/>
    <w:rsid w:val="00B20C23"/>
    <w:rsid w:val="00B20F87"/>
    <w:rsid w:val="00B22534"/>
    <w:rsid w:val="00B2460A"/>
    <w:rsid w:val="00B250EC"/>
    <w:rsid w:val="00B30006"/>
    <w:rsid w:val="00B31213"/>
    <w:rsid w:val="00B3390A"/>
    <w:rsid w:val="00B4119C"/>
    <w:rsid w:val="00B441AE"/>
    <w:rsid w:val="00B46B90"/>
    <w:rsid w:val="00B50202"/>
    <w:rsid w:val="00B5031F"/>
    <w:rsid w:val="00B50552"/>
    <w:rsid w:val="00B50D7A"/>
    <w:rsid w:val="00B5119D"/>
    <w:rsid w:val="00B705F6"/>
    <w:rsid w:val="00B75E9F"/>
    <w:rsid w:val="00B76AEB"/>
    <w:rsid w:val="00B808CA"/>
    <w:rsid w:val="00B826D2"/>
    <w:rsid w:val="00B82FE4"/>
    <w:rsid w:val="00B856D5"/>
    <w:rsid w:val="00B86AC3"/>
    <w:rsid w:val="00B87F9C"/>
    <w:rsid w:val="00B93850"/>
    <w:rsid w:val="00B93EDC"/>
    <w:rsid w:val="00B97961"/>
    <w:rsid w:val="00BA1ACC"/>
    <w:rsid w:val="00BA2C42"/>
    <w:rsid w:val="00BA4FF9"/>
    <w:rsid w:val="00BA6240"/>
    <w:rsid w:val="00BB0D29"/>
    <w:rsid w:val="00BB36A3"/>
    <w:rsid w:val="00BB3B65"/>
    <w:rsid w:val="00BB7DB9"/>
    <w:rsid w:val="00BB7F78"/>
    <w:rsid w:val="00BC2153"/>
    <w:rsid w:val="00BC27C2"/>
    <w:rsid w:val="00BC2F60"/>
    <w:rsid w:val="00BC3A55"/>
    <w:rsid w:val="00BC3B4C"/>
    <w:rsid w:val="00BC6638"/>
    <w:rsid w:val="00BC7CF6"/>
    <w:rsid w:val="00BD0052"/>
    <w:rsid w:val="00BD0235"/>
    <w:rsid w:val="00BD10CA"/>
    <w:rsid w:val="00BD2C64"/>
    <w:rsid w:val="00BD6CE4"/>
    <w:rsid w:val="00BD7505"/>
    <w:rsid w:val="00BE44DA"/>
    <w:rsid w:val="00BE759D"/>
    <w:rsid w:val="00BF0E7C"/>
    <w:rsid w:val="00BF3C0C"/>
    <w:rsid w:val="00BF3E84"/>
    <w:rsid w:val="00BF4ED8"/>
    <w:rsid w:val="00BF5235"/>
    <w:rsid w:val="00BF7FCA"/>
    <w:rsid w:val="00C03EC6"/>
    <w:rsid w:val="00C03F63"/>
    <w:rsid w:val="00C055C8"/>
    <w:rsid w:val="00C078CE"/>
    <w:rsid w:val="00C07C6C"/>
    <w:rsid w:val="00C11BEC"/>
    <w:rsid w:val="00C17F89"/>
    <w:rsid w:val="00C274BC"/>
    <w:rsid w:val="00C27A30"/>
    <w:rsid w:val="00C3149A"/>
    <w:rsid w:val="00C31B84"/>
    <w:rsid w:val="00C325A7"/>
    <w:rsid w:val="00C35F7F"/>
    <w:rsid w:val="00C36A22"/>
    <w:rsid w:val="00C43CA3"/>
    <w:rsid w:val="00C44995"/>
    <w:rsid w:val="00C4579A"/>
    <w:rsid w:val="00C457AB"/>
    <w:rsid w:val="00C46174"/>
    <w:rsid w:val="00C53675"/>
    <w:rsid w:val="00C56DF1"/>
    <w:rsid w:val="00C615E2"/>
    <w:rsid w:val="00C64649"/>
    <w:rsid w:val="00C65885"/>
    <w:rsid w:val="00C6739F"/>
    <w:rsid w:val="00C7407B"/>
    <w:rsid w:val="00C74336"/>
    <w:rsid w:val="00C74E1F"/>
    <w:rsid w:val="00C7637A"/>
    <w:rsid w:val="00C764B8"/>
    <w:rsid w:val="00C766D5"/>
    <w:rsid w:val="00C82099"/>
    <w:rsid w:val="00C85071"/>
    <w:rsid w:val="00C86A57"/>
    <w:rsid w:val="00C878C2"/>
    <w:rsid w:val="00C9094F"/>
    <w:rsid w:val="00C9096C"/>
    <w:rsid w:val="00CA49B4"/>
    <w:rsid w:val="00CA4AB8"/>
    <w:rsid w:val="00CA60DC"/>
    <w:rsid w:val="00CA6317"/>
    <w:rsid w:val="00CB30DF"/>
    <w:rsid w:val="00CB59E1"/>
    <w:rsid w:val="00CB7AD2"/>
    <w:rsid w:val="00CC1A82"/>
    <w:rsid w:val="00CC2037"/>
    <w:rsid w:val="00CC2073"/>
    <w:rsid w:val="00CC3990"/>
    <w:rsid w:val="00CC6703"/>
    <w:rsid w:val="00CC76D8"/>
    <w:rsid w:val="00CD5526"/>
    <w:rsid w:val="00CD5BCA"/>
    <w:rsid w:val="00CE0903"/>
    <w:rsid w:val="00CE2C2B"/>
    <w:rsid w:val="00CE5A08"/>
    <w:rsid w:val="00CE60AA"/>
    <w:rsid w:val="00CE61E7"/>
    <w:rsid w:val="00CE63BE"/>
    <w:rsid w:val="00CE77F6"/>
    <w:rsid w:val="00CF0079"/>
    <w:rsid w:val="00CF3092"/>
    <w:rsid w:val="00CF33A2"/>
    <w:rsid w:val="00CF3514"/>
    <w:rsid w:val="00CF3DB6"/>
    <w:rsid w:val="00CF433F"/>
    <w:rsid w:val="00D01392"/>
    <w:rsid w:val="00D02451"/>
    <w:rsid w:val="00D032B8"/>
    <w:rsid w:val="00D046A8"/>
    <w:rsid w:val="00D079E3"/>
    <w:rsid w:val="00D11C33"/>
    <w:rsid w:val="00D15EA6"/>
    <w:rsid w:val="00D172E0"/>
    <w:rsid w:val="00D20DB2"/>
    <w:rsid w:val="00D21514"/>
    <w:rsid w:val="00D22EF8"/>
    <w:rsid w:val="00D263F6"/>
    <w:rsid w:val="00D26EB4"/>
    <w:rsid w:val="00D27238"/>
    <w:rsid w:val="00D33640"/>
    <w:rsid w:val="00D34C76"/>
    <w:rsid w:val="00D3573D"/>
    <w:rsid w:val="00D36824"/>
    <w:rsid w:val="00D37E33"/>
    <w:rsid w:val="00D4061F"/>
    <w:rsid w:val="00D4398B"/>
    <w:rsid w:val="00D45AF4"/>
    <w:rsid w:val="00D45C9C"/>
    <w:rsid w:val="00D504FE"/>
    <w:rsid w:val="00D54457"/>
    <w:rsid w:val="00D5476C"/>
    <w:rsid w:val="00D554D3"/>
    <w:rsid w:val="00D61420"/>
    <w:rsid w:val="00D61805"/>
    <w:rsid w:val="00D64DA0"/>
    <w:rsid w:val="00D65AAD"/>
    <w:rsid w:val="00D701CB"/>
    <w:rsid w:val="00D72886"/>
    <w:rsid w:val="00D735CE"/>
    <w:rsid w:val="00D744D8"/>
    <w:rsid w:val="00D74A4C"/>
    <w:rsid w:val="00D74A83"/>
    <w:rsid w:val="00D75431"/>
    <w:rsid w:val="00D758E1"/>
    <w:rsid w:val="00D80E83"/>
    <w:rsid w:val="00D91C94"/>
    <w:rsid w:val="00D91D95"/>
    <w:rsid w:val="00D972BD"/>
    <w:rsid w:val="00D97C55"/>
    <w:rsid w:val="00D97E24"/>
    <w:rsid w:val="00DA14E8"/>
    <w:rsid w:val="00DA205D"/>
    <w:rsid w:val="00DA2B4E"/>
    <w:rsid w:val="00DA2DC8"/>
    <w:rsid w:val="00DA52C2"/>
    <w:rsid w:val="00DA6D3B"/>
    <w:rsid w:val="00DB0424"/>
    <w:rsid w:val="00DB1AEE"/>
    <w:rsid w:val="00DB2952"/>
    <w:rsid w:val="00DC209D"/>
    <w:rsid w:val="00DD07B0"/>
    <w:rsid w:val="00DD0C4B"/>
    <w:rsid w:val="00DD46AA"/>
    <w:rsid w:val="00DD6FF6"/>
    <w:rsid w:val="00DE27B3"/>
    <w:rsid w:val="00DE72FC"/>
    <w:rsid w:val="00DE7376"/>
    <w:rsid w:val="00DE7BA6"/>
    <w:rsid w:val="00DF128A"/>
    <w:rsid w:val="00DF3C88"/>
    <w:rsid w:val="00DF5DA7"/>
    <w:rsid w:val="00DF750A"/>
    <w:rsid w:val="00E0208C"/>
    <w:rsid w:val="00E03E12"/>
    <w:rsid w:val="00E04614"/>
    <w:rsid w:val="00E04786"/>
    <w:rsid w:val="00E05665"/>
    <w:rsid w:val="00E0633A"/>
    <w:rsid w:val="00E06C8D"/>
    <w:rsid w:val="00E06D39"/>
    <w:rsid w:val="00E079A8"/>
    <w:rsid w:val="00E102ED"/>
    <w:rsid w:val="00E1093F"/>
    <w:rsid w:val="00E14091"/>
    <w:rsid w:val="00E15E6C"/>
    <w:rsid w:val="00E15E91"/>
    <w:rsid w:val="00E23A10"/>
    <w:rsid w:val="00E243EE"/>
    <w:rsid w:val="00E25E86"/>
    <w:rsid w:val="00E26198"/>
    <w:rsid w:val="00E30BAD"/>
    <w:rsid w:val="00E32352"/>
    <w:rsid w:val="00E32B4F"/>
    <w:rsid w:val="00E338EF"/>
    <w:rsid w:val="00E35735"/>
    <w:rsid w:val="00E40968"/>
    <w:rsid w:val="00E423B6"/>
    <w:rsid w:val="00E429CF"/>
    <w:rsid w:val="00E447F4"/>
    <w:rsid w:val="00E45276"/>
    <w:rsid w:val="00E473E3"/>
    <w:rsid w:val="00E510CE"/>
    <w:rsid w:val="00E52AE9"/>
    <w:rsid w:val="00E57D98"/>
    <w:rsid w:val="00E61A46"/>
    <w:rsid w:val="00E63444"/>
    <w:rsid w:val="00E64732"/>
    <w:rsid w:val="00E66B1F"/>
    <w:rsid w:val="00E714B9"/>
    <w:rsid w:val="00E71EF0"/>
    <w:rsid w:val="00E727AE"/>
    <w:rsid w:val="00E72D3E"/>
    <w:rsid w:val="00E74F44"/>
    <w:rsid w:val="00E751CA"/>
    <w:rsid w:val="00E76533"/>
    <w:rsid w:val="00E7743E"/>
    <w:rsid w:val="00E819DE"/>
    <w:rsid w:val="00E85372"/>
    <w:rsid w:val="00E85B7F"/>
    <w:rsid w:val="00E87660"/>
    <w:rsid w:val="00E90054"/>
    <w:rsid w:val="00E925FB"/>
    <w:rsid w:val="00E95CCF"/>
    <w:rsid w:val="00E966A1"/>
    <w:rsid w:val="00E97E35"/>
    <w:rsid w:val="00EA11D3"/>
    <w:rsid w:val="00EA3ACD"/>
    <w:rsid w:val="00EA6181"/>
    <w:rsid w:val="00EB0E9C"/>
    <w:rsid w:val="00EB3C35"/>
    <w:rsid w:val="00EB4442"/>
    <w:rsid w:val="00EB64E2"/>
    <w:rsid w:val="00EC1238"/>
    <w:rsid w:val="00EC4732"/>
    <w:rsid w:val="00ED0199"/>
    <w:rsid w:val="00ED1B1B"/>
    <w:rsid w:val="00ED3CE7"/>
    <w:rsid w:val="00ED4724"/>
    <w:rsid w:val="00ED69FF"/>
    <w:rsid w:val="00ED6BAE"/>
    <w:rsid w:val="00ED73DA"/>
    <w:rsid w:val="00EE0F90"/>
    <w:rsid w:val="00EE1167"/>
    <w:rsid w:val="00EE2EF8"/>
    <w:rsid w:val="00EE4101"/>
    <w:rsid w:val="00EE426C"/>
    <w:rsid w:val="00EE5338"/>
    <w:rsid w:val="00EF1485"/>
    <w:rsid w:val="00EF1BAB"/>
    <w:rsid w:val="00EF3FB0"/>
    <w:rsid w:val="00EF597F"/>
    <w:rsid w:val="00EF5ABD"/>
    <w:rsid w:val="00F00D1A"/>
    <w:rsid w:val="00F011F1"/>
    <w:rsid w:val="00F01FD9"/>
    <w:rsid w:val="00F04DE2"/>
    <w:rsid w:val="00F05186"/>
    <w:rsid w:val="00F065AD"/>
    <w:rsid w:val="00F11717"/>
    <w:rsid w:val="00F11931"/>
    <w:rsid w:val="00F11F67"/>
    <w:rsid w:val="00F132CC"/>
    <w:rsid w:val="00F15110"/>
    <w:rsid w:val="00F16568"/>
    <w:rsid w:val="00F20BA3"/>
    <w:rsid w:val="00F215A5"/>
    <w:rsid w:val="00F229B4"/>
    <w:rsid w:val="00F22EFC"/>
    <w:rsid w:val="00F25A4A"/>
    <w:rsid w:val="00F27EC8"/>
    <w:rsid w:val="00F35B28"/>
    <w:rsid w:val="00F4176B"/>
    <w:rsid w:val="00F41B31"/>
    <w:rsid w:val="00F41C6C"/>
    <w:rsid w:val="00F538AD"/>
    <w:rsid w:val="00F605BC"/>
    <w:rsid w:val="00F60E7A"/>
    <w:rsid w:val="00F667B7"/>
    <w:rsid w:val="00F66CC5"/>
    <w:rsid w:val="00F7410C"/>
    <w:rsid w:val="00F75B1A"/>
    <w:rsid w:val="00F84C6B"/>
    <w:rsid w:val="00F86BB9"/>
    <w:rsid w:val="00F90E77"/>
    <w:rsid w:val="00F90E7B"/>
    <w:rsid w:val="00F93791"/>
    <w:rsid w:val="00F94783"/>
    <w:rsid w:val="00F95326"/>
    <w:rsid w:val="00F95DDF"/>
    <w:rsid w:val="00FA2D0C"/>
    <w:rsid w:val="00FA4BD3"/>
    <w:rsid w:val="00FA53BF"/>
    <w:rsid w:val="00FA585D"/>
    <w:rsid w:val="00FA647E"/>
    <w:rsid w:val="00FB0557"/>
    <w:rsid w:val="00FB27DF"/>
    <w:rsid w:val="00FB5434"/>
    <w:rsid w:val="00FB7428"/>
    <w:rsid w:val="00FB7C1E"/>
    <w:rsid w:val="00FB7D69"/>
    <w:rsid w:val="00FC2ABB"/>
    <w:rsid w:val="00FC3FAB"/>
    <w:rsid w:val="00FC6202"/>
    <w:rsid w:val="00FD16DA"/>
    <w:rsid w:val="00FD50BC"/>
    <w:rsid w:val="00FD556B"/>
    <w:rsid w:val="00FE03C0"/>
    <w:rsid w:val="00FE2699"/>
    <w:rsid w:val="00FE452D"/>
    <w:rsid w:val="00FE4E98"/>
    <w:rsid w:val="00FE5D0C"/>
    <w:rsid w:val="00FF01BE"/>
    <w:rsid w:val="00FF099C"/>
    <w:rsid w:val="00FF0FB4"/>
    <w:rsid w:val="00FF1D7C"/>
    <w:rsid w:val="00FF3E39"/>
    <w:rsid w:val="00FF421F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B64C8"/>
  <w15:chartTrackingRefBased/>
  <w15:docId w15:val="{32ED1DAA-9E6F-45D1-89B2-B3A9DF03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">
    <w:name w:val="Body Text"/>
    <w:basedOn w:val="Normal"/>
    <w:pPr>
      <w:spacing w:after="240" w:line="240" w:lineRule="atLeast"/>
      <w:jc w:val="both"/>
    </w:pPr>
  </w:style>
  <w:style w:type="paragraph" w:styleId="BodyTextIndent">
    <w:name w:val="Body Text Indent"/>
    <w:basedOn w:val="BodyText"/>
    <w:pPr>
      <w:ind w:left="144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</w:p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customStyle="1" w:styleId="FootnoteBase">
    <w:name w:val="Footnote Base"/>
    <w:basedOn w:val="Normal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</w:style>
  <w:style w:type="paragraph" w:customStyle="1" w:styleId="TableText">
    <w:name w:val="Table Text"/>
    <w:basedOn w:val="Normal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link w:val="FooterChar"/>
    <w:uiPriority w:val="99"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  <w:pPr>
      <w:ind w:left="0" w:firstLine="0"/>
    </w:pPr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Pr>
      <w:spacing w:val="-4"/>
    </w:rPr>
  </w:style>
  <w:style w:type="paragraph" w:styleId="TOC2">
    <w:name w:val="toc 2"/>
    <w:basedOn w:val="TOCBase"/>
    <w:autoRedefine/>
    <w:semiHidden/>
    <w:pPr>
      <w:ind w:left="360"/>
    </w:pPr>
  </w:style>
  <w:style w:type="paragraph" w:styleId="TOC3">
    <w:name w:val="toc 3"/>
    <w:basedOn w:val="TOCBase"/>
    <w:autoRedefine/>
    <w:semiHidden/>
    <w:pPr>
      <w:ind w:left="360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paragraph" w:styleId="BalloonText">
    <w:name w:val="Balloon Text"/>
    <w:basedOn w:val="Normal"/>
    <w:semiHidden/>
    <w:rsid w:val="004007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A11D3"/>
    <w:pPr>
      <w:ind w:left="0"/>
    </w:pPr>
    <w:rPr>
      <w:rFonts w:ascii="Consolas" w:hAnsi="Consolas"/>
      <w:spacing w:val="0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EA11D3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C1238"/>
    <w:pPr>
      <w:ind w:left="720"/>
    </w:pPr>
  </w:style>
  <w:style w:type="character" w:customStyle="1" w:styleId="FooterChar">
    <w:name w:val="Footer Char"/>
    <w:link w:val="Footer"/>
    <w:uiPriority w:val="99"/>
    <w:rsid w:val="00D032B8"/>
    <w:rPr>
      <w:rFonts w:ascii="Arial" w:hAnsi="Arial"/>
      <w:caps/>
      <w:spacing w:val="-5"/>
      <w:sz w:val="15"/>
    </w:rPr>
  </w:style>
  <w:style w:type="paragraph" w:styleId="Revision">
    <w:name w:val="Revision"/>
    <w:hidden/>
    <w:uiPriority w:val="99"/>
    <w:semiHidden/>
    <w:rsid w:val="00313752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C599-E576-4CEE-81B1-1D32C6D2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16</TotalTime>
  <Pages>1</Pages>
  <Words>216</Words>
  <Characters>1208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Report</vt:lpstr>
    </vt:vector>
  </TitlesOfParts>
  <Company>Hewlett-Packard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Report</dc:title>
  <dc:subject/>
  <dc:creator>US Water Services, Inc.</dc:creator>
  <cp:keywords/>
  <cp:lastModifiedBy>anne norris</cp:lastModifiedBy>
  <cp:revision>11</cp:revision>
  <cp:lastPrinted>2018-04-02T13:13:00Z</cp:lastPrinted>
  <dcterms:created xsi:type="dcterms:W3CDTF">2026-01-23T17:48:00Z</dcterms:created>
  <dcterms:modified xsi:type="dcterms:W3CDTF">2026-01-23T18:03:00Z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