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4401" w14:textId="77777777" w:rsidR="00615ABA" w:rsidRPr="00AF27F9" w:rsidRDefault="00D263F6" w:rsidP="0037014F">
      <w:pPr>
        <w:ind w:left="0"/>
        <w:jc w:val="center"/>
        <w:rPr>
          <w:b/>
          <w:sz w:val="36"/>
          <w:szCs w:val="36"/>
        </w:rPr>
      </w:pPr>
      <w:r w:rsidRPr="00AF27F9">
        <w:rPr>
          <w:b/>
          <w:sz w:val="36"/>
          <w:szCs w:val="36"/>
        </w:rPr>
        <w:t>MEETING</w:t>
      </w:r>
      <w:r w:rsidR="00B856D5" w:rsidRPr="00AF27F9">
        <w:rPr>
          <w:b/>
          <w:sz w:val="36"/>
          <w:szCs w:val="36"/>
        </w:rPr>
        <w:t xml:space="preserve"> MINUTES</w:t>
      </w:r>
    </w:p>
    <w:p w14:paraId="05C5B93A" w14:textId="77777777" w:rsidR="00615ABA" w:rsidRPr="00AF27F9" w:rsidRDefault="00615ABA" w:rsidP="00611B2A">
      <w:pPr>
        <w:ind w:left="720" w:hanging="720"/>
        <w:rPr>
          <w:b/>
          <w:sz w:val="16"/>
          <w:szCs w:val="16"/>
        </w:rPr>
      </w:pPr>
    </w:p>
    <w:p w14:paraId="27532461" w14:textId="1A455BC2" w:rsidR="00026E0E" w:rsidRPr="003B2D8C" w:rsidRDefault="001A373A" w:rsidP="003B2D8C">
      <w:pPr>
        <w:ind w:left="0"/>
        <w:jc w:val="center"/>
        <w:rPr>
          <w:b/>
          <w:sz w:val="24"/>
          <w:szCs w:val="24"/>
        </w:rPr>
      </w:pPr>
      <w:r w:rsidRPr="00AF27F9">
        <w:rPr>
          <w:b/>
          <w:sz w:val="24"/>
          <w:szCs w:val="24"/>
        </w:rPr>
        <w:t xml:space="preserve">Crystal-New Hope-Robbinsdale </w:t>
      </w:r>
      <w:r w:rsidR="00CB59E1" w:rsidRPr="00AF27F9">
        <w:rPr>
          <w:b/>
          <w:sz w:val="24"/>
          <w:szCs w:val="24"/>
        </w:rPr>
        <w:t xml:space="preserve">Rotary Club </w:t>
      </w:r>
      <w:r w:rsidRPr="00AF27F9">
        <w:rPr>
          <w:b/>
          <w:sz w:val="24"/>
          <w:szCs w:val="24"/>
        </w:rPr>
        <w:t>Board Meeting</w:t>
      </w:r>
    </w:p>
    <w:p w14:paraId="3BA75E34" w14:textId="2C3C3A16" w:rsidR="00611B2A" w:rsidRDefault="008D2717" w:rsidP="003B2D8C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FB7C1E">
        <w:rPr>
          <w:b/>
          <w:sz w:val="24"/>
          <w:szCs w:val="24"/>
        </w:rPr>
        <w:t xml:space="preserve">July </w:t>
      </w:r>
      <w:r w:rsidR="00F66CC5">
        <w:rPr>
          <w:b/>
          <w:sz w:val="24"/>
          <w:szCs w:val="24"/>
        </w:rPr>
        <w:t>30,</w:t>
      </w:r>
      <w:r w:rsidR="00FB7C1E">
        <w:rPr>
          <w:b/>
          <w:sz w:val="24"/>
          <w:szCs w:val="24"/>
        </w:rPr>
        <w:t xml:space="preserve"> 2025</w:t>
      </w:r>
    </w:p>
    <w:p w14:paraId="1ED5B6E0" w14:textId="77777777" w:rsidR="00EE0F90" w:rsidRPr="00106038" w:rsidRDefault="00EE0F90" w:rsidP="00EE0F90">
      <w:pPr>
        <w:ind w:left="0"/>
        <w:jc w:val="center"/>
        <w:rPr>
          <w:b/>
          <w:sz w:val="16"/>
          <w:szCs w:val="16"/>
        </w:rPr>
      </w:pPr>
    </w:p>
    <w:p w14:paraId="07D57BE1" w14:textId="77777777" w:rsidR="001249F9" w:rsidRPr="00AF27F9" w:rsidRDefault="001249F9" w:rsidP="002C6F1E">
      <w:pPr>
        <w:ind w:left="0"/>
        <w:rPr>
          <w:sz w:val="16"/>
          <w:szCs w:val="16"/>
        </w:rPr>
      </w:pPr>
    </w:p>
    <w:p w14:paraId="23FE2BAD" w14:textId="77777777" w:rsidR="00400743" w:rsidRDefault="009E40DE" w:rsidP="00533040">
      <w:pPr>
        <w:pStyle w:val="BodyText"/>
        <w:numPr>
          <w:ilvl w:val="0"/>
          <w:numId w:val="3"/>
        </w:num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</w:p>
    <w:p w14:paraId="68DE4384" w14:textId="13A4C7B8" w:rsidR="00B22534" w:rsidRPr="001A373A" w:rsidRDefault="00FB7C1E" w:rsidP="009701BC">
      <w:pPr>
        <w:ind w:left="1440"/>
        <w:rPr>
          <w:sz w:val="22"/>
          <w:szCs w:val="22"/>
        </w:rPr>
      </w:pPr>
      <w:r>
        <w:rPr>
          <w:sz w:val="22"/>
          <w:szCs w:val="22"/>
        </w:rPr>
        <w:t>Kathi Hemken, Nichol Sutton,</w:t>
      </w:r>
      <w:r w:rsidR="00E64732">
        <w:rPr>
          <w:sz w:val="22"/>
          <w:szCs w:val="22"/>
        </w:rPr>
        <w:t xml:space="preserve"> </w:t>
      </w:r>
      <w:r w:rsidR="008D2717">
        <w:rPr>
          <w:sz w:val="22"/>
          <w:szCs w:val="22"/>
        </w:rPr>
        <w:t xml:space="preserve">Jim Benshoof, </w:t>
      </w:r>
      <w:r>
        <w:rPr>
          <w:sz w:val="22"/>
          <w:szCs w:val="22"/>
        </w:rPr>
        <w:t>Mark Neubauer</w:t>
      </w:r>
      <w:r w:rsidR="008D2717">
        <w:rPr>
          <w:sz w:val="22"/>
          <w:szCs w:val="22"/>
        </w:rPr>
        <w:t xml:space="preserve">, </w:t>
      </w:r>
      <w:r>
        <w:rPr>
          <w:sz w:val="22"/>
          <w:szCs w:val="22"/>
        </w:rPr>
        <w:t>Anita Perkins</w:t>
      </w:r>
      <w:r w:rsidR="007D3F62">
        <w:rPr>
          <w:sz w:val="22"/>
          <w:szCs w:val="22"/>
        </w:rPr>
        <w:t>,</w:t>
      </w:r>
      <w:r w:rsidR="00950F84">
        <w:rPr>
          <w:sz w:val="22"/>
          <w:szCs w:val="22"/>
        </w:rPr>
        <w:t xml:space="preserve"> </w:t>
      </w:r>
      <w:r>
        <w:rPr>
          <w:sz w:val="22"/>
          <w:szCs w:val="22"/>
        </w:rPr>
        <w:t>John Lapointe, Nina Wolf</w:t>
      </w:r>
      <w:r w:rsidR="00950F84">
        <w:rPr>
          <w:sz w:val="22"/>
          <w:szCs w:val="22"/>
        </w:rPr>
        <w:t xml:space="preserve"> </w:t>
      </w:r>
      <w:r w:rsidR="00533040">
        <w:rPr>
          <w:sz w:val="22"/>
          <w:szCs w:val="22"/>
        </w:rPr>
        <w:t xml:space="preserve">and </w:t>
      </w:r>
      <w:r w:rsidR="005042E3">
        <w:rPr>
          <w:sz w:val="22"/>
          <w:szCs w:val="22"/>
        </w:rPr>
        <w:t>Ann</w:t>
      </w:r>
      <w:r w:rsidR="00026E0E">
        <w:rPr>
          <w:sz w:val="22"/>
          <w:szCs w:val="22"/>
        </w:rPr>
        <w:t>e</w:t>
      </w:r>
      <w:r w:rsidR="005042E3">
        <w:rPr>
          <w:sz w:val="22"/>
          <w:szCs w:val="22"/>
        </w:rPr>
        <w:t xml:space="preserve"> </w:t>
      </w:r>
      <w:r w:rsidR="00026E0E">
        <w:rPr>
          <w:sz w:val="22"/>
          <w:szCs w:val="22"/>
        </w:rPr>
        <w:t>Norris</w:t>
      </w:r>
      <w:r w:rsidR="00533040">
        <w:rPr>
          <w:sz w:val="22"/>
          <w:szCs w:val="22"/>
        </w:rPr>
        <w:t>.</w:t>
      </w:r>
      <w:r w:rsidR="00160D71">
        <w:rPr>
          <w:sz w:val="22"/>
          <w:szCs w:val="22"/>
        </w:rPr>
        <w:t xml:space="preserve">  </w:t>
      </w:r>
    </w:p>
    <w:p w14:paraId="31D11D95" w14:textId="77777777" w:rsidR="00D504FE" w:rsidRPr="005A2E63" w:rsidRDefault="00D504FE" w:rsidP="009701BC">
      <w:pPr>
        <w:pStyle w:val="BodyText"/>
        <w:spacing w:after="0" w:line="240" w:lineRule="auto"/>
        <w:ind w:left="0"/>
        <w:jc w:val="left"/>
        <w:rPr>
          <w:bCs/>
          <w:sz w:val="16"/>
          <w:szCs w:val="16"/>
        </w:rPr>
      </w:pPr>
    </w:p>
    <w:p w14:paraId="125228AF" w14:textId="2BBF8FB9" w:rsidR="005F2925" w:rsidRPr="00470860" w:rsidRDefault="00BB36A3" w:rsidP="00470860">
      <w:pPr>
        <w:pStyle w:val="BodyText"/>
        <w:numPr>
          <w:ilvl w:val="0"/>
          <w:numId w:val="3"/>
        </w:numPr>
        <w:spacing w:after="0" w:line="240" w:lineRule="auto"/>
        <w:jc w:val="lef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Board Business</w:t>
      </w:r>
      <w:proofErr w:type="gramEnd"/>
      <w:r w:rsidR="001A373A">
        <w:rPr>
          <w:b/>
          <w:bCs/>
          <w:sz w:val="24"/>
          <w:szCs w:val="24"/>
        </w:rPr>
        <w:t xml:space="preserve"> </w:t>
      </w:r>
      <w:r w:rsidR="00026E0E">
        <w:rPr>
          <w:b/>
          <w:bCs/>
          <w:sz w:val="24"/>
          <w:szCs w:val="24"/>
        </w:rPr>
        <w:t xml:space="preserve"> </w:t>
      </w:r>
      <w:r w:rsidR="007D3F62" w:rsidRPr="00470860">
        <w:rPr>
          <w:sz w:val="22"/>
          <w:szCs w:val="22"/>
        </w:rPr>
        <w:t xml:space="preserve">  </w:t>
      </w:r>
    </w:p>
    <w:p w14:paraId="4A1061C9" w14:textId="77777777" w:rsidR="005F2925" w:rsidRPr="005A2E63" w:rsidRDefault="005F2925" w:rsidP="005F2925">
      <w:pPr>
        <w:ind w:left="1800"/>
        <w:rPr>
          <w:sz w:val="16"/>
          <w:szCs w:val="16"/>
        </w:rPr>
      </w:pPr>
    </w:p>
    <w:p w14:paraId="76562F56" w14:textId="5A87E956" w:rsidR="00FB7C1E" w:rsidRDefault="00FB7C1E" w:rsidP="009536F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Budget</w:t>
      </w:r>
      <w:r>
        <w:rPr>
          <w:sz w:val="22"/>
          <w:szCs w:val="22"/>
        </w:rPr>
        <w:t>:   President Hemken is working on a foundation budget for the coming year and is waiting on final numbers from the golf event.</w:t>
      </w:r>
      <w:r w:rsidR="00D701CB">
        <w:rPr>
          <w:sz w:val="22"/>
          <w:szCs w:val="22"/>
        </w:rPr>
        <w:t xml:space="preserve">  She is suggesting </w:t>
      </w:r>
      <w:r w:rsidR="003127A7">
        <w:rPr>
          <w:sz w:val="22"/>
          <w:szCs w:val="22"/>
        </w:rPr>
        <w:t xml:space="preserve">amounts so that there are sufficient funds for grant requests throughout the year.  </w:t>
      </w:r>
    </w:p>
    <w:p w14:paraId="7E0DF81B" w14:textId="7A71AF12" w:rsidR="00FB7C1E" w:rsidRPr="00FB7C1E" w:rsidRDefault="00FB7C1E" w:rsidP="00FB7C1E">
      <w:pP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4F831F" w14:textId="3B4F9193" w:rsidR="004D0B7C" w:rsidRDefault="004268AD" w:rsidP="009536F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Treasurer Report</w:t>
      </w:r>
      <w:proofErr w:type="gramStart"/>
      <w:r w:rsidR="004D0B7C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The</w:t>
      </w:r>
      <w:proofErr w:type="gramEnd"/>
      <w:r>
        <w:rPr>
          <w:sz w:val="22"/>
          <w:szCs w:val="22"/>
        </w:rPr>
        <w:t xml:space="preserve"> Board reviewed the </w:t>
      </w:r>
      <w:r w:rsidR="00A61DC4">
        <w:rPr>
          <w:sz w:val="22"/>
          <w:szCs w:val="22"/>
        </w:rPr>
        <w:t>T</w:t>
      </w:r>
      <w:r>
        <w:rPr>
          <w:sz w:val="22"/>
          <w:szCs w:val="22"/>
        </w:rPr>
        <w:t>reasurer’s financial report</w:t>
      </w:r>
      <w:r w:rsidR="00FB7C1E">
        <w:rPr>
          <w:sz w:val="22"/>
          <w:szCs w:val="22"/>
        </w:rPr>
        <w:t>.</w:t>
      </w:r>
    </w:p>
    <w:p w14:paraId="2D70BC23" w14:textId="77777777" w:rsidR="00D37E33" w:rsidRPr="00E243EE" w:rsidRDefault="00D37E33" w:rsidP="00D37E33">
      <w:pPr>
        <w:ind w:left="0"/>
        <w:rPr>
          <w:sz w:val="22"/>
          <w:szCs w:val="22"/>
        </w:rPr>
      </w:pPr>
    </w:p>
    <w:p w14:paraId="6DF0FB6A" w14:textId="24DCD3B6" w:rsidR="008265F3" w:rsidRDefault="00EF597F" w:rsidP="00A224E3">
      <w:pPr>
        <w:numPr>
          <w:ilvl w:val="0"/>
          <w:numId w:val="4"/>
        </w:numPr>
        <w:rPr>
          <w:sz w:val="22"/>
          <w:szCs w:val="22"/>
        </w:rPr>
      </w:pPr>
      <w:r w:rsidRPr="008265F3">
        <w:rPr>
          <w:sz w:val="22"/>
          <w:szCs w:val="22"/>
          <w:u w:val="single"/>
        </w:rPr>
        <w:t xml:space="preserve">International Service and 5950 </w:t>
      </w:r>
      <w:r w:rsidR="00E72D3E" w:rsidRPr="008265F3">
        <w:rPr>
          <w:sz w:val="22"/>
          <w:szCs w:val="22"/>
          <w:u w:val="single"/>
        </w:rPr>
        <w:t>Foundation</w:t>
      </w:r>
      <w:r w:rsidR="008265F3">
        <w:rPr>
          <w:sz w:val="22"/>
          <w:szCs w:val="22"/>
          <w:u w:val="single"/>
        </w:rPr>
        <w:t xml:space="preserve"> report</w:t>
      </w:r>
      <w:proofErr w:type="gramStart"/>
      <w:r w:rsidR="00BB36A3" w:rsidRPr="008265F3">
        <w:rPr>
          <w:sz w:val="22"/>
          <w:szCs w:val="22"/>
        </w:rPr>
        <w:t xml:space="preserve">:  </w:t>
      </w:r>
      <w:r w:rsidR="00440C54">
        <w:rPr>
          <w:sz w:val="22"/>
          <w:szCs w:val="22"/>
        </w:rPr>
        <w:t>The</w:t>
      </w:r>
      <w:proofErr w:type="gramEnd"/>
      <w:r w:rsidR="00440C54">
        <w:rPr>
          <w:sz w:val="22"/>
          <w:szCs w:val="22"/>
        </w:rPr>
        <w:t xml:space="preserve"> Board reviewed the Foundation finances</w:t>
      </w:r>
      <w:r w:rsidR="00B93850">
        <w:rPr>
          <w:sz w:val="22"/>
          <w:szCs w:val="22"/>
        </w:rPr>
        <w:t xml:space="preserve">. </w:t>
      </w:r>
    </w:p>
    <w:p w14:paraId="3E22A11E" w14:textId="77777777" w:rsidR="00761E7B" w:rsidRPr="005A2E63" w:rsidRDefault="00761E7B" w:rsidP="00761E7B">
      <w:pPr>
        <w:pStyle w:val="ListParagraph"/>
        <w:rPr>
          <w:sz w:val="16"/>
          <w:szCs w:val="16"/>
        </w:rPr>
      </w:pPr>
    </w:p>
    <w:p w14:paraId="50EA0785" w14:textId="77777777" w:rsidR="008265F3" w:rsidRPr="005A2E63" w:rsidRDefault="008265F3" w:rsidP="008265F3">
      <w:pPr>
        <w:pStyle w:val="ListParagraph"/>
        <w:rPr>
          <w:b/>
          <w:bCs/>
          <w:sz w:val="16"/>
          <w:szCs w:val="16"/>
          <w:u w:val="single"/>
        </w:rPr>
      </w:pPr>
    </w:p>
    <w:p w14:paraId="45EF2E13" w14:textId="7690889E" w:rsidR="005D0345" w:rsidRPr="00A61DC4" w:rsidRDefault="00B86AC3" w:rsidP="002F0449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 w:rsidRPr="0080262E">
        <w:rPr>
          <w:sz w:val="22"/>
          <w:szCs w:val="22"/>
          <w:u w:val="single"/>
        </w:rPr>
        <w:t>Grant requests</w:t>
      </w:r>
      <w:r w:rsidR="009701BC" w:rsidRPr="0080262E">
        <w:rPr>
          <w:sz w:val="22"/>
          <w:szCs w:val="22"/>
        </w:rPr>
        <w:t xml:space="preserve">:  </w:t>
      </w:r>
    </w:p>
    <w:p w14:paraId="2DF8FBD5" w14:textId="2A0434D7" w:rsidR="00A61DC4" w:rsidRDefault="00A61DC4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 w:rsidRPr="00A61DC4">
        <w:rPr>
          <w:sz w:val="22"/>
          <w:szCs w:val="22"/>
        </w:rPr>
        <w:t>Reach for Resources</w:t>
      </w:r>
      <w:r w:rsidR="00575975">
        <w:rPr>
          <w:sz w:val="22"/>
          <w:szCs w:val="22"/>
        </w:rPr>
        <w:t xml:space="preserve"> grant application</w:t>
      </w:r>
      <w:proofErr w:type="gramStart"/>
      <w:r>
        <w:rPr>
          <w:sz w:val="22"/>
          <w:szCs w:val="22"/>
        </w:rPr>
        <w:t>:  Motion</w:t>
      </w:r>
      <w:proofErr w:type="gramEnd"/>
      <w:r>
        <w:rPr>
          <w:sz w:val="22"/>
          <w:szCs w:val="22"/>
        </w:rPr>
        <w:t xml:space="preserve"> by Benshoof, seconded by Lapointe to </w:t>
      </w:r>
      <w:r w:rsidR="00C44995">
        <w:rPr>
          <w:sz w:val="22"/>
          <w:szCs w:val="22"/>
        </w:rPr>
        <w:t xml:space="preserve">approve a grant </w:t>
      </w:r>
      <w:proofErr w:type="gramStart"/>
      <w:r w:rsidR="00C44995">
        <w:rPr>
          <w:sz w:val="22"/>
          <w:szCs w:val="22"/>
        </w:rPr>
        <w:t>for</w:t>
      </w:r>
      <w:proofErr w:type="gramEnd"/>
      <w:r w:rsidR="00C44995">
        <w:rPr>
          <w:sz w:val="22"/>
          <w:szCs w:val="22"/>
        </w:rPr>
        <w:t xml:space="preserve"> $450 for three ramps.  Motion carried.</w:t>
      </w:r>
    </w:p>
    <w:p w14:paraId="52A595EA" w14:textId="5C0F5F19" w:rsidR="00C44995" w:rsidRDefault="00814202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Vierzba</w:t>
      </w:r>
      <w:r w:rsidR="00575975">
        <w:rPr>
          <w:sz w:val="22"/>
          <w:szCs w:val="22"/>
        </w:rPr>
        <w:t xml:space="preserve"> grant application</w:t>
      </w:r>
      <w:proofErr w:type="gramStart"/>
      <w:r w:rsidR="00575975">
        <w:rPr>
          <w:sz w:val="22"/>
          <w:szCs w:val="22"/>
        </w:rPr>
        <w:t>:  Motion</w:t>
      </w:r>
      <w:proofErr w:type="gramEnd"/>
      <w:r w:rsidR="00575975">
        <w:rPr>
          <w:sz w:val="22"/>
          <w:szCs w:val="22"/>
        </w:rPr>
        <w:t xml:space="preserve"> by Norris, seconded by Sutton to deny </w:t>
      </w:r>
      <w:proofErr w:type="gramStart"/>
      <w:r w:rsidR="00575975">
        <w:rPr>
          <w:sz w:val="22"/>
          <w:szCs w:val="22"/>
        </w:rPr>
        <w:t>to grant</w:t>
      </w:r>
      <w:proofErr w:type="gramEnd"/>
      <w:r w:rsidR="00575975">
        <w:rPr>
          <w:sz w:val="22"/>
          <w:szCs w:val="22"/>
        </w:rPr>
        <w:t xml:space="preserve"> request as the Club typically does not fund </w:t>
      </w:r>
      <w:r w:rsidR="00D701CB">
        <w:rPr>
          <w:sz w:val="22"/>
          <w:szCs w:val="22"/>
        </w:rPr>
        <w:t>independent student requests.</w:t>
      </w:r>
    </w:p>
    <w:p w14:paraId="0AAFC950" w14:textId="506F8473" w:rsidR="006E5901" w:rsidRDefault="006E5901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Fishing for Life grant application</w:t>
      </w:r>
      <w:proofErr w:type="gramStart"/>
      <w:r>
        <w:rPr>
          <w:sz w:val="22"/>
          <w:szCs w:val="22"/>
        </w:rPr>
        <w:t>:  Motion</w:t>
      </w:r>
      <w:proofErr w:type="gramEnd"/>
      <w:r>
        <w:rPr>
          <w:sz w:val="22"/>
          <w:szCs w:val="22"/>
        </w:rPr>
        <w:t xml:space="preserve"> by Sutton, seconded by Perkins to approve </w:t>
      </w:r>
      <w:r w:rsidR="004A5C24">
        <w:rPr>
          <w:sz w:val="22"/>
          <w:szCs w:val="22"/>
        </w:rPr>
        <w:t xml:space="preserve">a grant of $500 </w:t>
      </w:r>
      <w:r w:rsidR="00CF3092">
        <w:rPr>
          <w:sz w:val="22"/>
          <w:szCs w:val="22"/>
        </w:rPr>
        <w:t>for a neurodiverse fishing event.  Motion carried,</w:t>
      </w:r>
    </w:p>
    <w:p w14:paraId="6C127AD7" w14:textId="32E5FA84" w:rsidR="00D701CB" w:rsidRDefault="00D701CB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Mobility Worldwide grant application</w:t>
      </w:r>
      <w:proofErr w:type="gramStart"/>
      <w:r>
        <w:rPr>
          <w:sz w:val="22"/>
          <w:szCs w:val="22"/>
        </w:rPr>
        <w:t>:  Motion</w:t>
      </w:r>
      <w:proofErr w:type="gramEnd"/>
      <w:r>
        <w:rPr>
          <w:sz w:val="22"/>
          <w:szCs w:val="22"/>
        </w:rPr>
        <w:t xml:space="preserve"> by Lapointe, seconded by Perkins to approve a grant of $1,200 to Mobility Worldwide</w:t>
      </w:r>
      <w:r w:rsidR="00B705F6">
        <w:rPr>
          <w:sz w:val="22"/>
          <w:szCs w:val="22"/>
        </w:rPr>
        <w:t xml:space="preserve"> for three carts</w:t>
      </w:r>
      <w:r>
        <w:rPr>
          <w:sz w:val="22"/>
          <w:szCs w:val="22"/>
        </w:rPr>
        <w:t>.</w:t>
      </w:r>
      <w:r w:rsidR="006E5901">
        <w:rPr>
          <w:sz w:val="22"/>
          <w:szCs w:val="22"/>
        </w:rPr>
        <w:t xml:space="preserve">  Motion carried.</w:t>
      </w:r>
    </w:p>
    <w:p w14:paraId="3A30024A" w14:textId="5E8751BF" w:rsidR="00D701CB" w:rsidRDefault="00177AC4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Global Grant by Maple Grove for Senegal Water project:  Motion by Benshoof, seconded by Lapointe to table the grant request until the next Board meeting to provide time for everyone to review the proposal.  </w:t>
      </w:r>
    </w:p>
    <w:p w14:paraId="267697E5" w14:textId="1F4C09C7" w:rsidR="0030764F" w:rsidRPr="00A61DC4" w:rsidRDefault="0030764F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Guatemala Common Hope </w:t>
      </w:r>
      <w:r w:rsidR="0087348A">
        <w:rPr>
          <w:sz w:val="22"/>
          <w:szCs w:val="22"/>
        </w:rPr>
        <w:t xml:space="preserve">district grant application:  Motion by Sutton, seconded by Norris to approve a $1,000 grant to participate with Minneapolis, </w:t>
      </w:r>
      <w:r w:rsidR="004D7FE6">
        <w:rPr>
          <w:sz w:val="22"/>
          <w:szCs w:val="22"/>
        </w:rPr>
        <w:t xml:space="preserve">St. Cloud and Edina </w:t>
      </w:r>
      <w:r w:rsidR="00AE69F2">
        <w:rPr>
          <w:sz w:val="22"/>
          <w:szCs w:val="22"/>
        </w:rPr>
        <w:t xml:space="preserve">Clubs </w:t>
      </w:r>
      <w:r w:rsidR="004D7FE6">
        <w:rPr>
          <w:sz w:val="22"/>
          <w:szCs w:val="22"/>
        </w:rPr>
        <w:t>to</w:t>
      </w:r>
      <w:r w:rsidR="004D7FE6" w:rsidRPr="004D7FE6">
        <w:rPr>
          <w:sz w:val="22"/>
          <w:szCs w:val="22"/>
        </w:rPr>
        <w:t xml:space="preserve"> provide 25 LEGO Education SPIKE prime sets to expand access to STEM learning for students in Guatemala</w:t>
      </w:r>
      <w:r w:rsidR="00AE69F2">
        <w:rPr>
          <w:sz w:val="22"/>
          <w:szCs w:val="22"/>
        </w:rPr>
        <w:t xml:space="preserve">.  Motion carried.  </w:t>
      </w:r>
    </w:p>
    <w:p w14:paraId="71DC7E36" w14:textId="77777777" w:rsidR="0080262E" w:rsidRDefault="0080262E" w:rsidP="0080262E">
      <w:pPr>
        <w:pStyle w:val="ListParagraph"/>
        <w:rPr>
          <w:sz w:val="22"/>
          <w:szCs w:val="22"/>
          <w:u w:val="single"/>
        </w:rPr>
      </w:pPr>
    </w:p>
    <w:p w14:paraId="46BE867E" w14:textId="1FA3D175" w:rsidR="00752F2C" w:rsidRPr="00AE69F2" w:rsidRDefault="00AE69F2" w:rsidP="00AE69F2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Foundation</w:t>
      </w:r>
      <w:proofErr w:type="gramStart"/>
      <w:r>
        <w:rPr>
          <w:sz w:val="22"/>
          <w:szCs w:val="22"/>
          <w:u w:val="single"/>
        </w:rPr>
        <w:t>:</w:t>
      </w:r>
      <w:r w:rsidR="0080262E">
        <w:rPr>
          <w:sz w:val="22"/>
          <w:szCs w:val="22"/>
        </w:rPr>
        <w:t xml:space="preserve">  </w:t>
      </w:r>
      <w:r>
        <w:rPr>
          <w:sz w:val="22"/>
          <w:szCs w:val="22"/>
        </w:rPr>
        <w:t>There</w:t>
      </w:r>
      <w:proofErr w:type="gramEnd"/>
      <w:r>
        <w:rPr>
          <w:sz w:val="22"/>
          <w:szCs w:val="22"/>
        </w:rPr>
        <w:t xml:space="preserve"> was discussion about future projects potentially coming out of the Foundation fund, including scholarships.  Benshoof reminded the Board about the availability of the Benshoof Family </w:t>
      </w:r>
      <w:r w:rsidR="00F011F1">
        <w:rPr>
          <w:sz w:val="22"/>
          <w:szCs w:val="22"/>
        </w:rPr>
        <w:t>Giving Fund as a source for matching funds</w:t>
      </w:r>
      <w:r>
        <w:rPr>
          <w:sz w:val="22"/>
          <w:szCs w:val="22"/>
        </w:rPr>
        <w:t>.</w:t>
      </w:r>
    </w:p>
    <w:p w14:paraId="418E2A6E" w14:textId="77777777" w:rsidR="00AE69F2" w:rsidRPr="0080262E" w:rsidRDefault="00AE69F2" w:rsidP="00AE69F2">
      <w:pPr>
        <w:pStyle w:val="ListBullet"/>
        <w:spacing w:after="0" w:line="240" w:lineRule="auto"/>
        <w:ind w:left="1800"/>
        <w:jc w:val="left"/>
        <w:rPr>
          <w:sz w:val="22"/>
          <w:szCs w:val="22"/>
          <w:u w:val="single"/>
        </w:rPr>
      </w:pPr>
    </w:p>
    <w:p w14:paraId="5DDEEB74" w14:textId="718B056D" w:rsidR="007021A8" w:rsidRPr="0063445E" w:rsidRDefault="00106038" w:rsidP="005A2E63">
      <w:pPr>
        <w:pStyle w:val="ListBullet"/>
        <w:ind w:left="720" w:firstLine="720"/>
        <w:jc w:val="left"/>
        <w:rPr>
          <w:sz w:val="22"/>
          <w:szCs w:val="22"/>
        </w:rPr>
      </w:pPr>
      <w:r w:rsidRPr="0063445E">
        <w:rPr>
          <w:sz w:val="22"/>
          <w:szCs w:val="22"/>
        </w:rPr>
        <w:t>T</w:t>
      </w:r>
      <w:r w:rsidR="004A30E4" w:rsidRPr="0063445E">
        <w:rPr>
          <w:sz w:val="22"/>
          <w:szCs w:val="22"/>
        </w:rPr>
        <w:t>he Board meeting adjourned.</w:t>
      </w:r>
    </w:p>
    <w:sectPr w:rsidR="007021A8" w:rsidRPr="0063445E" w:rsidSect="0063445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432" w:left="720" w:header="965" w:footer="1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E921" w14:textId="77777777" w:rsidR="00423658" w:rsidRDefault="00423658">
      <w:r>
        <w:separator/>
      </w:r>
    </w:p>
  </w:endnote>
  <w:endnote w:type="continuationSeparator" w:id="0">
    <w:p w14:paraId="1111F6FD" w14:textId="77777777" w:rsidR="00423658" w:rsidRDefault="0042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E930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4996C" w14:textId="77777777" w:rsidR="00062143" w:rsidRDefault="00062143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36F7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359726" w14:textId="77777777" w:rsidR="00062143" w:rsidRDefault="00062143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5CD2" w14:textId="77777777" w:rsidR="00062143" w:rsidRDefault="00062143" w:rsidP="00D032B8">
    <w:pPr>
      <w:pStyle w:val="Footer"/>
      <w:pBdr>
        <w:top w:val="single" w:sz="6" w:space="0" w:color="auto"/>
      </w:pBdr>
      <w:spacing w:after="600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BF51" w14:textId="77777777" w:rsidR="00423658" w:rsidRDefault="00423658">
      <w:r>
        <w:separator/>
      </w:r>
    </w:p>
  </w:footnote>
  <w:footnote w:type="continuationSeparator" w:id="0">
    <w:p w14:paraId="3FE797A8" w14:textId="77777777" w:rsidR="00423658" w:rsidRDefault="0042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7423" w14:textId="6E823DF2" w:rsidR="001A373A" w:rsidRDefault="002B7EFC" w:rsidP="00BC6638">
    <w:pPr>
      <w:pStyle w:val="Header"/>
      <w:tabs>
        <w:tab w:val="clear" w:pos="8640"/>
        <w:tab w:val="right" w:pos="9810"/>
      </w:tabs>
      <w:ind w:left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5CFFC3" wp14:editId="774A0A83">
          <wp:simplePos x="0" y="0"/>
          <wp:positionH relativeFrom="column">
            <wp:posOffset>5457825</wp:posOffset>
          </wp:positionH>
          <wp:positionV relativeFrom="paragraph">
            <wp:posOffset>-502920</wp:posOffset>
          </wp:positionV>
          <wp:extent cx="1111885" cy="1111885"/>
          <wp:effectExtent l="0" t="0" r="0" b="0"/>
          <wp:wrapSquare wrapText="bothSides"/>
          <wp:docPr id="1" name="Picture 2" descr="http://clubrunner.blob.core.windows.net/00000000011/Images/RotaryMo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lubrunner.blob.core.windows.net/00000000011/Images/RotaryMo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143">
      <w:tab/>
    </w:r>
  </w:p>
  <w:p w14:paraId="16126A1D" w14:textId="77777777" w:rsidR="001A373A" w:rsidRDefault="001A373A" w:rsidP="001A373A">
    <w:pPr>
      <w:pStyle w:val="Header"/>
      <w:tabs>
        <w:tab w:val="clear" w:pos="8640"/>
        <w:tab w:val="right" w:pos="9810"/>
      </w:tabs>
      <w:ind w:left="0"/>
      <w:jc w:val="center"/>
    </w:pPr>
  </w:p>
  <w:p w14:paraId="5B7D96B4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7C0B4BC2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58663F8C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65A0B141" w14:textId="77777777" w:rsidR="00062143" w:rsidRDefault="00062143" w:rsidP="00BC6638">
    <w:pPr>
      <w:pStyle w:val="Header"/>
      <w:tabs>
        <w:tab w:val="clear" w:pos="8640"/>
        <w:tab w:val="right" w:pos="9810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4C0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 w15:restartNumberingAfterBreak="0">
    <w:nsid w:val="02D31508"/>
    <w:multiLevelType w:val="hybridMultilevel"/>
    <w:tmpl w:val="13A859D2"/>
    <w:lvl w:ilvl="0" w:tplc="0D7809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4A08802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A4C6726">
      <w:start w:val="1"/>
      <w:numFmt w:val="decimal"/>
      <w:lvlText w:val="%5.)"/>
      <w:lvlJc w:val="left"/>
      <w:pPr>
        <w:ind w:left="396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68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4" w15:restartNumberingAfterBreak="0">
    <w:nsid w:val="65012BA2"/>
    <w:multiLevelType w:val="hybridMultilevel"/>
    <w:tmpl w:val="4C7491C2"/>
    <w:lvl w:ilvl="0" w:tplc="00F03B6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5F2CC0"/>
    <w:multiLevelType w:val="hybridMultilevel"/>
    <w:tmpl w:val="F35CC5B8"/>
    <w:lvl w:ilvl="0" w:tplc="9C529808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7C92EDE"/>
    <w:multiLevelType w:val="hybridMultilevel"/>
    <w:tmpl w:val="15EE8A2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FC1834"/>
    <w:multiLevelType w:val="hybridMultilevel"/>
    <w:tmpl w:val="8592D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0961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18846004">
    <w:abstractNumId w:val="3"/>
  </w:num>
  <w:num w:numId="3" w16cid:durableId="92285780">
    <w:abstractNumId w:val="2"/>
  </w:num>
  <w:num w:numId="4" w16cid:durableId="1584489330">
    <w:abstractNumId w:val="6"/>
  </w:num>
  <w:num w:numId="5" w16cid:durableId="1751196745">
    <w:abstractNumId w:val="5"/>
  </w:num>
  <w:num w:numId="6" w16cid:durableId="773133829">
    <w:abstractNumId w:val="7"/>
  </w:num>
  <w:num w:numId="7" w16cid:durableId="1976909081">
    <w:abstractNumId w:val="0"/>
  </w:num>
  <w:num w:numId="8" w16cid:durableId="900680424">
    <w:abstractNumId w:val="0"/>
  </w:num>
  <w:num w:numId="9" w16cid:durableId="1810517510">
    <w:abstractNumId w:val="0"/>
  </w:num>
  <w:num w:numId="10" w16cid:durableId="1365386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AA"/>
    <w:rsid w:val="00001076"/>
    <w:rsid w:val="00003FF8"/>
    <w:rsid w:val="00007467"/>
    <w:rsid w:val="000078F6"/>
    <w:rsid w:val="00010001"/>
    <w:rsid w:val="00011671"/>
    <w:rsid w:val="0001173B"/>
    <w:rsid w:val="0001266C"/>
    <w:rsid w:val="000128F8"/>
    <w:rsid w:val="00021A53"/>
    <w:rsid w:val="00026E0E"/>
    <w:rsid w:val="0002721D"/>
    <w:rsid w:val="00040EED"/>
    <w:rsid w:val="00042C19"/>
    <w:rsid w:val="000450FA"/>
    <w:rsid w:val="00053419"/>
    <w:rsid w:val="00054D1B"/>
    <w:rsid w:val="00055D65"/>
    <w:rsid w:val="00055E25"/>
    <w:rsid w:val="00057BDD"/>
    <w:rsid w:val="00062143"/>
    <w:rsid w:val="000633FA"/>
    <w:rsid w:val="00064B24"/>
    <w:rsid w:val="00065AEC"/>
    <w:rsid w:val="00065F39"/>
    <w:rsid w:val="0007284A"/>
    <w:rsid w:val="00074936"/>
    <w:rsid w:val="0008074D"/>
    <w:rsid w:val="00081F3D"/>
    <w:rsid w:val="00083160"/>
    <w:rsid w:val="00083560"/>
    <w:rsid w:val="00090CD7"/>
    <w:rsid w:val="00096B7D"/>
    <w:rsid w:val="000A0B69"/>
    <w:rsid w:val="000B2391"/>
    <w:rsid w:val="000B716D"/>
    <w:rsid w:val="000C29AC"/>
    <w:rsid w:val="000D0DDB"/>
    <w:rsid w:val="000D11EB"/>
    <w:rsid w:val="000D36EA"/>
    <w:rsid w:val="000D6CCC"/>
    <w:rsid w:val="000D7CCF"/>
    <w:rsid w:val="000E0A47"/>
    <w:rsid w:val="000E7585"/>
    <w:rsid w:val="000F0B14"/>
    <w:rsid w:val="000F13E4"/>
    <w:rsid w:val="000F4B5B"/>
    <w:rsid w:val="0010531F"/>
    <w:rsid w:val="00106038"/>
    <w:rsid w:val="0010766A"/>
    <w:rsid w:val="001106B6"/>
    <w:rsid w:val="00117C99"/>
    <w:rsid w:val="00121426"/>
    <w:rsid w:val="00121DB1"/>
    <w:rsid w:val="00122DD5"/>
    <w:rsid w:val="001249F9"/>
    <w:rsid w:val="00125E4F"/>
    <w:rsid w:val="0012604D"/>
    <w:rsid w:val="00130E18"/>
    <w:rsid w:val="00136C64"/>
    <w:rsid w:val="001417E5"/>
    <w:rsid w:val="00153CE6"/>
    <w:rsid w:val="00156E65"/>
    <w:rsid w:val="00160D71"/>
    <w:rsid w:val="00160FF1"/>
    <w:rsid w:val="0016166F"/>
    <w:rsid w:val="0016290C"/>
    <w:rsid w:val="00162B74"/>
    <w:rsid w:val="00170469"/>
    <w:rsid w:val="0017180C"/>
    <w:rsid w:val="00171D24"/>
    <w:rsid w:val="0017469B"/>
    <w:rsid w:val="001755F5"/>
    <w:rsid w:val="00175B67"/>
    <w:rsid w:val="00177AC4"/>
    <w:rsid w:val="00182036"/>
    <w:rsid w:val="00182480"/>
    <w:rsid w:val="00182886"/>
    <w:rsid w:val="00184DCC"/>
    <w:rsid w:val="00184FD6"/>
    <w:rsid w:val="001859F8"/>
    <w:rsid w:val="00191155"/>
    <w:rsid w:val="001919B0"/>
    <w:rsid w:val="00193696"/>
    <w:rsid w:val="001962A8"/>
    <w:rsid w:val="00197762"/>
    <w:rsid w:val="001A18B0"/>
    <w:rsid w:val="001A19E1"/>
    <w:rsid w:val="001A373A"/>
    <w:rsid w:val="001A4D5F"/>
    <w:rsid w:val="001B29EC"/>
    <w:rsid w:val="001B471A"/>
    <w:rsid w:val="001B4EA5"/>
    <w:rsid w:val="001C0DB2"/>
    <w:rsid w:val="001C200A"/>
    <w:rsid w:val="001C3A3B"/>
    <w:rsid w:val="001C54E0"/>
    <w:rsid w:val="001C7CE7"/>
    <w:rsid w:val="001D0020"/>
    <w:rsid w:val="001D1E76"/>
    <w:rsid w:val="001D49B7"/>
    <w:rsid w:val="001D75B0"/>
    <w:rsid w:val="001E310F"/>
    <w:rsid w:val="001E54FE"/>
    <w:rsid w:val="001E56D2"/>
    <w:rsid w:val="001E57ED"/>
    <w:rsid w:val="001F79BB"/>
    <w:rsid w:val="00200527"/>
    <w:rsid w:val="00202119"/>
    <w:rsid w:val="00203AEC"/>
    <w:rsid w:val="00203DD4"/>
    <w:rsid w:val="002107BF"/>
    <w:rsid w:val="002145A2"/>
    <w:rsid w:val="002244F3"/>
    <w:rsid w:val="00230E30"/>
    <w:rsid w:val="00231BC5"/>
    <w:rsid w:val="002333E8"/>
    <w:rsid w:val="002373BD"/>
    <w:rsid w:val="00245EC0"/>
    <w:rsid w:val="0025156F"/>
    <w:rsid w:val="00255FDE"/>
    <w:rsid w:val="00256DF8"/>
    <w:rsid w:val="002612DE"/>
    <w:rsid w:val="002717E5"/>
    <w:rsid w:val="00272D7D"/>
    <w:rsid w:val="002746BC"/>
    <w:rsid w:val="0027510F"/>
    <w:rsid w:val="00275D66"/>
    <w:rsid w:val="0027686A"/>
    <w:rsid w:val="00282691"/>
    <w:rsid w:val="00285BCB"/>
    <w:rsid w:val="00286933"/>
    <w:rsid w:val="00287E83"/>
    <w:rsid w:val="00291333"/>
    <w:rsid w:val="002A039A"/>
    <w:rsid w:val="002A19B7"/>
    <w:rsid w:val="002A29DB"/>
    <w:rsid w:val="002A55D3"/>
    <w:rsid w:val="002A6124"/>
    <w:rsid w:val="002A66B8"/>
    <w:rsid w:val="002A76FC"/>
    <w:rsid w:val="002B1328"/>
    <w:rsid w:val="002B1AC6"/>
    <w:rsid w:val="002B4FBB"/>
    <w:rsid w:val="002B79E1"/>
    <w:rsid w:val="002B7EFC"/>
    <w:rsid w:val="002C177F"/>
    <w:rsid w:val="002C66BA"/>
    <w:rsid w:val="002C6F1E"/>
    <w:rsid w:val="002D6502"/>
    <w:rsid w:val="002D6A71"/>
    <w:rsid w:val="002D6B5C"/>
    <w:rsid w:val="002E009A"/>
    <w:rsid w:val="002E0923"/>
    <w:rsid w:val="002E1DE9"/>
    <w:rsid w:val="002E43A7"/>
    <w:rsid w:val="002E471B"/>
    <w:rsid w:val="002E5ADB"/>
    <w:rsid w:val="002E7BF1"/>
    <w:rsid w:val="002F5178"/>
    <w:rsid w:val="0030020A"/>
    <w:rsid w:val="00300DC7"/>
    <w:rsid w:val="003033B8"/>
    <w:rsid w:val="0030764F"/>
    <w:rsid w:val="00310189"/>
    <w:rsid w:val="003127A7"/>
    <w:rsid w:val="003129EA"/>
    <w:rsid w:val="00313752"/>
    <w:rsid w:val="00314272"/>
    <w:rsid w:val="003147CE"/>
    <w:rsid w:val="003157FE"/>
    <w:rsid w:val="00316F67"/>
    <w:rsid w:val="00321651"/>
    <w:rsid w:val="0032624F"/>
    <w:rsid w:val="00327685"/>
    <w:rsid w:val="00327A82"/>
    <w:rsid w:val="00330CC5"/>
    <w:rsid w:val="003324F4"/>
    <w:rsid w:val="00334814"/>
    <w:rsid w:val="003369B6"/>
    <w:rsid w:val="003406E3"/>
    <w:rsid w:val="00343526"/>
    <w:rsid w:val="0034370E"/>
    <w:rsid w:val="00345412"/>
    <w:rsid w:val="003456C1"/>
    <w:rsid w:val="003459C8"/>
    <w:rsid w:val="0035281F"/>
    <w:rsid w:val="003532EB"/>
    <w:rsid w:val="003537F6"/>
    <w:rsid w:val="00353B35"/>
    <w:rsid w:val="00354509"/>
    <w:rsid w:val="00355A1B"/>
    <w:rsid w:val="00362121"/>
    <w:rsid w:val="003629D7"/>
    <w:rsid w:val="00363D45"/>
    <w:rsid w:val="0036732D"/>
    <w:rsid w:val="0037014F"/>
    <w:rsid w:val="0037256E"/>
    <w:rsid w:val="00376A82"/>
    <w:rsid w:val="003822B2"/>
    <w:rsid w:val="00396036"/>
    <w:rsid w:val="003960EC"/>
    <w:rsid w:val="00396A76"/>
    <w:rsid w:val="003A0E6A"/>
    <w:rsid w:val="003B0B08"/>
    <w:rsid w:val="003B2D8C"/>
    <w:rsid w:val="003B3AB1"/>
    <w:rsid w:val="003B48AD"/>
    <w:rsid w:val="003B5B72"/>
    <w:rsid w:val="003C1134"/>
    <w:rsid w:val="003C12D8"/>
    <w:rsid w:val="003D1F51"/>
    <w:rsid w:val="003D22C0"/>
    <w:rsid w:val="003E2CFB"/>
    <w:rsid w:val="003E43A3"/>
    <w:rsid w:val="003E686F"/>
    <w:rsid w:val="003E6C01"/>
    <w:rsid w:val="003F12DA"/>
    <w:rsid w:val="003F2BFB"/>
    <w:rsid w:val="003F6C12"/>
    <w:rsid w:val="00400373"/>
    <w:rsid w:val="00400743"/>
    <w:rsid w:val="00400C08"/>
    <w:rsid w:val="00405A2B"/>
    <w:rsid w:val="0040643D"/>
    <w:rsid w:val="0040666A"/>
    <w:rsid w:val="00406791"/>
    <w:rsid w:val="00406A28"/>
    <w:rsid w:val="004106A2"/>
    <w:rsid w:val="00411AC6"/>
    <w:rsid w:val="0041308D"/>
    <w:rsid w:val="00414695"/>
    <w:rsid w:val="00415847"/>
    <w:rsid w:val="00417CAF"/>
    <w:rsid w:val="00423658"/>
    <w:rsid w:val="00424178"/>
    <w:rsid w:val="00424353"/>
    <w:rsid w:val="004268AD"/>
    <w:rsid w:val="00427A0A"/>
    <w:rsid w:val="004306F2"/>
    <w:rsid w:val="00436CD6"/>
    <w:rsid w:val="00437B0B"/>
    <w:rsid w:val="00440C54"/>
    <w:rsid w:val="004439CE"/>
    <w:rsid w:val="00444C90"/>
    <w:rsid w:val="0044566D"/>
    <w:rsid w:val="0045197C"/>
    <w:rsid w:val="00457BA5"/>
    <w:rsid w:val="00457DB9"/>
    <w:rsid w:val="00460D74"/>
    <w:rsid w:val="00462F87"/>
    <w:rsid w:val="0046359F"/>
    <w:rsid w:val="0046644D"/>
    <w:rsid w:val="00467AD0"/>
    <w:rsid w:val="00467B47"/>
    <w:rsid w:val="00470860"/>
    <w:rsid w:val="00475BD5"/>
    <w:rsid w:val="00475F07"/>
    <w:rsid w:val="004767F9"/>
    <w:rsid w:val="00482428"/>
    <w:rsid w:val="00487C24"/>
    <w:rsid w:val="00493FD0"/>
    <w:rsid w:val="004A30E4"/>
    <w:rsid w:val="004A5C24"/>
    <w:rsid w:val="004A5C33"/>
    <w:rsid w:val="004B00B6"/>
    <w:rsid w:val="004B17D7"/>
    <w:rsid w:val="004B3A76"/>
    <w:rsid w:val="004C294D"/>
    <w:rsid w:val="004C7278"/>
    <w:rsid w:val="004D0B7C"/>
    <w:rsid w:val="004D33C7"/>
    <w:rsid w:val="004D3955"/>
    <w:rsid w:val="004D6702"/>
    <w:rsid w:val="004D7FE6"/>
    <w:rsid w:val="004E01C5"/>
    <w:rsid w:val="004E4955"/>
    <w:rsid w:val="004F2BDD"/>
    <w:rsid w:val="004F42F2"/>
    <w:rsid w:val="005042E3"/>
    <w:rsid w:val="0051132D"/>
    <w:rsid w:val="00513FFD"/>
    <w:rsid w:val="00517C95"/>
    <w:rsid w:val="00520155"/>
    <w:rsid w:val="0052038D"/>
    <w:rsid w:val="005271B0"/>
    <w:rsid w:val="00532198"/>
    <w:rsid w:val="005323C1"/>
    <w:rsid w:val="00533040"/>
    <w:rsid w:val="00533BEB"/>
    <w:rsid w:val="0053579A"/>
    <w:rsid w:val="005401E1"/>
    <w:rsid w:val="00541043"/>
    <w:rsid w:val="00543D21"/>
    <w:rsid w:val="00545DC9"/>
    <w:rsid w:val="00545FA7"/>
    <w:rsid w:val="00546CF2"/>
    <w:rsid w:val="00551B8A"/>
    <w:rsid w:val="00552F76"/>
    <w:rsid w:val="00554BAF"/>
    <w:rsid w:val="005551F9"/>
    <w:rsid w:val="00562BED"/>
    <w:rsid w:val="005646DA"/>
    <w:rsid w:val="00567517"/>
    <w:rsid w:val="00572684"/>
    <w:rsid w:val="0057458E"/>
    <w:rsid w:val="00575446"/>
    <w:rsid w:val="00575975"/>
    <w:rsid w:val="00576D8F"/>
    <w:rsid w:val="00580A10"/>
    <w:rsid w:val="005821AB"/>
    <w:rsid w:val="005849B2"/>
    <w:rsid w:val="00587034"/>
    <w:rsid w:val="00591933"/>
    <w:rsid w:val="00594A8B"/>
    <w:rsid w:val="005A2E63"/>
    <w:rsid w:val="005A6F41"/>
    <w:rsid w:val="005B4DAC"/>
    <w:rsid w:val="005B614A"/>
    <w:rsid w:val="005B700A"/>
    <w:rsid w:val="005C3FCB"/>
    <w:rsid w:val="005D0345"/>
    <w:rsid w:val="005D12B4"/>
    <w:rsid w:val="005D47AF"/>
    <w:rsid w:val="005E4904"/>
    <w:rsid w:val="005E72B9"/>
    <w:rsid w:val="005F25FE"/>
    <w:rsid w:val="005F2925"/>
    <w:rsid w:val="00600AF2"/>
    <w:rsid w:val="00603853"/>
    <w:rsid w:val="0060419A"/>
    <w:rsid w:val="006062B4"/>
    <w:rsid w:val="00611B2A"/>
    <w:rsid w:val="00615ABA"/>
    <w:rsid w:val="00616240"/>
    <w:rsid w:val="00617E98"/>
    <w:rsid w:val="00630595"/>
    <w:rsid w:val="0063445E"/>
    <w:rsid w:val="00635396"/>
    <w:rsid w:val="006356CD"/>
    <w:rsid w:val="00635A44"/>
    <w:rsid w:val="00636892"/>
    <w:rsid w:val="00640D82"/>
    <w:rsid w:val="006415A8"/>
    <w:rsid w:val="006428C5"/>
    <w:rsid w:val="00643462"/>
    <w:rsid w:val="00644B64"/>
    <w:rsid w:val="0064608B"/>
    <w:rsid w:val="0065350D"/>
    <w:rsid w:val="006551D7"/>
    <w:rsid w:val="00655E1B"/>
    <w:rsid w:val="00656F7B"/>
    <w:rsid w:val="00657211"/>
    <w:rsid w:val="006603CE"/>
    <w:rsid w:val="00662F75"/>
    <w:rsid w:val="00663DE1"/>
    <w:rsid w:val="006676B7"/>
    <w:rsid w:val="00673053"/>
    <w:rsid w:val="00675CD4"/>
    <w:rsid w:val="0067616C"/>
    <w:rsid w:val="006778B5"/>
    <w:rsid w:val="00681F89"/>
    <w:rsid w:val="00683EA7"/>
    <w:rsid w:val="0068736A"/>
    <w:rsid w:val="006877E4"/>
    <w:rsid w:val="006901AE"/>
    <w:rsid w:val="00692F6D"/>
    <w:rsid w:val="006932AA"/>
    <w:rsid w:val="00693E1F"/>
    <w:rsid w:val="006A1278"/>
    <w:rsid w:val="006A16C4"/>
    <w:rsid w:val="006A2229"/>
    <w:rsid w:val="006A24B1"/>
    <w:rsid w:val="006A395A"/>
    <w:rsid w:val="006A7E9D"/>
    <w:rsid w:val="006B150C"/>
    <w:rsid w:val="006B1EEE"/>
    <w:rsid w:val="006B5F0E"/>
    <w:rsid w:val="006B7AC3"/>
    <w:rsid w:val="006C6BFC"/>
    <w:rsid w:val="006D0130"/>
    <w:rsid w:val="006D197F"/>
    <w:rsid w:val="006D5EDF"/>
    <w:rsid w:val="006D7698"/>
    <w:rsid w:val="006E2F6A"/>
    <w:rsid w:val="006E33EC"/>
    <w:rsid w:val="006E5707"/>
    <w:rsid w:val="006E5901"/>
    <w:rsid w:val="006E74C3"/>
    <w:rsid w:val="006F04FC"/>
    <w:rsid w:val="006F1ADE"/>
    <w:rsid w:val="006F1C9F"/>
    <w:rsid w:val="006F280A"/>
    <w:rsid w:val="006F37A3"/>
    <w:rsid w:val="006F443F"/>
    <w:rsid w:val="006F7814"/>
    <w:rsid w:val="0070081B"/>
    <w:rsid w:val="007013DD"/>
    <w:rsid w:val="007021A8"/>
    <w:rsid w:val="00702970"/>
    <w:rsid w:val="00705B0E"/>
    <w:rsid w:val="00705BFB"/>
    <w:rsid w:val="00710ED8"/>
    <w:rsid w:val="00711524"/>
    <w:rsid w:val="00712477"/>
    <w:rsid w:val="00712503"/>
    <w:rsid w:val="00714C87"/>
    <w:rsid w:val="0071647C"/>
    <w:rsid w:val="0072025C"/>
    <w:rsid w:val="00721BA1"/>
    <w:rsid w:val="00724EF4"/>
    <w:rsid w:val="007251FF"/>
    <w:rsid w:val="007268A0"/>
    <w:rsid w:val="00727703"/>
    <w:rsid w:val="00730A87"/>
    <w:rsid w:val="007349C8"/>
    <w:rsid w:val="007354B0"/>
    <w:rsid w:val="00740D9F"/>
    <w:rsid w:val="00742B1F"/>
    <w:rsid w:val="00746407"/>
    <w:rsid w:val="00751216"/>
    <w:rsid w:val="0075280D"/>
    <w:rsid w:val="00752F2C"/>
    <w:rsid w:val="007577EB"/>
    <w:rsid w:val="00761E7B"/>
    <w:rsid w:val="00767CF6"/>
    <w:rsid w:val="00767E21"/>
    <w:rsid w:val="00773169"/>
    <w:rsid w:val="0077453B"/>
    <w:rsid w:val="007755AA"/>
    <w:rsid w:val="007766AF"/>
    <w:rsid w:val="00777007"/>
    <w:rsid w:val="00785D14"/>
    <w:rsid w:val="00790499"/>
    <w:rsid w:val="007920B7"/>
    <w:rsid w:val="00793A17"/>
    <w:rsid w:val="0079409F"/>
    <w:rsid w:val="007947C5"/>
    <w:rsid w:val="00796D07"/>
    <w:rsid w:val="007A0C93"/>
    <w:rsid w:val="007A1108"/>
    <w:rsid w:val="007A3BCC"/>
    <w:rsid w:val="007A51CA"/>
    <w:rsid w:val="007A5249"/>
    <w:rsid w:val="007B07A1"/>
    <w:rsid w:val="007B07E8"/>
    <w:rsid w:val="007B3FA3"/>
    <w:rsid w:val="007B71B4"/>
    <w:rsid w:val="007C3FC1"/>
    <w:rsid w:val="007C4704"/>
    <w:rsid w:val="007C53FC"/>
    <w:rsid w:val="007C68A2"/>
    <w:rsid w:val="007D04AC"/>
    <w:rsid w:val="007D14C3"/>
    <w:rsid w:val="007D3871"/>
    <w:rsid w:val="007D3C25"/>
    <w:rsid w:val="007D3CE8"/>
    <w:rsid w:val="007D3E79"/>
    <w:rsid w:val="007D3F62"/>
    <w:rsid w:val="007D4BC8"/>
    <w:rsid w:val="007D4BD1"/>
    <w:rsid w:val="007E4939"/>
    <w:rsid w:val="007E5415"/>
    <w:rsid w:val="007E6929"/>
    <w:rsid w:val="007F0FC6"/>
    <w:rsid w:val="007F3CA1"/>
    <w:rsid w:val="007F5606"/>
    <w:rsid w:val="007F662A"/>
    <w:rsid w:val="00800475"/>
    <w:rsid w:val="008007C5"/>
    <w:rsid w:val="0080262E"/>
    <w:rsid w:val="008058A3"/>
    <w:rsid w:val="00814202"/>
    <w:rsid w:val="0082213D"/>
    <w:rsid w:val="008265F3"/>
    <w:rsid w:val="0082680A"/>
    <w:rsid w:val="00833392"/>
    <w:rsid w:val="008358F9"/>
    <w:rsid w:val="00836051"/>
    <w:rsid w:val="00836BCA"/>
    <w:rsid w:val="008379D2"/>
    <w:rsid w:val="0084521D"/>
    <w:rsid w:val="00846F62"/>
    <w:rsid w:val="00850D3C"/>
    <w:rsid w:val="0085343B"/>
    <w:rsid w:val="00853707"/>
    <w:rsid w:val="00855824"/>
    <w:rsid w:val="00860E0C"/>
    <w:rsid w:val="00860E7B"/>
    <w:rsid w:val="00866166"/>
    <w:rsid w:val="00871571"/>
    <w:rsid w:val="00872779"/>
    <w:rsid w:val="00873371"/>
    <w:rsid w:val="0087348A"/>
    <w:rsid w:val="00873A84"/>
    <w:rsid w:val="008763AB"/>
    <w:rsid w:val="00881169"/>
    <w:rsid w:val="008832D9"/>
    <w:rsid w:val="0088449C"/>
    <w:rsid w:val="0088625A"/>
    <w:rsid w:val="0088658B"/>
    <w:rsid w:val="00891744"/>
    <w:rsid w:val="008937F1"/>
    <w:rsid w:val="008960BB"/>
    <w:rsid w:val="00896CF0"/>
    <w:rsid w:val="008A0184"/>
    <w:rsid w:val="008A0EAA"/>
    <w:rsid w:val="008A277E"/>
    <w:rsid w:val="008A48B2"/>
    <w:rsid w:val="008A6906"/>
    <w:rsid w:val="008B05BD"/>
    <w:rsid w:val="008B38DF"/>
    <w:rsid w:val="008B5B98"/>
    <w:rsid w:val="008B6978"/>
    <w:rsid w:val="008B7130"/>
    <w:rsid w:val="008C3259"/>
    <w:rsid w:val="008C5618"/>
    <w:rsid w:val="008D2717"/>
    <w:rsid w:val="008D2DB8"/>
    <w:rsid w:val="008D3FAB"/>
    <w:rsid w:val="008E2AD8"/>
    <w:rsid w:val="008F3367"/>
    <w:rsid w:val="008F5939"/>
    <w:rsid w:val="008F5F14"/>
    <w:rsid w:val="008F61AB"/>
    <w:rsid w:val="008F68D5"/>
    <w:rsid w:val="009003AF"/>
    <w:rsid w:val="00901F2C"/>
    <w:rsid w:val="0090338B"/>
    <w:rsid w:val="009058EA"/>
    <w:rsid w:val="00905C2E"/>
    <w:rsid w:val="009103DC"/>
    <w:rsid w:val="0091076D"/>
    <w:rsid w:val="009132D7"/>
    <w:rsid w:val="0091335C"/>
    <w:rsid w:val="009143DC"/>
    <w:rsid w:val="00915C3D"/>
    <w:rsid w:val="00921C65"/>
    <w:rsid w:val="0092226F"/>
    <w:rsid w:val="00922BBB"/>
    <w:rsid w:val="00925435"/>
    <w:rsid w:val="009306A0"/>
    <w:rsid w:val="009357D9"/>
    <w:rsid w:val="00937479"/>
    <w:rsid w:val="00942320"/>
    <w:rsid w:val="00944CF7"/>
    <w:rsid w:val="009454A8"/>
    <w:rsid w:val="00947FFB"/>
    <w:rsid w:val="00950525"/>
    <w:rsid w:val="00950F84"/>
    <w:rsid w:val="009528FB"/>
    <w:rsid w:val="00953106"/>
    <w:rsid w:val="009536F5"/>
    <w:rsid w:val="0096475E"/>
    <w:rsid w:val="00965053"/>
    <w:rsid w:val="00966D84"/>
    <w:rsid w:val="00967C85"/>
    <w:rsid w:val="00967D5D"/>
    <w:rsid w:val="009701BC"/>
    <w:rsid w:val="00971065"/>
    <w:rsid w:val="009718A9"/>
    <w:rsid w:val="00976239"/>
    <w:rsid w:val="009765C7"/>
    <w:rsid w:val="00982CF2"/>
    <w:rsid w:val="0098726C"/>
    <w:rsid w:val="00991CAF"/>
    <w:rsid w:val="009927F0"/>
    <w:rsid w:val="0099300D"/>
    <w:rsid w:val="00995340"/>
    <w:rsid w:val="00995834"/>
    <w:rsid w:val="00996ECA"/>
    <w:rsid w:val="009A44F7"/>
    <w:rsid w:val="009A5D36"/>
    <w:rsid w:val="009B0BB0"/>
    <w:rsid w:val="009B2E66"/>
    <w:rsid w:val="009B7E81"/>
    <w:rsid w:val="009C41D4"/>
    <w:rsid w:val="009C43AF"/>
    <w:rsid w:val="009C572B"/>
    <w:rsid w:val="009E08B8"/>
    <w:rsid w:val="009E0FE2"/>
    <w:rsid w:val="009E166D"/>
    <w:rsid w:val="009E226F"/>
    <w:rsid w:val="009E4075"/>
    <w:rsid w:val="009E40DE"/>
    <w:rsid w:val="009E4AA0"/>
    <w:rsid w:val="009E500D"/>
    <w:rsid w:val="009E7425"/>
    <w:rsid w:val="009E756F"/>
    <w:rsid w:val="009E7FB5"/>
    <w:rsid w:val="009F6699"/>
    <w:rsid w:val="009F7623"/>
    <w:rsid w:val="00A049DF"/>
    <w:rsid w:val="00A05600"/>
    <w:rsid w:val="00A05B9B"/>
    <w:rsid w:val="00A11D69"/>
    <w:rsid w:val="00A12869"/>
    <w:rsid w:val="00A12E64"/>
    <w:rsid w:val="00A15574"/>
    <w:rsid w:val="00A25398"/>
    <w:rsid w:val="00A25CF7"/>
    <w:rsid w:val="00A26579"/>
    <w:rsid w:val="00A276D1"/>
    <w:rsid w:val="00A301B2"/>
    <w:rsid w:val="00A309B0"/>
    <w:rsid w:val="00A31EED"/>
    <w:rsid w:val="00A32495"/>
    <w:rsid w:val="00A34B48"/>
    <w:rsid w:val="00A36AA4"/>
    <w:rsid w:val="00A41CAC"/>
    <w:rsid w:val="00A50717"/>
    <w:rsid w:val="00A507E6"/>
    <w:rsid w:val="00A524D9"/>
    <w:rsid w:val="00A52D30"/>
    <w:rsid w:val="00A53068"/>
    <w:rsid w:val="00A55F7B"/>
    <w:rsid w:val="00A61358"/>
    <w:rsid w:val="00A61DC4"/>
    <w:rsid w:val="00A70D2F"/>
    <w:rsid w:val="00A721D8"/>
    <w:rsid w:val="00A77169"/>
    <w:rsid w:val="00A80E18"/>
    <w:rsid w:val="00A8491B"/>
    <w:rsid w:val="00A866E8"/>
    <w:rsid w:val="00A9000B"/>
    <w:rsid w:val="00A91CA6"/>
    <w:rsid w:val="00A92C21"/>
    <w:rsid w:val="00AA2996"/>
    <w:rsid w:val="00AB0030"/>
    <w:rsid w:val="00AB0E94"/>
    <w:rsid w:val="00AB177C"/>
    <w:rsid w:val="00AB28F7"/>
    <w:rsid w:val="00AB3251"/>
    <w:rsid w:val="00AB33B7"/>
    <w:rsid w:val="00AB54B7"/>
    <w:rsid w:val="00AB7F1F"/>
    <w:rsid w:val="00AC0FD5"/>
    <w:rsid w:val="00AC3DAB"/>
    <w:rsid w:val="00AC47B0"/>
    <w:rsid w:val="00AD3F15"/>
    <w:rsid w:val="00AD5000"/>
    <w:rsid w:val="00AD6F11"/>
    <w:rsid w:val="00AE4A70"/>
    <w:rsid w:val="00AE69F2"/>
    <w:rsid w:val="00AE7287"/>
    <w:rsid w:val="00AF08A7"/>
    <w:rsid w:val="00AF0C0D"/>
    <w:rsid w:val="00AF27F9"/>
    <w:rsid w:val="00AF2EF4"/>
    <w:rsid w:val="00AF4013"/>
    <w:rsid w:val="00AF4A0A"/>
    <w:rsid w:val="00B045F5"/>
    <w:rsid w:val="00B04617"/>
    <w:rsid w:val="00B05C00"/>
    <w:rsid w:val="00B069BC"/>
    <w:rsid w:val="00B1066F"/>
    <w:rsid w:val="00B10D8F"/>
    <w:rsid w:val="00B11DDC"/>
    <w:rsid w:val="00B20C23"/>
    <w:rsid w:val="00B20F87"/>
    <w:rsid w:val="00B22534"/>
    <w:rsid w:val="00B250EC"/>
    <w:rsid w:val="00B30006"/>
    <w:rsid w:val="00B31213"/>
    <w:rsid w:val="00B3390A"/>
    <w:rsid w:val="00B4119C"/>
    <w:rsid w:val="00B441AE"/>
    <w:rsid w:val="00B50202"/>
    <w:rsid w:val="00B5031F"/>
    <w:rsid w:val="00B50552"/>
    <w:rsid w:val="00B50D7A"/>
    <w:rsid w:val="00B5119D"/>
    <w:rsid w:val="00B705F6"/>
    <w:rsid w:val="00B75E9F"/>
    <w:rsid w:val="00B76AEB"/>
    <w:rsid w:val="00B808CA"/>
    <w:rsid w:val="00B826D2"/>
    <w:rsid w:val="00B82FE4"/>
    <w:rsid w:val="00B856D5"/>
    <w:rsid w:val="00B86AC3"/>
    <w:rsid w:val="00B87F9C"/>
    <w:rsid w:val="00B93850"/>
    <w:rsid w:val="00B93EDC"/>
    <w:rsid w:val="00B97961"/>
    <w:rsid w:val="00BA1ACC"/>
    <w:rsid w:val="00BA2C42"/>
    <w:rsid w:val="00BA4FF9"/>
    <w:rsid w:val="00BA6240"/>
    <w:rsid w:val="00BB0D29"/>
    <w:rsid w:val="00BB36A3"/>
    <w:rsid w:val="00BB3B65"/>
    <w:rsid w:val="00BB7DB9"/>
    <w:rsid w:val="00BB7F78"/>
    <w:rsid w:val="00BC2153"/>
    <w:rsid w:val="00BC2F60"/>
    <w:rsid w:val="00BC3A55"/>
    <w:rsid w:val="00BC3B4C"/>
    <w:rsid w:val="00BC6638"/>
    <w:rsid w:val="00BC7CF6"/>
    <w:rsid w:val="00BD0052"/>
    <w:rsid w:val="00BD0235"/>
    <w:rsid w:val="00BD10CA"/>
    <w:rsid w:val="00BD2C64"/>
    <w:rsid w:val="00BD6CE4"/>
    <w:rsid w:val="00BD7505"/>
    <w:rsid w:val="00BE44DA"/>
    <w:rsid w:val="00BE759D"/>
    <w:rsid w:val="00BF0E7C"/>
    <w:rsid w:val="00BF3C0C"/>
    <w:rsid w:val="00BF3E84"/>
    <w:rsid w:val="00BF4ED8"/>
    <w:rsid w:val="00BF5235"/>
    <w:rsid w:val="00BF7FCA"/>
    <w:rsid w:val="00C055C8"/>
    <w:rsid w:val="00C078CE"/>
    <w:rsid w:val="00C07C6C"/>
    <w:rsid w:val="00C11BEC"/>
    <w:rsid w:val="00C17F89"/>
    <w:rsid w:val="00C274BC"/>
    <w:rsid w:val="00C27A30"/>
    <w:rsid w:val="00C31B84"/>
    <w:rsid w:val="00C35F7F"/>
    <w:rsid w:val="00C36A22"/>
    <w:rsid w:val="00C43CA3"/>
    <w:rsid w:val="00C44995"/>
    <w:rsid w:val="00C4579A"/>
    <w:rsid w:val="00C457AB"/>
    <w:rsid w:val="00C56DF1"/>
    <w:rsid w:val="00C615E2"/>
    <w:rsid w:val="00C64649"/>
    <w:rsid w:val="00C6739F"/>
    <w:rsid w:val="00C7407B"/>
    <w:rsid w:val="00C74336"/>
    <w:rsid w:val="00C74E1F"/>
    <w:rsid w:val="00C7637A"/>
    <w:rsid w:val="00C764B8"/>
    <w:rsid w:val="00C766D5"/>
    <w:rsid w:val="00C82099"/>
    <w:rsid w:val="00C85071"/>
    <w:rsid w:val="00C878C2"/>
    <w:rsid w:val="00C9096C"/>
    <w:rsid w:val="00CA49B4"/>
    <w:rsid w:val="00CA4AB8"/>
    <w:rsid w:val="00CA60DC"/>
    <w:rsid w:val="00CA6317"/>
    <w:rsid w:val="00CB30DF"/>
    <w:rsid w:val="00CB59E1"/>
    <w:rsid w:val="00CB7AD2"/>
    <w:rsid w:val="00CC1A82"/>
    <w:rsid w:val="00CC2037"/>
    <w:rsid w:val="00CC2073"/>
    <w:rsid w:val="00CC3990"/>
    <w:rsid w:val="00CC6703"/>
    <w:rsid w:val="00CC76D8"/>
    <w:rsid w:val="00CD5BCA"/>
    <w:rsid w:val="00CE0903"/>
    <w:rsid w:val="00CE2C2B"/>
    <w:rsid w:val="00CE5A08"/>
    <w:rsid w:val="00CE60AA"/>
    <w:rsid w:val="00CE61E7"/>
    <w:rsid w:val="00CE63BE"/>
    <w:rsid w:val="00CF0079"/>
    <w:rsid w:val="00CF3092"/>
    <w:rsid w:val="00CF33A2"/>
    <w:rsid w:val="00CF3514"/>
    <w:rsid w:val="00CF3DB6"/>
    <w:rsid w:val="00CF433F"/>
    <w:rsid w:val="00D01392"/>
    <w:rsid w:val="00D02451"/>
    <w:rsid w:val="00D032B8"/>
    <w:rsid w:val="00D046A8"/>
    <w:rsid w:val="00D11C33"/>
    <w:rsid w:val="00D15EA6"/>
    <w:rsid w:val="00D172E0"/>
    <w:rsid w:val="00D20DB2"/>
    <w:rsid w:val="00D21514"/>
    <w:rsid w:val="00D22EF8"/>
    <w:rsid w:val="00D263F6"/>
    <w:rsid w:val="00D26EB4"/>
    <w:rsid w:val="00D27238"/>
    <w:rsid w:val="00D33640"/>
    <w:rsid w:val="00D34C76"/>
    <w:rsid w:val="00D3573D"/>
    <w:rsid w:val="00D36824"/>
    <w:rsid w:val="00D37E33"/>
    <w:rsid w:val="00D4061F"/>
    <w:rsid w:val="00D4398B"/>
    <w:rsid w:val="00D45AF4"/>
    <w:rsid w:val="00D45C9C"/>
    <w:rsid w:val="00D504FE"/>
    <w:rsid w:val="00D54457"/>
    <w:rsid w:val="00D5476C"/>
    <w:rsid w:val="00D554D3"/>
    <w:rsid w:val="00D61420"/>
    <w:rsid w:val="00D61805"/>
    <w:rsid w:val="00D64DA0"/>
    <w:rsid w:val="00D65AAD"/>
    <w:rsid w:val="00D701CB"/>
    <w:rsid w:val="00D72886"/>
    <w:rsid w:val="00D735CE"/>
    <w:rsid w:val="00D744D8"/>
    <w:rsid w:val="00D74A4C"/>
    <w:rsid w:val="00D74A83"/>
    <w:rsid w:val="00D75431"/>
    <w:rsid w:val="00D758E1"/>
    <w:rsid w:val="00D80E83"/>
    <w:rsid w:val="00D91C94"/>
    <w:rsid w:val="00D91D95"/>
    <w:rsid w:val="00D972BD"/>
    <w:rsid w:val="00D97C55"/>
    <w:rsid w:val="00D97E24"/>
    <w:rsid w:val="00DA14E8"/>
    <w:rsid w:val="00DA205D"/>
    <w:rsid w:val="00DA2B4E"/>
    <w:rsid w:val="00DA2DC8"/>
    <w:rsid w:val="00DA52C2"/>
    <w:rsid w:val="00DB0424"/>
    <w:rsid w:val="00DB1AEE"/>
    <w:rsid w:val="00DB2952"/>
    <w:rsid w:val="00DC209D"/>
    <w:rsid w:val="00DD07B0"/>
    <w:rsid w:val="00DD46AA"/>
    <w:rsid w:val="00DD6FF6"/>
    <w:rsid w:val="00DE27B3"/>
    <w:rsid w:val="00DE72FC"/>
    <w:rsid w:val="00DE7376"/>
    <w:rsid w:val="00DE7BA6"/>
    <w:rsid w:val="00DF128A"/>
    <w:rsid w:val="00DF3C88"/>
    <w:rsid w:val="00DF5DA7"/>
    <w:rsid w:val="00DF750A"/>
    <w:rsid w:val="00E0208C"/>
    <w:rsid w:val="00E03E12"/>
    <w:rsid w:val="00E04614"/>
    <w:rsid w:val="00E04786"/>
    <w:rsid w:val="00E05665"/>
    <w:rsid w:val="00E0633A"/>
    <w:rsid w:val="00E06C8D"/>
    <w:rsid w:val="00E06D39"/>
    <w:rsid w:val="00E102ED"/>
    <w:rsid w:val="00E1093F"/>
    <w:rsid w:val="00E14091"/>
    <w:rsid w:val="00E15E6C"/>
    <w:rsid w:val="00E15E91"/>
    <w:rsid w:val="00E23A10"/>
    <w:rsid w:val="00E243EE"/>
    <w:rsid w:val="00E26198"/>
    <w:rsid w:val="00E30BAD"/>
    <w:rsid w:val="00E32352"/>
    <w:rsid w:val="00E32B4F"/>
    <w:rsid w:val="00E338EF"/>
    <w:rsid w:val="00E35735"/>
    <w:rsid w:val="00E40968"/>
    <w:rsid w:val="00E423B6"/>
    <w:rsid w:val="00E429CF"/>
    <w:rsid w:val="00E447F4"/>
    <w:rsid w:val="00E45276"/>
    <w:rsid w:val="00E473E3"/>
    <w:rsid w:val="00E510CE"/>
    <w:rsid w:val="00E52AE9"/>
    <w:rsid w:val="00E57D98"/>
    <w:rsid w:val="00E61A46"/>
    <w:rsid w:val="00E63444"/>
    <w:rsid w:val="00E64732"/>
    <w:rsid w:val="00E66B1F"/>
    <w:rsid w:val="00E714B9"/>
    <w:rsid w:val="00E71EF0"/>
    <w:rsid w:val="00E727AE"/>
    <w:rsid w:val="00E72D3E"/>
    <w:rsid w:val="00E74F44"/>
    <w:rsid w:val="00E751CA"/>
    <w:rsid w:val="00E76533"/>
    <w:rsid w:val="00E7743E"/>
    <w:rsid w:val="00E819DE"/>
    <w:rsid w:val="00E85372"/>
    <w:rsid w:val="00E85B7F"/>
    <w:rsid w:val="00E87660"/>
    <w:rsid w:val="00E925FB"/>
    <w:rsid w:val="00E95CCF"/>
    <w:rsid w:val="00E966A1"/>
    <w:rsid w:val="00EA11D3"/>
    <w:rsid w:val="00EA3ACD"/>
    <w:rsid w:val="00EA6181"/>
    <w:rsid w:val="00EB0E9C"/>
    <w:rsid w:val="00EB3C35"/>
    <w:rsid w:val="00EB4442"/>
    <w:rsid w:val="00EB64E2"/>
    <w:rsid w:val="00EC1238"/>
    <w:rsid w:val="00EC4732"/>
    <w:rsid w:val="00ED0199"/>
    <w:rsid w:val="00ED1B1B"/>
    <w:rsid w:val="00ED3CE7"/>
    <w:rsid w:val="00ED4724"/>
    <w:rsid w:val="00ED69FF"/>
    <w:rsid w:val="00ED6BAE"/>
    <w:rsid w:val="00ED73DA"/>
    <w:rsid w:val="00EE0F90"/>
    <w:rsid w:val="00EE1167"/>
    <w:rsid w:val="00EE2EF8"/>
    <w:rsid w:val="00EE4101"/>
    <w:rsid w:val="00EE426C"/>
    <w:rsid w:val="00EE5338"/>
    <w:rsid w:val="00EF1485"/>
    <w:rsid w:val="00EF1BAB"/>
    <w:rsid w:val="00EF3FB0"/>
    <w:rsid w:val="00EF597F"/>
    <w:rsid w:val="00EF5ABD"/>
    <w:rsid w:val="00F00D1A"/>
    <w:rsid w:val="00F011F1"/>
    <w:rsid w:val="00F04DE2"/>
    <w:rsid w:val="00F065AD"/>
    <w:rsid w:val="00F11717"/>
    <w:rsid w:val="00F11931"/>
    <w:rsid w:val="00F11F67"/>
    <w:rsid w:val="00F132CC"/>
    <w:rsid w:val="00F15110"/>
    <w:rsid w:val="00F16568"/>
    <w:rsid w:val="00F20BA3"/>
    <w:rsid w:val="00F229B4"/>
    <w:rsid w:val="00F22EFC"/>
    <w:rsid w:val="00F25A4A"/>
    <w:rsid w:val="00F27EC8"/>
    <w:rsid w:val="00F35B28"/>
    <w:rsid w:val="00F4176B"/>
    <w:rsid w:val="00F41B31"/>
    <w:rsid w:val="00F41C6C"/>
    <w:rsid w:val="00F538AD"/>
    <w:rsid w:val="00F605BC"/>
    <w:rsid w:val="00F60E7A"/>
    <w:rsid w:val="00F667B7"/>
    <w:rsid w:val="00F66CC5"/>
    <w:rsid w:val="00F7410C"/>
    <w:rsid w:val="00F75B1A"/>
    <w:rsid w:val="00F84C6B"/>
    <w:rsid w:val="00F90E77"/>
    <w:rsid w:val="00F90E7B"/>
    <w:rsid w:val="00F93791"/>
    <w:rsid w:val="00F94783"/>
    <w:rsid w:val="00F95326"/>
    <w:rsid w:val="00F95DDF"/>
    <w:rsid w:val="00FA2D0C"/>
    <w:rsid w:val="00FA4BD3"/>
    <w:rsid w:val="00FA53BF"/>
    <w:rsid w:val="00FA585D"/>
    <w:rsid w:val="00FA647E"/>
    <w:rsid w:val="00FB0557"/>
    <w:rsid w:val="00FB27DF"/>
    <w:rsid w:val="00FB5434"/>
    <w:rsid w:val="00FB7428"/>
    <w:rsid w:val="00FB7C1E"/>
    <w:rsid w:val="00FC2ABB"/>
    <w:rsid w:val="00FC3FAB"/>
    <w:rsid w:val="00FC6202"/>
    <w:rsid w:val="00FD16DA"/>
    <w:rsid w:val="00FD556B"/>
    <w:rsid w:val="00FE03C0"/>
    <w:rsid w:val="00FE2699"/>
    <w:rsid w:val="00FE452D"/>
    <w:rsid w:val="00FE4E98"/>
    <w:rsid w:val="00FE5D0C"/>
    <w:rsid w:val="00FF01BE"/>
    <w:rsid w:val="00FF099C"/>
    <w:rsid w:val="00FF0FB4"/>
    <w:rsid w:val="00FF1D7C"/>
    <w:rsid w:val="00FF3E39"/>
    <w:rsid w:val="00FF421F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B64C8"/>
  <w15:chartTrackingRefBased/>
  <w15:docId w15:val="{32ED1DAA-9E6F-45D1-89B2-B3A9DF0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link w:val="FooterChar"/>
    <w:uiPriority w:val="99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ind w:left="0" w:firstLine="0"/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styleId="BalloonText">
    <w:name w:val="Balloon Text"/>
    <w:basedOn w:val="Normal"/>
    <w:semiHidden/>
    <w:rsid w:val="004007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A11D3"/>
    <w:pPr>
      <w:ind w:left="0"/>
    </w:pPr>
    <w:rPr>
      <w:rFonts w:ascii="Consolas" w:hAnsi="Consolas"/>
      <w:spacing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A11D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C1238"/>
    <w:pPr>
      <w:ind w:left="720"/>
    </w:pPr>
  </w:style>
  <w:style w:type="character" w:customStyle="1" w:styleId="FooterChar">
    <w:name w:val="Footer Char"/>
    <w:link w:val="Footer"/>
    <w:uiPriority w:val="99"/>
    <w:rsid w:val="00D032B8"/>
    <w:rPr>
      <w:rFonts w:ascii="Arial" w:hAnsi="Arial"/>
      <w:caps/>
      <w:spacing w:val="-5"/>
      <w:sz w:val="15"/>
    </w:rPr>
  </w:style>
  <w:style w:type="paragraph" w:styleId="Revision">
    <w:name w:val="Revision"/>
    <w:hidden/>
    <w:uiPriority w:val="99"/>
    <w:semiHidden/>
    <w:rsid w:val="00313752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C599-E576-4CEE-81B1-1D32C6D2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18</TotalTime>
  <Pages>1</Pages>
  <Words>320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Report</vt:lpstr>
    </vt:vector>
  </TitlesOfParts>
  <Company>Hewlett-Packard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Report</dc:title>
  <dc:subject/>
  <dc:creator>US Water Services, Inc.</dc:creator>
  <cp:keywords/>
  <cp:lastModifiedBy>anne norris</cp:lastModifiedBy>
  <cp:revision>19</cp:revision>
  <cp:lastPrinted>2018-04-02T13:13:00Z</cp:lastPrinted>
  <dcterms:created xsi:type="dcterms:W3CDTF">2025-08-01T16:51:00Z</dcterms:created>
  <dcterms:modified xsi:type="dcterms:W3CDTF">2025-08-01T17:11:00Z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