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D2" w:rsidRPr="00692AD2" w:rsidRDefault="00692AD2" w:rsidP="00692AD2">
      <w:pPr>
        <w:spacing w:after="150" w:line="240" w:lineRule="auto"/>
        <w:rPr>
          <w:rFonts w:ascii="Georgia" w:eastAsia="Times New Roman" w:hAnsi="Georgia" w:cs="Times New Roman"/>
          <w:color w:val="555555"/>
          <w:sz w:val="23"/>
          <w:szCs w:val="23"/>
        </w:rPr>
      </w:pPr>
      <w:r w:rsidRPr="00692AD2">
        <w:rPr>
          <w:rFonts w:ascii="Georgia" w:eastAsia="Times New Roman" w:hAnsi="Georgia" w:cs="Times New Roman"/>
          <w:color w:val="555555"/>
          <w:sz w:val="23"/>
          <w:szCs w:val="23"/>
        </w:rPr>
        <w:t>Posted by Kate Collinson </w:t>
      </w:r>
    </w:p>
    <w:p w:rsidR="00692AD2" w:rsidRPr="00692AD2" w:rsidRDefault="00692AD2" w:rsidP="00692AD2">
      <w:pPr>
        <w:spacing w:after="0" w:line="240" w:lineRule="auto"/>
        <w:rPr>
          <w:rFonts w:ascii="Georgia" w:eastAsia="Times New Roman" w:hAnsi="Georgia" w:cs="Times New Roman"/>
          <w:color w:val="555555"/>
          <w:sz w:val="23"/>
          <w:szCs w:val="23"/>
        </w:rPr>
      </w:pPr>
      <w:proofErr w:type="gramStart"/>
      <w:r w:rsidRPr="00692AD2">
        <w:rPr>
          <w:rFonts w:ascii="Georgia" w:eastAsia="Times New Roman" w:hAnsi="Georgia" w:cs="Times New Roman"/>
          <w:color w:val="555555"/>
          <w:sz w:val="23"/>
          <w:szCs w:val="23"/>
        </w:rPr>
        <w:t>on</w:t>
      </w:r>
      <w:proofErr w:type="gramEnd"/>
      <w:r w:rsidRPr="00692AD2">
        <w:rPr>
          <w:rFonts w:ascii="Georgia" w:eastAsia="Times New Roman" w:hAnsi="Georgia" w:cs="Times New Roman"/>
          <w:color w:val="555555"/>
          <w:sz w:val="23"/>
          <w:szCs w:val="23"/>
        </w:rPr>
        <w:t xml:space="preserve"> Jun 03, 2014</w:t>
      </w:r>
    </w:p>
    <w:p w:rsidR="00692AD2" w:rsidRPr="00692AD2" w:rsidRDefault="00692AD2" w:rsidP="00692AD2">
      <w:pPr>
        <w:spacing w:after="0" w:line="240" w:lineRule="auto"/>
        <w:rPr>
          <w:rFonts w:ascii="Georgia" w:eastAsia="Times New Roman" w:hAnsi="Georgia" w:cs="Times New Roman"/>
          <w:color w:val="222222"/>
          <w:sz w:val="23"/>
          <w:szCs w:val="23"/>
        </w:rPr>
      </w:pPr>
      <w:r w:rsidRPr="00692AD2">
        <w:rPr>
          <w:rFonts w:ascii="Georgia" w:eastAsia="Times New Roman" w:hAnsi="Georgia" w:cs="Times New Roman"/>
          <w:color w:val="222222"/>
          <w:sz w:val="23"/>
          <w:szCs w:val="23"/>
        </w:rPr>
        <w:t> </w:t>
      </w:r>
    </w:p>
    <w:p w:rsidR="00692AD2" w:rsidRPr="00692AD2" w:rsidRDefault="00692AD2" w:rsidP="00692AD2">
      <w:pPr>
        <w:spacing w:after="150" w:line="240" w:lineRule="auto"/>
        <w:rPr>
          <w:rFonts w:ascii="Georgia" w:eastAsia="Times New Roman" w:hAnsi="Georgia" w:cs="Times New Roman"/>
          <w:color w:val="222222"/>
          <w:sz w:val="23"/>
          <w:szCs w:val="23"/>
        </w:rPr>
      </w:pPr>
      <w:r w:rsidRPr="00692AD2">
        <w:rPr>
          <w:rFonts w:ascii="Arial" w:eastAsia="Times New Roman" w:hAnsi="Arial" w:cs="Arial"/>
          <w:b/>
          <w:bCs/>
          <w:color w:val="222222"/>
          <w:sz w:val="21"/>
          <w:szCs w:val="21"/>
        </w:rPr>
        <w:t>The Evanston Lighthouse Rotary Club distributed $17,400 in grants to 10 local organizations at its June 3rd meeting</w:t>
      </w:r>
      <w:r w:rsidRPr="00692AD2">
        <w:rPr>
          <w:rFonts w:ascii="Arial" w:eastAsia="Times New Roman" w:hAnsi="Arial" w:cs="Arial"/>
          <w:color w:val="222222"/>
          <w:sz w:val="21"/>
          <w:szCs w:val="21"/>
        </w:rPr>
        <w:t>.  The ELRC's Community Service Committee sought to support local organizations and programs that help improve the quality of life for those Evanston residents most in need.  Proposals in the areas of education, hunger, homelessness, employment and health received priority consideration.</w:t>
      </w:r>
    </w:p>
    <w:p w:rsidR="00692AD2" w:rsidRPr="00692AD2" w:rsidRDefault="00692AD2" w:rsidP="00692AD2">
      <w:pPr>
        <w:spacing w:after="150" w:line="240" w:lineRule="auto"/>
        <w:rPr>
          <w:rFonts w:ascii="Georgia" w:eastAsia="Times New Roman" w:hAnsi="Georgia" w:cs="Times New Roman"/>
          <w:color w:val="222222"/>
          <w:sz w:val="23"/>
          <w:szCs w:val="23"/>
        </w:rPr>
      </w:pPr>
      <w:r w:rsidRPr="00692AD2">
        <w:rPr>
          <w:rFonts w:ascii="Arial" w:eastAsia="Times New Roman" w:hAnsi="Arial" w:cs="Arial"/>
          <w:color w:val="222222"/>
          <w:sz w:val="21"/>
          <w:szCs w:val="21"/>
        </w:rPr>
        <w:t>Funds for the grants, which ranged from $800 to $3000, were raised by club members through sales of poinsettias and other florals, citrus, nuts and hams at holiday time, as well as donations from members and other supporters.</w:t>
      </w:r>
    </w:p>
    <w:p w:rsidR="00692AD2" w:rsidRPr="00692AD2" w:rsidRDefault="00692AD2" w:rsidP="00692AD2">
      <w:pPr>
        <w:spacing w:after="150" w:line="240" w:lineRule="auto"/>
        <w:rPr>
          <w:rFonts w:ascii="Georgia" w:eastAsia="Times New Roman" w:hAnsi="Georgia" w:cs="Times New Roman"/>
          <w:color w:val="222222"/>
          <w:sz w:val="23"/>
          <w:szCs w:val="23"/>
        </w:rPr>
      </w:pPr>
      <w:bookmarkStart w:id="0" w:name="_GoBack"/>
      <w:bookmarkEnd w:id="0"/>
      <w:r>
        <w:rPr>
          <w:rFonts w:ascii="Georgia" w:eastAsia="Times New Roman" w:hAnsi="Georgia" w:cs="Times New Roman"/>
          <w:noProof/>
          <w:color w:val="222222"/>
          <w:sz w:val="23"/>
          <w:szCs w:val="23"/>
        </w:rPr>
        <w:drawing>
          <wp:inline distT="0" distB="0" distL="0" distR="0">
            <wp:extent cx="4829175" cy="3447389"/>
            <wp:effectExtent l="0" t="0" r="0" b="1270"/>
            <wp:docPr id="1" name="Picture 1" descr="Comm Serv Grantee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 Serv Grantees 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006" cy="3449410"/>
                    </a:xfrm>
                    <a:prstGeom prst="rect">
                      <a:avLst/>
                    </a:prstGeom>
                    <a:noFill/>
                    <a:ln>
                      <a:noFill/>
                    </a:ln>
                  </pic:spPr>
                </pic:pic>
              </a:graphicData>
            </a:graphic>
          </wp:inline>
        </w:drawing>
      </w:r>
    </w:p>
    <w:p w:rsidR="00692AD2" w:rsidRPr="00692AD2" w:rsidRDefault="00692AD2" w:rsidP="00692AD2">
      <w:pPr>
        <w:spacing w:after="150" w:line="240" w:lineRule="auto"/>
        <w:rPr>
          <w:rFonts w:ascii="Georgia" w:eastAsia="Times New Roman" w:hAnsi="Georgia" w:cs="Times New Roman"/>
          <w:color w:val="222222"/>
          <w:sz w:val="23"/>
          <w:szCs w:val="23"/>
        </w:rPr>
      </w:pPr>
      <w:r w:rsidRPr="00692AD2">
        <w:rPr>
          <w:rFonts w:ascii="Georgia" w:eastAsia="Times New Roman" w:hAnsi="Georgia" w:cs="Times New Roman"/>
          <w:color w:val="222222"/>
          <w:sz w:val="23"/>
          <w:szCs w:val="23"/>
        </w:rPr>
        <w:t>Evanston Lighthouse Rotary Club 2014 Community Service</w:t>
      </w:r>
      <w:proofErr w:type="gramStart"/>
      <w:r w:rsidRPr="00692AD2">
        <w:rPr>
          <w:rFonts w:ascii="Georgia" w:eastAsia="Times New Roman" w:hAnsi="Georgia" w:cs="Times New Roman"/>
          <w:color w:val="222222"/>
          <w:sz w:val="23"/>
          <w:szCs w:val="23"/>
        </w:rPr>
        <w:t>  grantees</w:t>
      </w:r>
      <w:proofErr w:type="gramEnd"/>
      <w:r w:rsidRPr="00692AD2">
        <w:rPr>
          <w:rFonts w:ascii="Georgia" w:eastAsia="Times New Roman" w:hAnsi="Georgia" w:cs="Times New Roman"/>
          <w:color w:val="222222"/>
          <w:sz w:val="23"/>
          <w:szCs w:val="23"/>
        </w:rPr>
        <w:t>. From left to right: Kathleen Watson Nadler and Sue Murphy, Interfaith Action of Evanston; Andrea </w:t>
      </w:r>
      <w:proofErr w:type="spellStart"/>
      <w:r w:rsidRPr="00692AD2">
        <w:rPr>
          <w:rFonts w:ascii="Georgia" w:eastAsia="Times New Roman" w:hAnsi="Georgia" w:cs="Times New Roman"/>
          <w:color w:val="222222"/>
          <w:sz w:val="23"/>
          <w:szCs w:val="23"/>
        </w:rPr>
        <w:t>Densham</w:t>
      </w:r>
      <w:proofErr w:type="spellEnd"/>
      <w:r w:rsidRPr="00692AD2">
        <w:rPr>
          <w:rFonts w:ascii="Georgia" w:eastAsia="Times New Roman" w:hAnsi="Georgia" w:cs="Times New Roman"/>
          <w:color w:val="222222"/>
          <w:sz w:val="23"/>
          <w:szCs w:val="23"/>
        </w:rPr>
        <w:t>, Childcare Network of Evanston; Lori </w:t>
      </w:r>
      <w:proofErr w:type="spellStart"/>
      <w:r w:rsidRPr="00692AD2">
        <w:rPr>
          <w:rFonts w:ascii="Georgia" w:eastAsia="Times New Roman" w:hAnsi="Georgia" w:cs="Times New Roman"/>
          <w:color w:val="222222"/>
          <w:sz w:val="23"/>
          <w:szCs w:val="23"/>
        </w:rPr>
        <w:t>Dube</w:t>
      </w:r>
      <w:proofErr w:type="spellEnd"/>
      <w:r w:rsidRPr="00692AD2">
        <w:rPr>
          <w:rFonts w:ascii="Georgia" w:eastAsia="Times New Roman" w:hAnsi="Georgia" w:cs="Times New Roman"/>
          <w:color w:val="222222"/>
          <w:sz w:val="23"/>
          <w:szCs w:val="23"/>
        </w:rPr>
        <w:t>, Curt’s Café; Jeanie Ramsey, Services for Adults Staying in Their Homes; Mary Fulton, Hillside Food Pantry; Elaine Clemens, Justin Wynn Fund; Sabrina Clark and </w:t>
      </w:r>
      <w:proofErr w:type="spellStart"/>
      <w:r w:rsidRPr="00692AD2">
        <w:rPr>
          <w:rFonts w:ascii="Georgia" w:eastAsia="Times New Roman" w:hAnsi="Georgia" w:cs="Times New Roman"/>
          <w:color w:val="222222"/>
          <w:sz w:val="23"/>
          <w:szCs w:val="23"/>
        </w:rPr>
        <w:t>Cari</w:t>
      </w:r>
      <w:proofErr w:type="spellEnd"/>
      <w:r w:rsidRPr="00692AD2">
        <w:rPr>
          <w:rFonts w:ascii="Georgia" w:eastAsia="Times New Roman" w:hAnsi="Georgia" w:cs="Times New Roman"/>
          <w:color w:val="222222"/>
          <w:sz w:val="23"/>
          <w:szCs w:val="23"/>
        </w:rPr>
        <w:t> O’Donnell, Evanston School Children’s Clothing Association; Patti Anderson, Curt’s Café; Julianne </w:t>
      </w:r>
      <w:proofErr w:type="spellStart"/>
      <w:r w:rsidRPr="00692AD2">
        <w:rPr>
          <w:rFonts w:ascii="Georgia" w:eastAsia="Times New Roman" w:hAnsi="Georgia" w:cs="Times New Roman"/>
          <w:color w:val="222222"/>
          <w:sz w:val="23"/>
          <w:szCs w:val="23"/>
        </w:rPr>
        <w:t>Dieterich</w:t>
      </w:r>
      <w:proofErr w:type="spellEnd"/>
      <w:r w:rsidRPr="00692AD2">
        <w:rPr>
          <w:rFonts w:ascii="Georgia" w:eastAsia="Times New Roman" w:hAnsi="Georgia" w:cs="Times New Roman"/>
          <w:color w:val="222222"/>
          <w:sz w:val="23"/>
          <w:szCs w:val="23"/>
        </w:rPr>
        <w:t>, Evanston Lighthouse Rotary Club; Andrea Horton, Youth Organization Umbrella.  </w:t>
      </w:r>
    </w:p>
    <w:p w:rsidR="00692AD2" w:rsidRPr="00692AD2" w:rsidRDefault="00692AD2" w:rsidP="00692AD2">
      <w:pPr>
        <w:spacing w:after="0" w:line="240" w:lineRule="auto"/>
        <w:rPr>
          <w:rFonts w:ascii="Georgia" w:eastAsia="Times New Roman" w:hAnsi="Georgia" w:cs="Times New Roman"/>
          <w:color w:val="222222"/>
          <w:sz w:val="23"/>
          <w:szCs w:val="23"/>
        </w:rPr>
      </w:pPr>
      <w:r w:rsidRPr="00692AD2">
        <w:rPr>
          <w:rFonts w:ascii="Georgia" w:eastAsia="Times New Roman" w:hAnsi="Georgia" w:cs="Times New Roman"/>
          <w:color w:val="222222"/>
          <w:sz w:val="23"/>
          <w:szCs w:val="23"/>
        </w:rPr>
        <w:t> </w:t>
      </w:r>
    </w:p>
    <w:p w:rsidR="00692AD2" w:rsidRPr="00692AD2" w:rsidRDefault="00692AD2" w:rsidP="00692AD2">
      <w:pPr>
        <w:numPr>
          <w:ilvl w:val="0"/>
          <w:numId w:val="1"/>
        </w:numPr>
        <w:spacing w:before="100" w:beforeAutospacing="1" w:after="100" w:afterAutospacing="1" w:line="240" w:lineRule="auto"/>
        <w:ind w:left="0"/>
        <w:rPr>
          <w:rFonts w:ascii="Georgia" w:eastAsia="Times New Roman" w:hAnsi="Georgia" w:cs="Times New Roman"/>
          <w:color w:val="222222"/>
          <w:sz w:val="23"/>
          <w:szCs w:val="23"/>
        </w:rPr>
      </w:pPr>
      <w:r w:rsidRPr="00692AD2">
        <w:rPr>
          <w:rFonts w:ascii="Georgia" w:eastAsia="Times New Roman" w:hAnsi="Georgia" w:cs="Times New Roman"/>
          <w:b/>
          <w:bCs/>
          <w:color w:val="222222"/>
          <w:sz w:val="23"/>
          <w:szCs w:val="23"/>
        </w:rPr>
        <w:t>Childcare Network of Evanston</w:t>
      </w:r>
      <w:r w:rsidRPr="00692AD2">
        <w:rPr>
          <w:rFonts w:ascii="Georgia" w:eastAsia="Times New Roman" w:hAnsi="Georgia" w:cs="Times New Roman"/>
          <w:color w:val="222222"/>
          <w:sz w:val="23"/>
          <w:szCs w:val="23"/>
        </w:rPr>
        <w:t> for on-site support for children with behavioral, social/emotional, and learning challenges at eight childcare centers.</w:t>
      </w:r>
    </w:p>
    <w:p w:rsidR="00692AD2" w:rsidRPr="00692AD2" w:rsidRDefault="00692AD2" w:rsidP="00692AD2">
      <w:pPr>
        <w:numPr>
          <w:ilvl w:val="0"/>
          <w:numId w:val="1"/>
        </w:numPr>
        <w:spacing w:before="100" w:beforeAutospacing="1" w:after="100" w:afterAutospacing="1" w:line="240" w:lineRule="auto"/>
        <w:ind w:left="0"/>
        <w:rPr>
          <w:rFonts w:ascii="Georgia" w:eastAsia="Times New Roman" w:hAnsi="Georgia" w:cs="Times New Roman"/>
          <w:color w:val="222222"/>
          <w:sz w:val="23"/>
          <w:szCs w:val="23"/>
        </w:rPr>
      </w:pPr>
      <w:r w:rsidRPr="00692AD2">
        <w:rPr>
          <w:rFonts w:ascii="Georgia" w:eastAsia="Times New Roman" w:hAnsi="Georgia" w:cs="Times New Roman"/>
          <w:b/>
          <w:bCs/>
          <w:color w:val="222222"/>
          <w:sz w:val="23"/>
          <w:szCs w:val="23"/>
        </w:rPr>
        <w:t>Connections for the Homeless</w:t>
      </w:r>
      <w:r w:rsidRPr="00692AD2">
        <w:rPr>
          <w:rFonts w:ascii="Georgia" w:eastAsia="Times New Roman" w:hAnsi="Georgia" w:cs="Times New Roman"/>
          <w:color w:val="222222"/>
          <w:sz w:val="23"/>
          <w:szCs w:val="23"/>
        </w:rPr>
        <w:t> for funding clients who live in supporting housing to participate in workshops on parenting, financial planning, and other cultural and educational programs.</w:t>
      </w:r>
    </w:p>
    <w:p w:rsidR="00692AD2" w:rsidRPr="00692AD2" w:rsidRDefault="00692AD2" w:rsidP="00692AD2">
      <w:pPr>
        <w:numPr>
          <w:ilvl w:val="0"/>
          <w:numId w:val="1"/>
        </w:numPr>
        <w:spacing w:before="100" w:beforeAutospacing="1" w:after="100" w:afterAutospacing="1" w:line="240" w:lineRule="auto"/>
        <w:ind w:left="0"/>
        <w:rPr>
          <w:rFonts w:ascii="Georgia" w:eastAsia="Times New Roman" w:hAnsi="Georgia" w:cs="Times New Roman"/>
          <w:color w:val="222222"/>
          <w:sz w:val="23"/>
          <w:szCs w:val="23"/>
        </w:rPr>
      </w:pPr>
      <w:r w:rsidRPr="00692AD2">
        <w:rPr>
          <w:rFonts w:ascii="Georgia" w:eastAsia="Times New Roman" w:hAnsi="Georgia" w:cs="Times New Roman"/>
          <w:b/>
          <w:bCs/>
          <w:color w:val="222222"/>
          <w:sz w:val="20"/>
          <w:szCs w:val="20"/>
        </w:rPr>
        <w:t>Curt’s Café</w:t>
      </w:r>
      <w:r w:rsidRPr="00692AD2">
        <w:rPr>
          <w:rFonts w:ascii="Georgia" w:eastAsia="Times New Roman" w:hAnsi="Georgia" w:cs="Times New Roman"/>
          <w:color w:val="222222"/>
          <w:sz w:val="20"/>
          <w:szCs w:val="20"/>
        </w:rPr>
        <w:t> for providing basic needs such as glasses, coats, bicycles, and bus cards to at-risk youth. </w:t>
      </w:r>
    </w:p>
    <w:p w:rsidR="00692AD2" w:rsidRPr="00692AD2" w:rsidRDefault="00692AD2" w:rsidP="00692AD2">
      <w:pPr>
        <w:numPr>
          <w:ilvl w:val="0"/>
          <w:numId w:val="1"/>
        </w:numPr>
        <w:spacing w:before="100" w:beforeAutospacing="1" w:after="100" w:afterAutospacing="1" w:line="240" w:lineRule="auto"/>
        <w:ind w:left="0"/>
        <w:rPr>
          <w:rFonts w:ascii="Georgia" w:eastAsia="Times New Roman" w:hAnsi="Georgia" w:cs="Times New Roman"/>
          <w:color w:val="222222"/>
          <w:sz w:val="23"/>
          <w:szCs w:val="23"/>
        </w:rPr>
      </w:pPr>
      <w:r w:rsidRPr="00692AD2">
        <w:rPr>
          <w:rFonts w:ascii="Georgia" w:eastAsia="Times New Roman" w:hAnsi="Georgia" w:cs="Times New Roman"/>
          <w:b/>
          <w:bCs/>
          <w:color w:val="222222"/>
          <w:sz w:val="23"/>
          <w:szCs w:val="23"/>
        </w:rPr>
        <w:lastRenderedPageBreak/>
        <w:t>Dental Access Days </w:t>
      </w:r>
      <w:r w:rsidRPr="00692AD2">
        <w:rPr>
          <w:rFonts w:ascii="Georgia" w:eastAsia="Times New Roman" w:hAnsi="Georgia" w:cs="Times New Roman"/>
          <w:color w:val="222222"/>
          <w:sz w:val="23"/>
          <w:szCs w:val="23"/>
        </w:rPr>
        <w:t>for providing a free one-day dental clinic serving 120 needy patients.</w:t>
      </w:r>
    </w:p>
    <w:p w:rsidR="00692AD2" w:rsidRPr="00692AD2" w:rsidRDefault="00692AD2" w:rsidP="00692AD2">
      <w:pPr>
        <w:numPr>
          <w:ilvl w:val="0"/>
          <w:numId w:val="1"/>
        </w:numPr>
        <w:spacing w:before="100" w:beforeAutospacing="1" w:after="100" w:afterAutospacing="1" w:line="240" w:lineRule="auto"/>
        <w:ind w:left="0"/>
        <w:rPr>
          <w:rFonts w:ascii="Georgia" w:eastAsia="Times New Roman" w:hAnsi="Georgia" w:cs="Times New Roman"/>
          <w:color w:val="222222"/>
          <w:sz w:val="23"/>
          <w:szCs w:val="23"/>
        </w:rPr>
      </w:pPr>
      <w:r w:rsidRPr="00692AD2">
        <w:rPr>
          <w:rFonts w:ascii="Georgia" w:eastAsia="Times New Roman" w:hAnsi="Georgia" w:cs="Times New Roman"/>
          <w:b/>
          <w:bCs/>
          <w:color w:val="222222"/>
          <w:sz w:val="20"/>
          <w:szCs w:val="20"/>
        </w:rPr>
        <w:t>Evanston School Children’s Clothing Association (ESCCA) </w:t>
      </w:r>
      <w:r w:rsidRPr="00692AD2">
        <w:rPr>
          <w:rFonts w:ascii="Georgia" w:eastAsia="Times New Roman" w:hAnsi="Georgia" w:cs="Times New Roman"/>
          <w:color w:val="222222"/>
          <w:sz w:val="20"/>
          <w:szCs w:val="20"/>
        </w:rPr>
        <w:t>for purchasing new gym shoes and winter boots for needy children in Evanston/Skokie District 65.</w:t>
      </w:r>
    </w:p>
    <w:p w:rsidR="00692AD2" w:rsidRPr="00692AD2" w:rsidRDefault="00692AD2" w:rsidP="00692AD2">
      <w:pPr>
        <w:numPr>
          <w:ilvl w:val="0"/>
          <w:numId w:val="1"/>
        </w:numPr>
        <w:spacing w:before="100" w:beforeAutospacing="1" w:after="100" w:afterAutospacing="1" w:line="240" w:lineRule="auto"/>
        <w:ind w:left="0"/>
        <w:rPr>
          <w:rFonts w:ascii="Georgia" w:eastAsia="Times New Roman" w:hAnsi="Georgia" w:cs="Times New Roman"/>
          <w:color w:val="222222"/>
          <w:sz w:val="23"/>
          <w:szCs w:val="23"/>
        </w:rPr>
      </w:pPr>
      <w:r w:rsidRPr="00692AD2">
        <w:rPr>
          <w:rFonts w:ascii="Georgia" w:eastAsia="Times New Roman" w:hAnsi="Georgia" w:cs="Times New Roman"/>
          <w:b/>
          <w:bCs/>
          <w:color w:val="222222"/>
          <w:sz w:val="23"/>
          <w:szCs w:val="23"/>
        </w:rPr>
        <w:t>Hillside Food Pantry </w:t>
      </w:r>
      <w:r w:rsidRPr="00692AD2">
        <w:rPr>
          <w:rFonts w:ascii="Georgia" w:eastAsia="Times New Roman" w:hAnsi="Georgia" w:cs="Times New Roman"/>
          <w:color w:val="222222"/>
          <w:sz w:val="23"/>
          <w:szCs w:val="23"/>
        </w:rPr>
        <w:t>for new chairs and a chair dolly to be used in the waiting area where up to 300 people wait during a 2-hour period. </w:t>
      </w:r>
    </w:p>
    <w:p w:rsidR="00692AD2" w:rsidRPr="00692AD2" w:rsidRDefault="00692AD2" w:rsidP="00692AD2">
      <w:pPr>
        <w:numPr>
          <w:ilvl w:val="0"/>
          <w:numId w:val="1"/>
        </w:numPr>
        <w:spacing w:before="100" w:beforeAutospacing="1" w:after="100" w:afterAutospacing="1" w:line="240" w:lineRule="auto"/>
        <w:ind w:left="0"/>
        <w:rPr>
          <w:rFonts w:ascii="Georgia" w:eastAsia="Times New Roman" w:hAnsi="Georgia" w:cs="Times New Roman"/>
          <w:color w:val="222222"/>
          <w:sz w:val="23"/>
          <w:szCs w:val="23"/>
        </w:rPr>
      </w:pPr>
      <w:r w:rsidRPr="00692AD2">
        <w:rPr>
          <w:rFonts w:ascii="Georgia" w:eastAsia="Times New Roman" w:hAnsi="Georgia" w:cs="Times New Roman"/>
          <w:b/>
          <w:bCs/>
          <w:color w:val="222222"/>
          <w:sz w:val="23"/>
          <w:szCs w:val="23"/>
        </w:rPr>
        <w:t>Interfaith Action of Evanston </w:t>
      </w:r>
      <w:r w:rsidRPr="00692AD2">
        <w:rPr>
          <w:rFonts w:ascii="Georgia" w:eastAsia="Times New Roman" w:hAnsi="Georgia" w:cs="Times New Roman"/>
          <w:color w:val="222222"/>
          <w:sz w:val="23"/>
          <w:szCs w:val="23"/>
        </w:rPr>
        <w:t>to support an emergency “cold” shelter when the temperature reaches 5 degrees.  Funds will be used to replace worn sheets and blankets, purchase hot drinks and other supplies, and to cover heating costs. </w:t>
      </w:r>
    </w:p>
    <w:p w:rsidR="00692AD2" w:rsidRPr="00692AD2" w:rsidRDefault="00692AD2" w:rsidP="00692AD2">
      <w:pPr>
        <w:numPr>
          <w:ilvl w:val="0"/>
          <w:numId w:val="1"/>
        </w:numPr>
        <w:spacing w:before="100" w:beforeAutospacing="1" w:after="100" w:afterAutospacing="1" w:line="240" w:lineRule="auto"/>
        <w:ind w:left="0"/>
        <w:rPr>
          <w:rFonts w:ascii="Georgia" w:eastAsia="Times New Roman" w:hAnsi="Georgia" w:cs="Times New Roman"/>
          <w:color w:val="222222"/>
          <w:sz w:val="23"/>
          <w:szCs w:val="23"/>
        </w:rPr>
      </w:pPr>
      <w:r w:rsidRPr="00692AD2">
        <w:rPr>
          <w:rFonts w:ascii="Georgia" w:eastAsia="Times New Roman" w:hAnsi="Georgia" w:cs="Times New Roman"/>
          <w:b/>
          <w:bCs/>
          <w:color w:val="222222"/>
          <w:sz w:val="23"/>
          <w:szCs w:val="23"/>
        </w:rPr>
        <w:t>Justin Wynn Fund </w:t>
      </w:r>
      <w:r w:rsidRPr="00692AD2">
        <w:rPr>
          <w:rFonts w:ascii="Georgia" w:eastAsia="Times New Roman" w:hAnsi="Georgia" w:cs="Times New Roman"/>
          <w:color w:val="222222"/>
          <w:sz w:val="23"/>
          <w:szCs w:val="23"/>
        </w:rPr>
        <w:t>to feed up to 450 dinner guests at area soup kitchens.  Youth volunteers cook and serve dinner, developing leadership skills as they take responsibility for improving their communities.</w:t>
      </w:r>
    </w:p>
    <w:p w:rsidR="00692AD2" w:rsidRPr="00692AD2" w:rsidRDefault="00692AD2" w:rsidP="00692AD2">
      <w:pPr>
        <w:numPr>
          <w:ilvl w:val="0"/>
          <w:numId w:val="1"/>
        </w:numPr>
        <w:spacing w:before="100" w:beforeAutospacing="1" w:after="100" w:afterAutospacing="1" w:line="240" w:lineRule="auto"/>
        <w:ind w:left="0"/>
        <w:rPr>
          <w:rFonts w:ascii="Georgia" w:eastAsia="Times New Roman" w:hAnsi="Georgia" w:cs="Times New Roman"/>
          <w:color w:val="222222"/>
          <w:sz w:val="23"/>
          <w:szCs w:val="23"/>
        </w:rPr>
      </w:pPr>
      <w:r w:rsidRPr="00692AD2">
        <w:rPr>
          <w:rFonts w:ascii="Georgia" w:eastAsia="Times New Roman" w:hAnsi="Georgia" w:cs="Times New Roman"/>
          <w:b/>
          <w:bCs/>
          <w:color w:val="222222"/>
          <w:sz w:val="23"/>
          <w:szCs w:val="23"/>
        </w:rPr>
        <w:t>Services for Adults Staying in their Homes </w:t>
      </w:r>
      <w:r w:rsidRPr="00692AD2">
        <w:rPr>
          <w:rFonts w:ascii="Georgia" w:eastAsia="Times New Roman" w:hAnsi="Georgia" w:cs="Times New Roman"/>
          <w:color w:val="222222"/>
          <w:sz w:val="23"/>
          <w:szCs w:val="23"/>
        </w:rPr>
        <w:t>to train 39 caregivers in Senior Nutrition and Meal Preparation.</w:t>
      </w:r>
    </w:p>
    <w:p w:rsidR="00692AD2" w:rsidRPr="00692AD2" w:rsidRDefault="00692AD2" w:rsidP="00692AD2">
      <w:pPr>
        <w:numPr>
          <w:ilvl w:val="0"/>
          <w:numId w:val="1"/>
        </w:numPr>
        <w:spacing w:before="100" w:beforeAutospacing="1" w:after="100" w:afterAutospacing="1" w:line="240" w:lineRule="auto"/>
        <w:ind w:left="0"/>
        <w:rPr>
          <w:rFonts w:ascii="Georgia" w:eastAsia="Times New Roman" w:hAnsi="Georgia" w:cs="Times New Roman"/>
          <w:color w:val="222222"/>
          <w:sz w:val="23"/>
          <w:szCs w:val="23"/>
        </w:rPr>
      </w:pPr>
      <w:r w:rsidRPr="00692AD2">
        <w:rPr>
          <w:rFonts w:ascii="Georgia" w:eastAsia="Times New Roman" w:hAnsi="Georgia" w:cs="Times New Roman"/>
          <w:b/>
          <w:bCs/>
          <w:color w:val="222222"/>
          <w:sz w:val="23"/>
          <w:szCs w:val="23"/>
        </w:rPr>
        <w:t>Youth Organization Umbrella (Y.O.U.) </w:t>
      </w:r>
      <w:r w:rsidRPr="00692AD2">
        <w:rPr>
          <w:rFonts w:ascii="Georgia" w:eastAsia="Times New Roman" w:hAnsi="Georgia" w:cs="Times New Roman"/>
          <w:color w:val="222222"/>
          <w:sz w:val="23"/>
          <w:szCs w:val="23"/>
        </w:rPr>
        <w:t xml:space="preserve">to expand the Street Outreach Program to provide food, personal hygiene products, baby care items, clothing and transit passes to </w:t>
      </w:r>
      <w:proofErr w:type="spellStart"/>
      <w:r w:rsidRPr="00692AD2">
        <w:rPr>
          <w:rFonts w:ascii="Georgia" w:eastAsia="Times New Roman" w:hAnsi="Georgia" w:cs="Times New Roman"/>
          <w:color w:val="222222"/>
          <w:sz w:val="23"/>
          <w:szCs w:val="23"/>
        </w:rPr>
        <w:t>runaway</w:t>
      </w:r>
      <w:proofErr w:type="spellEnd"/>
      <w:r w:rsidRPr="00692AD2">
        <w:rPr>
          <w:rFonts w:ascii="Georgia" w:eastAsia="Times New Roman" w:hAnsi="Georgia" w:cs="Times New Roman"/>
          <w:color w:val="222222"/>
          <w:sz w:val="23"/>
          <w:szCs w:val="23"/>
        </w:rPr>
        <w:t>, homeless/housing-insecure, and street youth.  </w:t>
      </w:r>
    </w:p>
    <w:p w:rsidR="00D96BA2" w:rsidRDefault="00D96BA2"/>
    <w:sectPr w:rsidR="00D96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107"/>
    <w:multiLevelType w:val="multilevel"/>
    <w:tmpl w:val="749C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D2"/>
    <w:rsid w:val="00692AD2"/>
    <w:rsid w:val="00CB1759"/>
    <w:rsid w:val="00D9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A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2AD2"/>
    <w:rPr>
      <w:b/>
      <w:bCs/>
    </w:rPr>
  </w:style>
  <w:style w:type="character" w:customStyle="1" w:styleId="apple-converted-space">
    <w:name w:val="apple-converted-space"/>
    <w:basedOn w:val="DefaultParagraphFont"/>
    <w:rsid w:val="00692AD2"/>
  </w:style>
  <w:style w:type="paragraph" w:styleId="BalloonText">
    <w:name w:val="Balloon Text"/>
    <w:basedOn w:val="Normal"/>
    <w:link w:val="BalloonTextChar"/>
    <w:uiPriority w:val="99"/>
    <w:semiHidden/>
    <w:unhideWhenUsed/>
    <w:rsid w:val="00692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A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2AD2"/>
    <w:rPr>
      <w:b/>
      <w:bCs/>
    </w:rPr>
  </w:style>
  <w:style w:type="character" w:customStyle="1" w:styleId="apple-converted-space">
    <w:name w:val="apple-converted-space"/>
    <w:basedOn w:val="DefaultParagraphFont"/>
    <w:rsid w:val="00692AD2"/>
  </w:style>
  <w:style w:type="paragraph" w:styleId="BalloonText">
    <w:name w:val="Balloon Text"/>
    <w:basedOn w:val="Normal"/>
    <w:link w:val="BalloonTextChar"/>
    <w:uiPriority w:val="99"/>
    <w:semiHidden/>
    <w:unhideWhenUsed/>
    <w:rsid w:val="00692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47175">
      <w:bodyDiv w:val="1"/>
      <w:marLeft w:val="0"/>
      <w:marRight w:val="0"/>
      <w:marTop w:val="0"/>
      <w:marBottom w:val="0"/>
      <w:divBdr>
        <w:top w:val="none" w:sz="0" w:space="0" w:color="auto"/>
        <w:left w:val="none" w:sz="0" w:space="0" w:color="auto"/>
        <w:bottom w:val="none" w:sz="0" w:space="0" w:color="auto"/>
        <w:right w:val="none" w:sz="0" w:space="0" w:color="auto"/>
      </w:divBdr>
      <w:divsChild>
        <w:div w:id="1603797852">
          <w:marLeft w:val="0"/>
          <w:marRight w:val="0"/>
          <w:marTop w:val="0"/>
          <w:marBottom w:val="0"/>
          <w:divBdr>
            <w:top w:val="none" w:sz="0" w:space="0" w:color="auto"/>
            <w:left w:val="none" w:sz="0" w:space="0" w:color="auto"/>
            <w:bottom w:val="none" w:sz="0" w:space="0" w:color="auto"/>
            <w:right w:val="none" w:sz="0" w:space="0" w:color="auto"/>
          </w:divBdr>
          <w:divsChild>
            <w:div w:id="997149262">
              <w:marLeft w:val="0"/>
              <w:marRight w:val="0"/>
              <w:marTop w:val="0"/>
              <w:marBottom w:val="150"/>
              <w:divBdr>
                <w:top w:val="none" w:sz="0" w:space="0" w:color="auto"/>
                <w:left w:val="none" w:sz="0" w:space="0" w:color="auto"/>
                <w:bottom w:val="none" w:sz="0" w:space="0" w:color="auto"/>
                <w:right w:val="none" w:sz="0" w:space="0" w:color="auto"/>
              </w:divBdr>
            </w:div>
            <w:div w:id="890582052">
              <w:marLeft w:val="0"/>
              <w:marRight w:val="0"/>
              <w:marTop w:val="0"/>
              <w:marBottom w:val="0"/>
              <w:divBdr>
                <w:top w:val="none" w:sz="0" w:space="0" w:color="auto"/>
                <w:left w:val="none" w:sz="0" w:space="0" w:color="auto"/>
                <w:bottom w:val="none" w:sz="0" w:space="0" w:color="auto"/>
                <w:right w:val="none" w:sz="0" w:space="0" w:color="auto"/>
              </w:divBdr>
            </w:div>
          </w:divsChild>
        </w:div>
        <w:div w:id="1839610726">
          <w:marLeft w:val="0"/>
          <w:marRight w:val="0"/>
          <w:marTop w:val="0"/>
          <w:marBottom w:val="0"/>
          <w:divBdr>
            <w:top w:val="none" w:sz="0" w:space="0" w:color="auto"/>
            <w:left w:val="none" w:sz="0" w:space="0" w:color="auto"/>
            <w:bottom w:val="none" w:sz="0" w:space="0" w:color="auto"/>
            <w:right w:val="none" w:sz="0" w:space="0" w:color="auto"/>
          </w:divBdr>
        </w:div>
        <w:div w:id="1654024156">
          <w:marLeft w:val="0"/>
          <w:marRight w:val="0"/>
          <w:marTop w:val="0"/>
          <w:marBottom w:val="0"/>
          <w:divBdr>
            <w:top w:val="none" w:sz="0" w:space="0" w:color="auto"/>
            <w:left w:val="none" w:sz="0" w:space="0" w:color="auto"/>
            <w:bottom w:val="none" w:sz="0" w:space="0" w:color="auto"/>
            <w:right w:val="none" w:sz="0" w:space="0" w:color="auto"/>
          </w:divBdr>
        </w:div>
        <w:div w:id="2087458030">
          <w:marLeft w:val="0"/>
          <w:marRight w:val="0"/>
          <w:marTop w:val="0"/>
          <w:marBottom w:val="0"/>
          <w:divBdr>
            <w:top w:val="none" w:sz="0" w:space="0" w:color="auto"/>
            <w:left w:val="none" w:sz="0" w:space="0" w:color="auto"/>
            <w:bottom w:val="none" w:sz="0" w:space="0" w:color="auto"/>
            <w:right w:val="none" w:sz="0" w:space="0" w:color="auto"/>
          </w:divBdr>
        </w:div>
        <w:div w:id="92361117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dc:creator>
  <cp:lastModifiedBy>DaveS</cp:lastModifiedBy>
  <cp:revision>2</cp:revision>
  <dcterms:created xsi:type="dcterms:W3CDTF">2017-01-21T20:37:00Z</dcterms:created>
  <dcterms:modified xsi:type="dcterms:W3CDTF">2017-01-21T20:39:00Z</dcterms:modified>
</cp:coreProperties>
</file>