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8" w:rsidRPr="007A6A6F" w:rsidRDefault="007A6A6F" w:rsidP="004F6C7F">
      <w:pPr>
        <w:spacing w:after="0" w:line="240" w:lineRule="auto"/>
        <w:jc w:val="center"/>
        <w:rPr>
          <w:b/>
          <w:sz w:val="36"/>
        </w:rPr>
      </w:pPr>
      <w:r w:rsidRPr="007A6A6F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1809750</wp:posOffset>
            </wp:positionH>
            <wp:positionV relativeFrom="paragraph">
              <wp:posOffset>0</wp:posOffset>
            </wp:positionV>
            <wp:extent cx="2266950" cy="85153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tary and Whe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304">
        <w:rPr>
          <w:b/>
          <w:sz w:val="36"/>
        </w:rPr>
        <w:t xml:space="preserve">   </w:t>
      </w:r>
      <w:r w:rsidR="004F6C7F" w:rsidRPr="007A6A6F">
        <w:rPr>
          <w:b/>
          <w:sz w:val="36"/>
        </w:rPr>
        <w:t>Rotary Club of Highland Park/Highwood</w:t>
      </w:r>
    </w:p>
    <w:p w:rsidR="004F6C7F" w:rsidRDefault="004F6C7F" w:rsidP="004F6C7F">
      <w:pPr>
        <w:spacing w:after="0" w:line="240" w:lineRule="auto"/>
        <w:jc w:val="center"/>
        <w:rPr>
          <w:b/>
          <w:sz w:val="28"/>
        </w:rPr>
      </w:pPr>
      <w:r w:rsidRPr="007A6A6F">
        <w:rPr>
          <w:b/>
          <w:sz w:val="28"/>
        </w:rPr>
        <w:t xml:space="preserve">Board Meeting Minutes </w:t>
      </w:r>
    </w:p>
    <w:p w:rsidR="007A6A6F" w:rsidRPr="007A6A6F" w:rsidRDefault="009B1742" w:rsidP="004F6C7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1:00 PM</w:t>
      </w:r>
      <w:r w:rsidR="007A6A6F">
        <w:rPr>
          <w:b/>
          <w:sz w:val="28"/>
        </w:rPr>
        <w:t xml:space="preserve">, </w:t>
      </w:r>
      <w:r w:rsidR="00135AA7">
        <w:rPr>
          <w:b/>
          <w:sz w:val="28"/>
        </w:rPr>
        <w:t xml:space="preserve">In Person </w:t>
      </w:r>
      <w:r w:rsidR="00594438">
        <w:rPr>
          <w:b/>
          <w:sz w:val="28"/>
        </w:rPr>
        <w:t>Meeting</w:t>
      </w:r>
      <w:r w:rsidR="007A6A6F">
        <w:rPr>
          <w:b/>
          <w:sz w:val="28"/>
        </w:rPr>
        <w:t xml:space="preserve"> </w:t>
      </w:r>
    </w:p>
    <w:p w:rsidR="004F6C7F" w:rsidRPr="007A6A6F" w:rsidRDefault="00D90B9C" w:rsidP="004F6C7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12/15</w:t>
      </w:r>
      <w:r w:rsidR="008E5C48">
        <w:rPr>
          <w:b/>
          <w:sz w:val="28"/>
        </w:rPr>
        <w:t>/2021</w:t>
      </w:r>
    </w:p>
    <w:p w:rsidR="004F6C7F" w:rsidRDefault="004F6C7F" w:rsidP="005F7879">
      <w:pPr>
        <w:spacing w:after="0" w:line="240" w:lineRule="auto"/>
        <w:jc w:val="center"/>
      </w:pPr>
    </w:p>
    <w:p w:rsidR="007A6A6F" w:rsidRPr="00EA763F" w:rsidRDefault="004F6C7F" w:rsidP="005F7879">
      <w:pPr>
        <w:pStyle w:val="ListParagraph"/>
        <w:ind w:left="0"/>
        <w:rPr>
          <w:rFonts w:ascii="Arial" w:eastAsia="Times New Roman" w:hAnsi="Arial" w:cs="Arial"/>
        </w:rPr>
      </w:pPr>
      <w:proofErr w:type="gramStart"/>
      <w:r w:rsidRPr="00EA763F">
        <w:rPr>
          <w:rStyle w:val="Strong"/>
          <w:rFonts w:ascii="Arial" w:eastAsia="Times New Roman" w:hAnsi="Arial" w:cs="Arial"/>
        </w:rPr>
        <w:t>Attendance.</w:t>
      </w:r>
      <w:proofErr w:type="gramEnd"/>
      <w:r w:rsidRPr="00EA763F">
        <w:rPr>
          <w:rStyle w:val="Strong"/>
          <w:rFonts w:ascii="Arial" w:eastAsia="Times New Roman" w:hAnsi="Arial" w:cs="Arial"/>
        </w:rPr>
        <w:t xml:space="preserve">  </w:t>
      </w:r>
      <w:r w:rsidR="00E40F3C" w:rsidRPr="00EA763F">
        <w:rPr>
          <w:rFonts w:ascii="Arial" w:eastAsia="Times New Roman" w:hAnsi="Arial" w:cs="Arial"/>
        </w:rPr>
        <w:t>Board members attendin</w:t>
      </w:r>
      <w:r w:rsidR="00662B34" w:rsidRPr="00EA763F">
        <w:rPr>
          <w:rFonts w:ascii="Arial" w:eastAsia="Times New Roman" w:hAnsi="Arial" w:cs="Arial"/>
        </w:rPr>
        <w:t>g</w:t>
      </w:r>
      <w:r w:rsidR="008E5C48" w:rsidRPr="00EA763F">
        <w:rPr>
          <w:rFonts w:ascii="Arial" w:eastAsia="Times New Roman" w:hAnsi="Arial" w:cs="Arial"/>
        </w:rPr>
        <w:t xml:space="preserve"> in person</w:t>
      </w:r>
      <w:r w:rsidRPr="00EA763F">
        <w:rPr>
          <w:rFonts w:ascii="Arial" w:eastAsia="Times New Roman" w:hAnsi="Arial" w:cs="Arial"/>
        </w:rPr>
        <w:t xml:space="preserve">: </w:t>
      </w:r>
      <w:r w:rsidR="00723F6B" w:rsidRPr="00EA763F">
        <w:rPr>
          <w:rFonts w:ascii="Arial" w:eastAsia="Times New Roman" w:hAnsi="Arial" w:cs="Arial"/>
        </w:rPr>
        <w:t xml:space="preserve"> </w:t>
      </w:r>
      <w:r w:rsidR="009B1742" w:rsidRPr="00EA763F">
        <w:rPr>
          <w:rFonts w:ascii="Arial" w:eastAsia="Times New Roman" w:hAnsi="Arial" w:cs="Arial"/>
        </w:rPr>
        <w:t>Karen Dennis,</w:t>
      </w:r>
      <w:r w:rsidR="00594438" w:rsidRPr="00EA763F">
        <w:rPr>
          <w:rFonts w:ascii="Arial" w:eastAsia="Times New Roman" w:hAnsi="Arial" w:cs="Arial"/>
        </w:rPr>
        <w:t xml:space="preserve"> </w:t>
      </w:r>
      <w:r w:rsidR="007C2809" w:rsidRPr="00EA763F">
        <w:rPr>
          <w:rFonts w:ascii="Arial" w:eastAsia="Times New Roman" w:hAnsi="Arial" w:cs="Arial"/>
        </w:rPr>
        <w:t xml:space="preserve">Len </w:t>
      </w:r>
      <w:proofErr w:type="spellStart"/>
      <w:r w:rsidR="007C2809" w:rsidRPr="00EA763F">
        <w:rPr>
          <w:rFonts w:ascii="Arial" w:eastAsia="Times New Roman" w:hAnsi="Arial" w:cs="Arial"/>
        </w:rPr>
        <w:t>Tenner</w:t>
      </w:r>
      <w:proofErr w:type="spellEnd"/>
      <w:r w:rsidR="002F245D">
        <w:rPr>
          <w:rFonts w:ascii="Arial" w:eastAsia="Times New Roman" w:hAnsi="Arial" w:cs="Arial"/>
        </w:rPr>
        <w:t>,</w:t>
      </w:r>
      <w:r w:rsidR="009B1742" w:rsidRPr="00EA763F">
        <w:rPr>
          <w:rFonts w:ascii="Arial" w:eastAsia="Times New Roman" w:hAnsi="Arial" w:cs="Arial"/>
        </w:rPr>
        <w:t xml:space="preserve"> </w:t>
      </w:r>
      <w:r w:rsidR="003E3A3F" w:rsidRPr="00EA763F">
        <w:rPr>
          <w:rFonts w:ascii="Arial" w:eastAsia="Times New Roman" w:hAnsi="Arial" w:cs="Arial"/>
        </w:rPr>
        <w:t xml:space="preserve">Dale </w:t>
      </w:r>
      <w:proofErr w:type="spellStart"/>
      <w:r w:rsidR="003E3A3F" w:rsidRPr="00EA763F">
        <w:rPr>
          <w:rFonts w:ascii="Arial" w:eastAsia="Times New Roman" w:hAnsi="Arial" w:cs="Arial"/>
        </w:rPr>
        <w:t>Mugler</w:t>
      </w:r>
      <w:proofErr w:type="spellEnd"/>
      <w:r w:rsidR="003E3A3F" w:rsidRPr="00EA763F">
        <w:rPr>
          <w:rFonts w:ascii="Arial" w:eastAsia="Times New Roman" w:hAnsi="Arial" w:cs="Arial"/>
        </w:rPr>
        <w:t xml:space="preserve"> Martha Gray, Paul Clements, Eric Ephraim, </w:t>
      </w:r>
      <w:r w:rsidR="00135AA7">
        <w:rPr>
          <w:rFonts w:ascii="Arial" w:eastAsia="Times New Roman" w:hAnsi="Arial" w:cs="Arial"/>
        </w:rPr>
        <w:t xml:space="preserve">Neil </w:t>
      </w:r>
      <w:proofErr w:type="spellStart"/>
      <w:r w:rsidR="00135AA7">
        <w:rPr>
          <w:rFonts w:ascii="Arial" w:eastAsia="Times New Roman" w:hAnsi="Arial" w:cs="Arial"/>
        </w:rPr>
        <w:t>Dahlmann</w:t>
      </w:r>
      <w:proofErr w:type="spellEnd"/>
      <w:r w:rsidR="00135AA7">
        <w:rPr>
          <w:rFonts w:ascii="Arial" w:eastAsia="Times New Roman" w:hAnsi="Arial" w:cs="Arial"/>
        </w:rPr>
        <w:t xml:space="preserve">, </w:t>
      </w:r>
      <w:r w:rsidR="00B403F7" w:rsidRPr="00EA763F">
        <w:rPr>
          <w:rFonts w:ascii="Arial" w:eastAsia="Times New Roman" w:hAnsi="Arial" w:cs="Arial"/>
        </w:rPr>
        <w:t xml:space="preserve">Mary Beth </w:t>
      </w:r>
      <w:proofErr w:type="spellStart"/>
      <w:r w:rsidR="00B403F7" w:rsidRPr="00EA763F">
        <w:rPr>
          <w:rFonts w:ascii="Arial" w:eastAsia="Times New Roman" w:hAnsi="Arial" w:cs="Arial"/>
        </w:rPr>
        <w:t>Bretzlauf</w:t>
      </w:r>
      <w:proofErr w:type="spellEnd"/>
    </w:p>
    <w:p w:rsidR="002110FE" w:rsidRDefault="007C2809" w:rsidP="005F7879">
      <w:pPr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</w:rPr>
        <w:t>Board members not attending:</w:t>
      </w:r>
      <w:r w:rsidR="003E3A3F">
        <w:rPr>
          <w:rFonts w:ascii="Arial" w:eastAsia="Times New Roman" w:hAnsi="Arial" w:cs="Arial"/>
        </w:rPr>
        <w:t xml:space="preserve">, </w:t>
      </w:r>
      <w:proofErr w:type="spellStart"/>
      <w:r w:rsidRPr="00EA763F">
        <w:rPr>
          <w:rFonts w:ascii="Arial" w:eastAsia="Times New Roman" w:hAnsi="Arial" w:cs="Arial"/>
        </w:rPr>
        <w:t>Ghida</w:t>
      </w:r>
      <w:proofErr w:type="spellEnd"/>
      <w:r w:rsidRPr="00EA763F">
        <w:rPr>
          <w:rFonts w:ascii="Arial" w:eastAsia="Times New Roman" w:hAnsi="Arial" w:cs="Arial"/>
        </w:rPr>
        <w:t xml:space="preserve"> </w:t>
      </w:r>
      <w:proofErr w:type="spellStart"/>
      <w:r w:rsidRPr="00EA763F">
        <w:rPr>
          <w:rFonts w:ascii="Arial" w:eastAsia="Times New Roman" w:hAnsi="Arial" w:cs="Arial"/>
        </w:rPr>
        <w:t>Neukirch</w:t>
      </w:r>
      <w:proofErr w:type="spellEnd"/>
      <w:r w:rsidR="0087215D" w:rsidRPr="00EA763F">
        <w:rPr>
          <w:rFonts w:ascii="Arial" w:eastAsia="Times New Roman" w:hAnsi="Arial" w:cs="Arial"/>
        </w:rPr>
        <w:t xml:space="preserve">, </w:t>
      </w:r>
      <w:r w:rsidR="008E5C48" w:rsidRPr="00EA763F">
        <w:rPr>
          <w:rFonts w:ascii="Arial" w:eastAsia="Times New Roman" w:hAnsi="Arial" w:cs="Arial"/>
        </w:rPr>
        <w:t xml:space="preserve">Scott </w:t>
      </w:r>
      <w:proofErr w:type="spellStart"/>
      <w:r w:rsidR="008E5C48" w:rsidRPr="00EA763F">
        <w:rPr>
          <w:rFonts w:ascii="Arial" w:eastAsia="Times New Roman" w:hAnsi="Arial" w:cs="Arial"/>
        </w:rPr>
        <w:t>Coren</w:t>
      </w:r>
      <w:proofErr w:type="spellEnd"/>
      <w:r w:rsidR="00D90B9C">
        <w:rPr>
          <w:rFonts w:ascii="Arial" w:eastAsia="Times New Roman" w:hAnsi="Arial" w:cs="Arial"/>
        </w:rPr>
        <w:t xml:space="preserve">, </w:t>
      </w:r>
      <w:r w:rsidR="00D90B9C" w:rsidRPr="00EA763F">
        <w:rPr>
          <w:rFonts w:ascii="Arial" w:eastAsia="Times New Roman" w:hAnsi="Arial" w:cs="Arial"/>
        </w:rPr>
        <w:t xml:space="preserve">Sandra </w:t>
      </w:r>
      <w:proofErr w:type="spellStart"/>
      <w:r w:rsidR="00D90B9C" w:rsidRPr="00EA763F">
        <w:rPr>
          <w:rFonts w:ascii="Arial" w:eastAsia="Times New Roman" w:hAnsi="Arial" w:cs="Arial"/>
        </w:rPr>
        <w:t>Bast</w:t>
      </w:r>
      <w:proofErr w:type="spellEnd"/>
      <w:r w:rsidR="00D90B9C">
        <w:rPr>
          <w:rFonts w:ascii="Arial" w:eastAsia="Times New Roman" w:hAnsi="Arial" w:cs="Arial"/>
        </w:rPr>
        <w:t xml:space="preserve">, Doris </w:t>
      </w:r>
      <w:proofErr w:type="spellStart"/>
      <w:r w:rsidR="00D90B9C">
        <w:rPr>
          <w:rFonts w:ascii="Arial" w:eastAsia="Times New Roman" w:hAnsi="Arial" w:cs="Arial"/>
        </w:rPr>
        <w:t>Xie</w:t>
      </w:r>
      <w:proofErr w:type="spellEnd"/>
      <w:r w:rsidR="00D90B9C" w:rsidRPr="00EA763F">
        <w:rPr>
          <w:rFonts w:ascii="Arial" w:eastAsia="Times New Roman" w:hAnsi="Arial" w:cs="Arial"/>
        </w:rPr>
        <w:t xml:space="preserve">, </w:t>
      </w:r>
      <w:r w:rsidR="00D90B9C">
        <w:rPr>
          <w:rFonts w:ascii="Arial" w:eastAsia="Times New Roman" w:hAnsi="Arial" w:cs="Arial"/>
        </w:rPr>
        <w:t xml:space="preserve">Jim </w:t>
      </w:r>
      <w:proofErr w:type="spellStart"/>
      <w:r w:rsidR="00D90B9C">
        <w:rPr>
          <w:rFonts w:ascii="Arial" w:eastAsia="Times New Roman" w:hAnsi="Arial" w:cs="Arial"/>
        </w:rPr>
        <w:t>Berardi</w:t>
      </w:r>
      <w:proofErr w:type="spellEnd"/>
      <w:r w:rsidR="00D90B9C">
        <w:rPr>
          <w:rFonts w:ascii="Arial" w:eastAsia="Times New Roman" w:hAnsi="Arial" w:cs="Arial"/>
        </w:rPr>
        <w:t>, Mike Babian, and Phil Lazarus.</w:t>
      </w:r>
    </w:p>
    <w:p w:rsidR="003E3A3F" w:rsidRPr="00EA763F" w:rsidRDefault="003E3A3F" w:rsidP="005F7879">
      <w:pPr>
        <w:rPr>
          <w:rFonts w:ascii="Arial" w:eastAsia="Times New Roman" w:hAnsi="Arial" w:cs="Arial"/>
        </w:rPr>
      </w:pPr>
    </w:p>
    <w:p w:rsidR="004C26CC" w:rsidRDefault="007E7000" w:rsidP="003E3A3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3E3A3F">
        <w:rPr>
          <w:rStyle w:val="Strong"/>
          <w:rFonts w:ascii="Arial" w:eastAsia="Times New Roman" w:hAnsi="Arial" w:cs="Arial"/>
        </w:rPr>
        <w:t>Welcome</w:t>
      </w:r>
      <w:r w:rsidR="00810B94" w:rsidRPr="003E3A3F">
        <w:rPr>
          <w:rStyle w:val="Strong"/>
          <w:rFonts w:ascii="Arial" w:eastAsia="Times New Roman" w:hAnsi="Arial" w:cs="Arial"/>
        </w:rPr>
        <w:t>.</w:t>
      </w:r>
      <w:r w:rsidR="006E694E" w:rsidRPr="003E3A3F">
        <w:rPr>
          <w:rFonts w:ascii="Arial" w:eastAsia="Times New Roman" w:hAnsi="Arial" w:cs="Arial"/>
        </w:rPr>
        <w:t xml:space="preserve">  </w:t>
      </w:r>
      <w:r w:rsidRPr="003E3A3F">
        <w:rPr>
          <w:rFonts w:ascii="Arial" w:eastAsia="Times New Roman" w:hAnsi="Arial" w:cs="Arial"/>
        </w:rPr>
        <w:t xml:space="preserve">President </w:t>
      </w:r>
      <w:r w:rsidR="00E40F3C" w:rsidRPr="003E3A3F">
        <w:rPr>
          <w:rFonts w:ascii="Arial" w:eastAsia="Times New Roman" w:hAnsi="Arial" w:cs="Arial"/>
        </w:rPr>
        <w:t xml:space="preserve">Dennis </w:t>
      </w:r>
      <w:r w:rsidRPr="003E3A3F">
        <w:rPr>
          <w:rFonts w:ascii="Arial" w:eastAsia="Times New Roman" w:hAnsi="Arial" w:cs="Arial"/>
        </w:rPr>
        <w:t>welcomed everyone an</w:t>
      </w:r>
      <w:r w:rsidR="00D640AB" w:rsidRPr="003E3A3F">
        <w:rPr>
          <w:rFonts w:ascii="Arial" w:eastAsia="Times New Roman" w:hAnsi="Arial" w:cs="Arial"/>
        </w:rPr>
        <w:t xml:space="preserve">d commenced the meeting at </w:t>
      </w:r>
      <w:r w:rsidR="00D90B9C">
        <w:rPr>
          <w:rFonts w:ascii="Arial" w:eastAsia="Times New Roman" w:hAnsi="Arial" w:cs="Arial"/>
        </w:rPr>
        <w:t>12:50</w:t>
      </w:r>
      <w:r w:rsidR="009B1742" w:rsidRPr="003E3A3F">
        <w:rPr>
          <w:rFonts w:ascii="Arial" w:eastAsia="Times New Roman" w:hAnsi="Arial" w:cs="Arial"/>
        </w:rPr>
        <w:t xml:space="preserve"> p.m.</w:t>
      </w:r>
    </w:p>
    <w:p w:rsidR="00D90B9C" w:rsidRDefault="00D90B9C" w:rsidP="00D90B9C">
      <w:pPr>
        <w:spacing w:after="0" w:line="240" w:lineRule="auto"/>
        <w:rPr>
          <w:rFonts w:ascii="Arial" w:eastAsia="Times New Roman" w:hAnsi="Arial" w:cs="Arial"/>
        </w:rPr>
      </w:pPr>
    </w:p>
    <w:p w:rsidR="00D90B9C" w:rsidRDefault="00D90B9C" w:rsidP="00D90B9C">
      <w:pPr>
        <w:spacing w:after="0" w:line="240" w:lineRule="auto"/>
        <w:rPr>
          <w:rFonts w:ascii="Arial" w:eastAsia="Times New Roman" w:hAnsi="Arial" w:cs="Arial"/>
        </w:rPr>
      </w:pPr>
    </w:p>
    <w:p w:rsidR="00D90B9C" w:rsidRPr="00D90B9C" w:rsidRDefault="00D90B9C" w:rsidP="00D90B9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614D6">
        <w:rPr>
          <w:rFonts w:ascii="Arial" w:eastAsia="Times New Roman" w:hAnsi="Arial" w:cs="Arial"/>
          <w:b/>
        </w:rPr>
        <w:t>Minutes</w:t>
      </w:r>
      <w:r>
        <w:rPr>
          <w:rFonts w:ascii="Arial" w:eastAsia="Times New Roman" w:hAnsi="Arial" w:cs="Arial"/>
        </w:rPr>
        <w:t>: Eric Ephraim made a motion to accept the minutes, Len seconded the motion. Motion carried.</w:t>
      </w:r>
    </w:p>
    <w:p w:rsidR="00D90B9C" w:rsidRDefault="00E40F3C" w:rsidP="00D90B9C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</w:rPr>
        <w:t xml:space="preserve">  </w:t>
      </w:r>
    </w:p>
    <w:p w:rsidR="004614D6" w:rsidRPr="00D90B9C" w:rsidRDefault="004614D6" w:rsidP="004614D6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614D6">
        <w:rPr>
          <w:rFonts w:ascii="Arial" w:eastAsia="Times New Roman" w:hAnsi="Arial" w:cs="Arial"/>
          <w:b/>
        </w:rPr>
        <w:t>Treasurer’s Report</w:t>
      </w:r>
      <w:r>
        <w:rPr>
          <w:rFonts w:ascii="Arial" w:eastAsia="Times New Roman" w:hAnsi="Arial" w:cs="Arial"/>
        </w:rPr>
        <w:t>:</w:t>
      </w:r>
      <w:r w:rsidR="00515615">
        <w:rPr>
          <w:rFonts w:ascii="Arial" w:eastAsia="Times New Roman" w:hAnsi="Arial" w:cs="Arial"/>
        </w:rPr>
        <w:t xml:space="preserve"> It was suggested that there be a review of the members that are past due.</w:t>
      </w:r>
    </w:p>
    <w:p w:rsidR="00562221" w:rsidRPr="00EA763F" w:rsidRDefault="00562221" w:rsidP="00562221">
      <w:pPr>
        <w:pStyle w:val="ListParagraph"/>
        <w:spacing w:after="0" w:line="240" w:lineRule="auto"/>
        <w:ind w:left="630"/>
        <w:rPr>
          <w:rFonts w:ascii="Arial" w:eastAsia="Times New Roman" w:hAnsi="Arial" w:cs="Arial"/>
        </w:rPr>
      </w:pPr>
    </w:p>
    <w:p w:rsidR="00562221" w:rsidRPr="00EA763F" w:rsidRDefault="0050237F" w:rsidP="00562221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</w:rPr>
      </w:pPr>
      <w:r w:rsidRPr="00EA763F">
        <w:rPr>
          <w:rStyle w:val="Strong"/>
          <w:rFonts w:ascii="Arial" w:eastAsia="Times New Roman" w:hAnsi="Arial" w:cs="Arial"/>
        </w:rPr>
        <w:t>Old Business</w:t>
      </w:r>
      <w:r w:rsidR="004F6C7F" w:rsidRPr="00EA763F">
        <w:rPr>
          <w:rStyle w:val="Strong"/>
          <w:rFonts w:ascii="Arial" w:eastAsia="Times New Roman" w:hAnsi="Arial" w:cs="Arial"/>
        </w:rPr>
        <w:t>.</w:t>
      </w:r>
      <w:r w:rsidR="004F6C7F" w:rsidRPr="00EA763F">
        <w:rPr>
          <w:rFonts w:ascii="Arial" w:eastAsia="Times New Roman" w:hAnsi="Arial" w:cs="Arial"/>
        </w:rPr>
        <w:t xml:space="preserve">  </w:t>
      </w:r>
    </w:p>
    <w:p w:rsidR="00562221" w:rsidRDefault="00562221" w:rsidP="00562221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</w:rPr>
      </w:pPr>
    </w:p>
    <w:p w:rsidR="00733E07" w:rsidRPr="006E1A9B" w:rsidRDefault="001E72FE" w:rsidP="006E1A9B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</w:rPr>
      </w:pPr>
      <w:r w:rsidRPr="001E72FE">
        <w:rPr>
          <w:rFonts w:ascii="Arial" w:eastAsia="Times New Roman" w:hAnsi="Arial" w:cs="Arial"/>
          <w:b/>
        </w:rPr>
        <w:t>Summer Inn</w:t>
      </w:r>
      <w:r>
        <w:rPr>
          <w:rFonts w:ascii="Arial" w:eastAsia="Times New Roman" w:hAnsi="Arial" w:cs="Arial"/>
        </w:rPr>
        <w:t>:</w:t>
      </w:r>
      <w:r w:rsidR="00D90B9C">
        <w:rPr>
          <w:rFonts w:ascii="Arial" w:eastAsia="Times New Roman" w:hAnsi="Arial" w:cs="Arial"/>
        </w:rPr>
        <w:t xml:space="preserve"> Nothing is new with the status of restaurant.</w:t>
      </w:r>
      <w:r w:rsidR="00E3571A">
        <w:rPr>
          <w:rFonts w:ascii="Arial" w:eastAsia="Times New Roman" w:hAnsi="Arial" w:cs="Arial"/>
        </w:rPr>
        <w:t xml:space="preserve"> </w:t>
      </w:r>
      <w:proofErr w:type="spellStart"/>
      <w:r w:rsidR="00E3571A">
        <w:rPr>
          <w:rFonts w:ascii="Arial" w:eastAsia="Times New Roman" w:hAnsi="Arial" w:cs="Arial"/>
        </w:rPr>
        <w:t>Shiming</w:t>
      </w:r>
      <w:proofErr w:type="spellEnd"/>
      <w:r w:rsidR="00E3571A">
        <w:rPr>
          <w:rFonts w:ascii="Arial" w:eastAsia="Times New Roman" w:hAnsi="Arial" w:cs="Arial"/>
        </w:rPr>
        <w:t xml:space="preserve"> </w:t>
      </w:r>
      <w:r w:rsidR="00D470F0">
        <w:rPr>
          <w:rFonts w:ascii="Arial" w:eastAsia="Times New Roman" w:hAnsi="Arial" w:cs="Arial"/>
        </w:rPr>
        <w:t>will keep Karen posted of any n</w:t>
      </w:r>
      <w:r w:rsidR="00E3571A">
        <w:rPr>
          <w:rFonts w:ascii="Arial" w:eastAsia="Times New Roman" w:hAnsi="Arial" w:cs="Arial"/>
        </w:rPr>
        <w:t xml:space="preserve">ew developments. </w:t>
      </w:r>
    </w:p>
    <w:p w:rsidR="0001383A" w:rsidRPr="00EA763F" w:rsidRDefault="0001383A" w:rsidP="0001383A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000000"/>
        </w:rPr>
      </w:pPr>
    </w:p>
    <w:p w:rsidR="006E1A9B" w:rsidRDefault="006E694E" w:rsidP="00515615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</w:rPr>
      </w:pPr>
      <w:r w:rsidRPr="00EA763F">
        <w:rPr>
          <w:rFonts w:ascii="Arial" w:eastAsia="Times New Roman" w:hAnsi="Arial" w:cs="Arial"/>
          <w:b/>
          <w:color w:val="000000"/>
        </w:rPr>
        <w:t>New Business.</w:t>
      </w:r>
      <w:r w:rsidRPr="00EA763F">
        <w:rPr>
          <w:rFonts w:ascii="Arial" w:eastAsia="Times New Roman" w:hAnsi="Arial" w:cs="Arial"/>
          <w:color w:val="000000"/>
        </w:rPr>
        <w:t xml:space="preserve">   </w:t>
      </w:r>
    </w:p>
    <w:p w:rsidR="006E1A9B" w:rsidRDefault="006E1A9B" w:rsidP="006E1A9B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color w:val="000000"/>
        </w:rPr>
      </w:pPr>
    </w:p>
    <w:p w:rsidR="009B47CA" w:rsidRDefault="006E1A9B" w:rsidP="006E1A9B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Dale created new pamphlets for recruiting and Karen passed out a copy to each board member present. She said she would be sending it out to membership in her next communication.</w:t>
      </w:r>
    </w:p>
    <w:p w:rsidR="006E1A9B" w:rsidRDefault="006E1A9B" w:rsidP="006E1A9B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b/>
          <w:color w:val="000000"/>
        </w:rPr>
      </w:pPr>
    </w:p>
    <w:p w:rsidR="006E1A9B" w:rsidRDefault="006E1A9B" w:rsidP="006E1A9B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color w:val="000000"/>
        </w:rPr>
      </w:pPr>
      <w:r w:rsidRPr="006E1A9B">
        <w:rPr>
          <w:rFonts w:ascii="Arial" w:eastAsia="Times New Roman" w:hAnsi="Arial" w:cs="Arial"/>
          <w:color w:val="000000"/>
        </w:rPr>
        <w:t>Paul Clements proposed a fundraiser by having another la</w:t>
      </w:r>
      <w:r>
        <w:rPr>
          <w:rFonts w:ascii="Arial" w:eastAsia="Times New Roman" w:hAnsi="Arial" w:cs="Arial"/>
          <w:color w:val="000000"/>
        </w:rPr>
        <w:t>w</w:t>
      </w:r>
      <w:r w:rsidRPr="006E1A9B">
        <w:rPr>
          <w:rFonts w:ascii="Arial" w:eastAsia="Times New Roman" w:hAnsi="Arial" w:cs="Arial"/>
          <w:color w:val="000000"/>
        </w:rPr>
        <w:t xml:space="preserve">n sign drive for interact </w:t>
      </w:r>
      <w:r>
        <w:rPr>
          <w:rFonts w:ascii="Arial" w:eastAsia="Times New Roman" w:hAnsi="Arial" w:cs="Arial"/>
          <w:color w:val="000000"/>
        </w:rPr>
        <w:t>students and membership. Len suggested we were better off spending $1,000 to invest in the signs.</w:t>
      </w:r>
    </w:p>
    <w:p w:rsidR="006E1A9B" w:rsidRDefault="006E1A9B" w:rsidP="006E1A9B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color w:val="000000"/>
        </w:rPr>
      </w:pPr>
    </w:p>
    <w:p w:rsidR="006E1A9B" w:rsidRDefault="006E1A9B" w:rsidP="006E1A9B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Eric Ephraim suggested it was time to r</w:t>
      </w:r>
      <w:r w:rsidR="004365A5">
        <w:rPr>
          <w:rFonts w:ascii="Arial" w:eastAsia="Times New Roman" w:hAnsi="Arial" w:cs="Arial"/>
          <w:color w:val="000000"/>
        </w:rPr>
        <w:t>eview the bylaws again with a fo</w:t>
      </w:r>
      <w:r>
        <w:rPr>
          <w:rFonts w:ascii="Arial" w:eastAsia="Times New Roman" w:hAnsi="Arial" w:cs="Arial"/>
          <w:color w:val="000000"/>
        </w:rPr>
        <w:t>cus on the term length of directors.</w:t>
      </w:r>
      <w:r w:rsidR="004365A5">
        <w:rPr>
          <w:rFonts w:ascii="Arial" w:eastAsia="Times New Roman" w:hAnsi="Arial" w:cs="Arial"/>
          <w:color w:val="000000"/>
        </w:rPr>
        <w:t xml:space="preserve"> Neil notes that this would require a quorum of 17 members to pass any changes, which has been difficult to reach of late.</w:t>
      </w:r>
    </w:p>
    <w:p w:rsidR="004365A5" w:rsidRDefault="004365A5" w:rsidP="006E1A9B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color w:val="000000"/>
        </w:rPr>
      </w:pPr>
    </w:p>
    <w:p w:rsidR="004365A5" w:rsidRPr="006E1A9B" w:rsidRDefault="004365A5" w:rsidP="006E1A9B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Len informed the Board that the District is planning on hosting RYLA in the spring with tentative dates of March 30</w:t>
      </w:r>
      <w:r w:rsidRPr="004365A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and April 7</w:t>
      </w:r>
      <w:r w:rsidRPr="004365A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. He proposed that since we will not be spending </w:t>
      </w:r>
      <w:r>
        <w:rPr>
          <w:rFonts w:ascii="Arial" w:eastAsia="Times New Roman" w:hAnsi="Arial" w:cs="Arial"/>
          <w:color w:val="000000"/>
        </w:rPr>
        <w:lastRenderedPageBreak/>
        <w:t>TABU money in the spring, we should use some of that money for RYLA. The cost is $750 per student, two students in March, and two students in April. There were no objections.</w:t>
      </w:r>
    </w:p>
    <w:p w:rsidR="00515615" w:rsidRPr="00E3571A" w:rsidRDefault="00515615" w:rsidP="00515615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color w:val="000000"/>
        </w:rPr>
      </w:pPr>
    </w:p>
    <w:p w:rsidR="006210B5" w:rsidRPr="00EA763F" w:rsidRDefault="00D93312" w:rsidP="006210B5">
      <w:pPr>
        <w:pStyle w:val="ListParagraph"/>
        <w:numPr>
          <w:ilvl w:val="0"/>
          <w:numId w:val="13"/>
        </w:numPr>
        <w:spacing w:after="0" w:line="240" w:lineRule="auto"/>
        <w:rPr>
          <w:rStyle w:val="Strong"/>
          <w:rFonts w:ascii="Arial" w:eastAsia="Times New Roman" w:hAnsi="Arial" w:cs="Arial"/>
          <w:b w:val="0"/>
        </w:rPr>
      </w:pPr>
      <w:r w:rsidRPr="00EA763F">
        <w:rPr>
          <w:rStyle w:val="Strong"/>
          <w:rFonts w:ascii="Arial" w:eastAsia="Times New Roman" w:hAnsi="Arial" w:cs="Arial"/>
        </w:rPr>
        <w:t>Committees</w:t>
      </w:r>
      <w:r w:rsidR="006700CC" w:rsidRPr="00EA763F">
        <w:rPr>
          <w:rStyle w:val="Strong"/>
          <w:rFonts w:ascii="Arial" w:eastAsia="Times New Roman" w:hAnsi="Arial" w:cs="Arial"/>
        </w:rPr>
        <w:t>. </w:t>
      </w:r>
      <w:r w:rsidR="00C41D82" w:rsidRPr="00EA763F">
        <w:rPr>
          <w:rStyle w:val="Strong"/>
          <w:rFonts w:ascii="Arial" w:eastAsia="Times New Roman" w:hAnsi="Arial" w:cs="Arial"/>
        </w:rPr>
        <w:t xml:space="preserve"> </w:t>
      </w:r>
      <w:r w:rsidR="006210B5" w:rsidRPr="00EA763F">
        <w:rPr>
          <w:rStyle w:val="Strong"/>
          <w:rFonts w:ascii="Arial" w:eastAsia="Times New Roman" w:hAnsi="Arial" w:cs="Arial"/>
        </w:rPr>
        <w:t xml:space="preserve">Committee </w:t>
      </w:r>
      <w:r w:rsidRPr="00EA763F">
        <w:rPr>
          <w:rStyle w:val="Strong"/>
          <w:rFonts w:ascii="Arial" w:eastAsia="Times New Roman" w:hAnsi="Arial" w:cs="Arial"/>
        </w:rPr>
        <w:t xml:space="preserve">Goals </w:t>
      </w:r>
      <w:r w:rsidR="006A1819" w:rsidRPr="00EA763F">
        <w:rPr>
          <w:rStyle w:val="Strong"/>
          <w:rFonts w:ascii="Arial" w:eastAsia="Times New Roman" w:hAnsi="Arial" w:cs="Arial"/>
        </w:rPr>
        <w:t>and Updates</w:t>
      </w:r>
      <w:r w:rsidRPr="00EA763F">
        <w:rPr>
          <w:rStyle w:val="Strong"/>
          <w:rFonts w:ascii="Arial" w:eastAsia="Times New Roman" w:hAnsi="Arial" w:cs="Arial"/>
        </w:rPr>
        <w:t>:</w:t>
      </w:r>
    </w:p>
    <w:p w:rsidR="006210B5" w:rsidRPr="00EA763F" w:rsidRDefault="006210B5" w:rsidP="006210B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470F0" w:rsidRDefault="006210B5" w:rsidP="00E96C64">
      <w:pPr>
        <w:spacing w:after="0" w:line="240" w:lineRule="auto"/>
        <w:ind w:left="630"/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  <w:b/>
          <w:bCs/>
          <w:color w:val="000000"/>
        </w:rPr>
        <w:t>Programs:</w:t>
      </w:r>
      <w:r w:rsidRPr="00EA763F">
        <w:rPr>
          <w:rFonts w:ascii="Arial" w:eastAsia="Times New Roman" w:hAnsi="Arial" w:cs="Arial"/>
          <w:color w:val="000000"/>
        </w:rPr>
        <w:t xml:space="preserve"> </w:t>
      </w:r>
      <w:r w:rsidR="009F68DF" w:rsidRPr="00EA763F">
        <w:rPr>
          <w:rFonts w:ascii="Arial" w:eastAsia="Times New Roman" w:hAnsi="Arial" w:cs="Arial"/>
        </w:rPr>
        <w:t>Paul Clements</w:t>
      </w:r>
      <w:r w:rsidR="009874CA">
        <w:rPr>
          <w:rFonts w:ascii="Arial" w:eastAsia="Times New Roman" w:hAnsi="Arial" w:cs="Arial"/>
        </w:rPr>
        <w:t xml:space="preserve"> </w:t>
      </w:r>
      <w:r w:rsidR="009B47CA">
        <w:rPr>
          <w:rFonts w:ascii="Arial" w:eastAsia="Times New Roman" w:hAnsi="Arial" w:cs="Arial"/>
        </w:rPr>
        <w:t>sent the mo</w:t>
      </w:r>
      <w:r w:rsidR="00600627">
        <w:rPr>
          <w:rFonts w:ascii="Arial" w:eastAsia="Times New Roman" w:hAnsi="Arial" w:cs="Arial"/>
        </w:rPr>
        <w:t xml:space="preserve">st current list of speakers for </w:t>
      </w:r>
      <w:r w:rsidR="009B47CA">
        <w:rPr>
          <w:rFonts w:ascii="Arial" w:eastAsia="Times New Roman" w:hAnsi="Arial" w:cs="Arial"/>
        </w:rPr>
        <w:t>January</w:t>
      </w:r>
      <w:r w:rsidR="00600627">
        <w:rPr>
          <w:rFonts w:ascii="Arial" w:eastAsia="Times New Roman" w:hAnsi="Arial" w:cs="Arial"/>
        </w:rPr>
        <w:t>. Len suggested there may be more information through RI about the End Polio Now campaign and why it is still important. This might be informative for the Club.</w:t>
      </w:r>
    </w:p>
    <w:p w:rsidR="00E96C64" w:rsidRDefault="00E96C64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E96C64" w:rsidRDefault="00E96C64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 w:rsidRPr="00E96C64">
        <w:rPr>
          <w:rFonts w:ascii="Arial" w:eastAsia="Times New Roman" w:hAnsi="Arial" w:cs="Arial"/>
          <w:b/>
        </w:rPr>
        <w:t>International:</w:t>
      </w:r>
      <w:r>
        <w:rPr>
          <w:rFonts w:ascii="Arial" w:eastAsia="Times New Roman" w:hAnsi="Arial" w:cs="Arial"/>
        </w:rPr>
        <w:t xml:space="preserve"> Karen reported Phil is moving toward environmental issues with the TABU program. He is waiting for responses from Belfast.</w:t>
      </w:r>
    </w:p>
    <w:p w:rsidR="006E1A9B" w:rsidRDefault="006E1A9B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6E1A9B" w:rsidRPr="00EA763F" w:rsidRDefault="006E1A9B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 w:rsidRPr="006E1A9B">
        <w:rPr>
          <w:rFonts w:ascii="Arial" w:eastAsia="Times New Roman" w:hAnsi="Arial" w:cs="Arial"/>
          <w:b/>
        </w:rPr>
        <w:t>Membership</w:t>
      </w:r>
      <w:r>
        <w:rPr>
          <w:rFonts w:ascii="Arial" w:eastAsia="Times New Roman" w:hAnsi="Arial" w:cs="Arial"/>
        </w:rPr>
        <w:t xml:space="preserve">: Martha and Sheri will start with implementing the new brochure </w:t>
      </w:r>
    </w:p>
    <w:p w:rsidR="006210B5" w:rsidRDefault="006210B5" w:rsidP="007D6AD9">
      <w:pPr>
        <w:spacing w:after="0" w:line="240" w:lineRule="auto"/>
        <w:rPr>
          <w:rFonts w:ascii="Arial" w:eastAsia="Times New Roman" w:hAnsi="Arial" w:cs="Arial"/>
        </w:rPr>
      </w:pPr>
    </w:p>
    <w:p w:rsidR="00D20B06" w:rsidRDefault="00970105" w:rsidP="00D20B06">
      <w:pPr>
        <w:spacing w:after="0" w:line="240" w:lineRule="auto"/>
        <w:ind w:left="630"/>
        <w:rPr>
          <w:rFonts w:ascii="Arial" w:eastAsia="Times New Roman" w:hAnsi="Arial" w:cs="Arial"/>
        </w:rPr>
      </w:pPr>
      <w:r w:rsidRPr="00EF45D0">
        <w:rPr>
          <w:rFonts w:ascii="Arial" w:eastAsia="Times New Roman" w:hAnsi="Arial" w:cs="Arial"/>
          <w:b/>
        </w:rPr>
        <w:t>Interact:</w:t>
      </w:r>
      <w:r>
        <w:rPr>
          <w:rFonts w:ascii="Arial" w:eastAsia="Times New Roman" w:hAnsi="Arial" w:cs="Arial"/>
        </w:rPr>
        <w:t xml:space="preserve"> </w:t>
      </w:r>
      <w:r w:rsidR="00C74D6C">
        <w:rPr>
          <w:rFonts w:ascii="Arial" w:eastAsia="Times New Roman" w:hAnsi="Arial" w:cs="Arial"/>
        </w:rPr>
        <w:t xml:space="preserve">Len shared with the board </w:t>
      </w:r>
      <w:r w:rsidR="00EF45D0">
        <w:rPr>
          <w:rFonts w:ascii="Arial" w:eastAsia="Times New Roman" w:hAnsi="Arial" w:cs="Arial"/>
        </w:rPr>
        <w:t>Ida’s report of Day of Giving 2021</w:t>
      </w:r>
      <w:r w:rsidR="00C74D6C">
        <w:rPr>
          <w:rFonts w:ascii="Arial" w:eastAsia="Times New Roman" w:hAnsi="Arial" w:cs="Arial"/>
        </w:rPr>
        <w:t xml:space="preserve">. </w:t>
      </w:r>
      <w:r w:rsidR="00D20B06">
        <w:rPr>
          <w:rFonts w:ascii="Arial" w:eastAsia="Times New Roman" w:hAnsi="Arial" w:cs="Arial"/>
        </w:rPr>
        <w:t xml:space="preserve">HPHS Interact students worked with Northwood Gives Back and EW Reach for Change making a change. </w:t>
      </w:r>
      <w:r w:rsidR="00C74D6C">
        <w:rPr>
          <w:rFonts w:ascii="Arial" w:eastAsia="Times New Roman" w:hAnsi="Arial" w:cs="Arial"/>
        </w:rPr>
        <w:t xml:space="preserve">Several of the Interact students </w:t>
      </w:r>
      <w:r w:rsidR="00EF45D0">
        <w:rPr>
          <w:rFonts w:ascii="Arial" w:eastAsia="Times New Roman" w:hAnsi="Arial" w:cs="Arial"/>
        </w:rPr>
        <w:t xml:space="preserve">planned, organized and shopped for groceries during the week. </w:t>
      </w:r>
    </w:p>
    <w:p w:rsidR="00D20B06" w:rsidRDefault="00D20B06" w:rsidP="00D20B06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D20B06" w:rsidRDefault="00D20B06" w:rsidP="00D20B06">
      <w:pPr>
        <w:spacing w:after="0" w:line="240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Twenty members of the Advisory Class Leaders at Northwood were part of the service-learning afternoon after attending a training session in order to be prepared. They led NWMS classrooms through service projects throughout the day. Many Northwood teachers had positive remarks about the Interact students </w:t>
      </w:r>
    </w:p>
    <w:p w:rsidR="00D20B06" w:rsidRDefault="00D20B06" w:rsidP="00D20B06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EF45D0" w:rsidRDefault="00D20B06" w:rsidP="00D20B06">
      <w:pPr>
        <w:spacing w:after="0" w:line="240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</w:t>
      </w:r>
      <w:r w:rsidR="007E3F6F">
        <w:rPr>
          <w:rFonts w:ascii="Arial" w:eastAsia="Times New Roman" w:hAnsi="Arial" w:cs="Arial"/>
        </w:rPr>
        <w:t>ese are the numbers for Day of Giving:</w:t>
      </w:r>
    </w:p>
    <w:p w:rsidR="00D20B06" w:rsidRDefault="00D20B06" w:rsidP="00EF45D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7E3F6F" w:rsidRPr="007E3F6F" w:rsidRDefault="007E3F6F" w:rsidP="007E3F6F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b/>
        </w:rPr>
      </w:pPr>
      <w:r w:rsidRPr="007E3F6F">
        <w:rPr>
          <w:rFonts w:ascii="Arial" w:eastAsia="Times New Roman" w:hAnsi="Arial" w:cs="Arial"/>
          <w:b/>
        </w:rPr>
        <w:t>950 volunteers</w:t>
      </w:r>
    </w:p>
    <w:p w:rsidR="007E3F6F" w:rsidRDefault="007E3F6F" w:rsidP="007E3F6F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b/>
        </w:rPr>
      </w:pPr>
      <w:r w:rsidRPr="007E3F6F">
        <w:rPr>
          <w:rFonts w:ascii="Arial" w:eastAsia="Times New Roman" w:hAnsi="Arial" w:cs="Arial"/>
          <w:b/>
        </w:rPr>
        <w:t>Giving 2,785 hours of service</w:t>
      </w:r>
    </w:p>
    <w:p w:rsidR="00D20B06" w:rsidRDefault="00D20B06" w:rsidP="007E3F6F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Making 160 deliveries</w:t>
      </w:r>
    </w:p>
    <w:p w:rsidR="00D20B06" w:rsidRDefault="00D20B06" w:rsidP="007E3F6F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Of 680 bags of groceries and gifts</w:t>
      </w:r>
    </w:p>
    <w:p w:rsidR="00D20B06" w:rsidRPr="007E3F6F" w:rsidRDefault="00D20B06" w:rsidP="007E3F6F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Serving 798 people</w:t>
      </w:r>
    </w:p>
    <w:p w:rsidR="00EF45D0" w:rsidRDefault="007E3F6F" w:rsidP="00D20B06">
      <w:pPr>
        <w:spacing w:after="0" w:line="240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</w:t>
      </w:r>
    </w:p>
    <w:p w:rsidR="007E3F6F" w:rsidRDefault="00D20B06" w:rsidP="00EF45D0">
      <w:pPr>
        <w:spacing w:after="0" w:line="240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Over the holiday break, current and alumni Interact students, along with </w:t>
      </w:r>
      <w:proofErr w:type="spellStart"/>
      <w:r>
        <w:rPr>
          <w:rFonts w:ascii="Arial" w:eastAsia="Times New Roman" w:hAnsi="Arial" w:cs="Arial"/>
        </w:rPr>
        <w:t>SaLT</w:t>
      </w:r>
      <w:proofErr w:type="spellEnd"/>
      <w:r>
        <w:rPr>
          <w:rFonts w:ascii="Arial" w:eastAsia="Times New Roman" w:hAnsi="Arial" w:cs="Arial"/>
        </w:rPr>
        <w:t xml:space="preserve"> members will be working to bring a little holiday cheer for some at risk families. Five families will receive 2-3 wrapped preset per child delivered to their home before Christmas. These are HP/HW residents. </w:t>
      </w:r>
    </w:p>
    <w:p w:rsidR="0065462C" w:rsidRPr="00EA763F" w:rsidRDefault="0065462C" w:rsidP="00917A47">
      <w:pPr>
        <w:spacing w:after="0" w:line="240" w:lineRule="auto"/>
        <w:ind w:left="630"/>
        <w:rPr>
          <w:rFonts w:ascii="Arial" w:eastAsia="Times New Roman" w:hAnsi="Arial" w:cs="Arial"/>
          <w:b/>
        </w:rPr>
      </w:pPr>
    </w:p>
    <w:p w:rsidR="00435058" w:rsidRDefault="00435058" w:rsidP="00435058">
      <w:pPr>
        <w:spacing w:after="0" w:line="240" w:lineRule="auto"/>
        <w:rPr>
          <w:rFonts w:ascii="Arial" w:eastAsia="Times New Roman" w:hAnsi="Arial" w:cs="Arial"/>
        </w:rPr>
      </w:pPr>
    </w:p>
    <w:p w:rsidR="007A6A6F" w:rsidRPr="00435058" w:rsidRDefault="00435058" w:rsidP="0043505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35058">
        <w:rPr>
          <w:rFonts w:ascii="Arial" w:eastAsia="Times New Roman" w:hAnsi="Arial" w:cs="Arial"/>
          <w:b/>
        </w:rPr>
        <w:t>Adjo</w:t>
      </w:r>
      <w:r>
        <w:rPr>
          <w:rFonts w:ascii="Arial" w:eastAsia="Times New Roman" w:hAnsi="Arial" w:cs="Arial"/>
          <w:b/>
        </w:rPr>
        <w:t>u</w:t>
      </w:r>
      <w:r w:rsidRPr="00435058">
        <w:rPr>
          <w:rFonts w:ascii="Arial" w:eastAsia="Times New Roman" w:hAnsi="Arial" w:cs="Arial"/>
          <w:b/>
        </w:rPr>
        <w:t>rnment:</w:t>
      </w:r>
      <w:r w:rsidRPr="00435058">
        <w:rPr>
          <w:rFonts w:ascii="Arial" w:eastAsia="Times New Roman" w:hAnsi="Arial" w:cs="Arial"/>
        </w:rPr>
        <w:t xml:space="preserve"> </w:t>
      </w:r>
      <w:r w:rsidR="00EC1FBA" w:rsidRPr="00435058">
        <w:rPr>
          <w:rFonts w:ascii="Arial" w:eastAsia="Times New Roman" w:hAnsi="Arial" w:cs="Arial"/>
        </w:rPr>
        <w:t xml:space="preserve">The meeting </w:t>
      </w:r>
      <w:r w:rsidR="00120182" w:rsidRPr="00435058">
        <w:rPr>
          <w:rFonts w:ascii="Arial" w:eastAsia="Times New Roman" w:hAnsi="Arial" w:cs="Arial"/>
        </w:rPr>
        <w:t>adjo</w:t>
      </w:r>
      <w:r w:rsidR="004916CF" w:rsidRPr="00435058">
        <w:rPr>
          <w:rFonts w:ascii="Arial" w:eastAsia="Times New Roman" w:hAnsi="Arial" w:cs="Arial"/>
        </w:rPr>
        <w:t>urned at</w:t>
      </w:r>
      <w:r w:rsidR="009B47CA" w:rsidRPr="00435058">
        <w:rPr>
          <w:rFonts w:ascii="Arial" w:eastAsia="Times New Roman" w:hAnsi="Arial" w:cs="Arial"/>
        </w:rPr>
        <w:t xml:space="preserve"> </w:t>
      </w:r>
      <w:r w:rsidR="00970105">
        <w:rPr>
          <w:rFonts w:ascii="Arial" w:eastAsia="Times New Roman" w:hAnsi="Arial" w:cs="Arial"/>
        </w:rPr>
        <w:t>1:35</w:t>
      </w:r>
      <w:r w:rsidR="00137717" w:rsidRPr="00435058">
        <w:rPr>
          <w:rFonts w:ascii="Arial" w:eastAsia="Times New Roman" w:hAnsi="Arial" w:cs="Arial"/>
        </w:rPr>
        <w:t xml:space="preserve"> p</w:t>
      </w:r>
      <w:r w:rsidR="004C26CC" w:rsidRPr="00435058">
        <w:rPr>
          <w:rFonts w:ascii="Arial" w:eastAsia="Times New Roman" w:hAnsi="Arial" w:cs="Arial"/>
        </w:rPr>
        <w:t>.m.</w:t>
      </w:r>
    </w:p>
    <w:p w:rsidR="00120182" w:rsidRPr="00EA763F" w:rsidRDefault="00120182" w:rsidP="005F7879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</w:rPr>
      </w:pPr>
    </w:p>
    <w:p w:rsidR="00120182" w:rsidRPr="00EA763F" w:rsidRDefault="00120182" w:rsidP="006A56BB">
      <w:pPr>
        <w:spacing w:after="0" w:line="240" w:lineRule="auto"/>
        <w:rPr>
          <w:rFonts w:ascii="Arial" w:eastAsia="Times New Roman" w:hAnsi="Arial" w:cs="Arial"/>
        </w:rPr>
      </w:pPr>
    </w:p>
    <w:p w:rsidR="004F6C7F" w:rsidRPr="00EA763F" w:rsidRDefault="003572AD" w:rsidP="006A56BB">
      <w:pPr>
        <w:spacing w:after="0" w:line="240" w:lineRule="auto"/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</w:rPr>
        <w:t xml:space="preserve">Submitted by:  </w:t>
      </w:r>
      <w:r w:rsidR="004C26CC" w:rsidRPr="00EA763F">
        <w:rPr>
          <w:rFonts w:ascii="Arial" w:eastAsia="Times New Roman" w:hAnsi="Arial" w:cs="Arial"/>
        </w:rPr>
        <w:t xml:space="preserve">Mary Beth </w:t>
      </w:r>
      <w:proofErr w:type="spellStart"/>
      <w:r w:rsidR="004C26CC" w:rsidRPr="00EA763F">
        <w:rPr>
          <w:rFonts w:ascii="Arial" w:eastAsia="Times New Roman" w:hAnsi="Arial" w:cs="Arial"/>
        </w:rPr>
        <w:t>Bretzlauf</w:t>
      </w:r>
      <w:proofErr w:type="spellEnd"/>
      <w:r w:rsidR="00120182" w:rsidRPr="00EA763F">
        <w:rPr>
          <w:rFonts w:ascii="Arial" w:eastAsia="Times New Roman" w:hAnsi="Arial" w:cs="Arial"/>
        </w:rPr>
        <w:t xml:space="preserve">, </w:t>
      </w:r>
      <w:r w:rsidR="004C26CC" w:rsidRPr="00EA763F">
        <w:rPr>
          <w:rFonts w:ascii="Arial" w:eastAsia="Times New Roman" w:hAnsi="Arial" w:cs="Arial"/>
        </w:rPr>
        <w:t>Stand</w:t>
      </w:r>
      <w:r w:rsidR="007634B0" w:rsidRPr="00EA763F">
        <w:rPr>
          <w:rFonts w:ascii="Arial" w:eastAsia="Times New Roman" w:hAnsi="Arial" w:cs="Arial"/>
        </w:rPr>
        <w:t>-</w:t>
      </w:r>
      <w:r w:rsidR="004C26CC" w:rsidRPr="00EA763F">
        <w:rPr>
          <w:rFonts w:ascii="Arial" w:eastAsia="Times New Roman" w:hAnsi="Arial" w:cs="Arial"/>
        </w:rPr>
        <w:t xml:space="preserve">in </w:t>
      </w:r>
      <w:r w:rsidR="004F6C7F" w:rsidRPr="00EA763F">
        <w:rPr>
          <w:rFonts w:ascii="Arial" w:eastAsia="Times New Roman" w:hAnsi="Arial" w:cs="Arial"/>
        </w:rPr>
        <w:t xml:space="preserve">Secretary </w:t>
      </w:r>
      <w:r w:rsidR="007A6A6F" w:rsidRPr="00EA763F">
        <w:rPr>
          <w:rFonts w:ascii="Arial" w:eastAsia="Times New Roman" w:hAnsi="Arial" w:cs="Arial"/>
        </w:rPr>
        <w:tab/>
      </w:r>
      <w:r w:rsidR="007A6A6F" w:rsidRPr="00EA763F">
        <w:rPr>
          <w:rFonts w:ascii="Arial" w:eastAsia="Times New Roman" w:hAnsi="Arial" w:cs="Arial"/>
        </w:rPr>
        <w:tab/>
      </w:r>
    </w:p>
    <w:p w:rsidR="004F6C7F" w:rsidRDefault="007A6A6F" w:rsidP="00895BE5">
      <w:pPr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</w:rPr>
        <w:t>Reviewed by</w:t>
      </w:r>
      <w:r w:rsidR="003572AD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B267FE">
        <w:rPr>
          <w:rFonts w:eastAsia="Times New Roman"/>
        </w:rPr>
        <w:t xml:space="preserve"> </w:t>
      </w:r>
      <w:r w:rsidR="00B267FE" w:rsidRPr="00EA763F">
        <w:rPr>
          <w:rFonts w:ascii="Arial" w:eastAsia="Times New Roman" w:hAnsi="Arial" w:cs="Arial"/>
        </w:rPr>
        <w:t>Karen Dennis</w:t>
      </w:r>
      <w:r w:rsidRPr="00EA763F">
        <w:rPr>
          <w:rFonts w:ascii="Arial" w:eastAsia="Times New Roman" w:hAnsi="Arial" w:cs="Arial"/>
        </w:rPr>
        <w:t>, President</w:t>
      </w:r>
    </w:p>
    <w:p w:rsidR="00954F18" w:rsidRDefault="00954F18" w:rsidP="00895BE5">
      <w:pPr>
        <w:rPr>
          <w:rFonts w:ascii="Arial" w:eastAsia="Times New Roman" w:hAnsi="Arial" w:cs="Arial"/>
        </w:rPr>
      </w:pPr>
    </w:p>
    <w:p w:rsidR="00954F18" w:rsidRDefault="00954F18" w:rsidP="00895BE5">
      <w:pPr>
        <w:rPr>
          <w:rFonts w:ascii="Arial" w:eastAsia="Times New Roman" w:hAnsi="Arial" w:cs="Arial"/>
        </w:rPr>
      </w:pPr>
      <w:r w:rsidRPr="00954F18">
        <w:rPr>
          <w:rFonts w:ascii="Arial" w:eastAsia="Times New Roman" w:hAnsi="Arial" w:cs="Arial"/>
          <w:b/>
        </w:rPr>
        <w:t xml:space="preserve">Attached: Financial Reports </w:t>
      </w:r>
    </w:p>
    <w:p w:rsidR="00954F18" w:rsidRDefault="00954F18" w:rsidP="00895BE5">
      <w:pPr>
        <w:rPr>
          <w:rFonts w:ascii="Arial" w:eastAsia="Times New Roman" w:hAnsi="Arial" w:cs="Arial"/>
        </w:rPr>
      </w:pPr>
    </w:p>
    <w:p w:rsidR="00954F18" w:rsidRDefault="00954F18" w:rsidP="00895BE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lastRenderedPageBreak/>
        <w:drawing>
          <wp:inline distT="0" distB="0" distL="0" distR="0">
            <wp:extent cx="5943600" cy="302278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18" w:rsidRPr="00EA763F" w:rsidRDefault="00954F18" w:rsidP="00895BE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5943600" cy="348750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F18" w:rsidRPr="00EA763F" w:rsidSect="00BC1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27B"/>
    <w:multiLevelType w:val="multilevel"/>
    <w:tmpl w:val="39F275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01F87"/>
    <w:multiLevelType w:val="hybridMultilevel"/>
    <w:tmpl w:val="55448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4C55"/>
    <w:multiLevelType w:val="hybridMultilevel"/>
    <w:tmpl w:val="5A28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44186"/>
    <w:multiLevelType w:val="hybridMultilevel"/>
    <w:tmpl w:val="FC2836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322AA"/>
    <w:multiLevelType w:val="multilevel"/>
    <w:tmpl w:val="11F2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CE7620"/>
    <w:multiLevelType w:val="hybridMultilevel"/>
    <w:tmpl w:val="45588CD2"/>
    <w:lvl w:ilvl="0" w:tplc="A5982F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6A9A"/>
    <w:multiLevelType w:val="multilevel"/>
    <w:tmpl w:val="AB5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EE7EE1"/>
    <w:multiLevelType w:val="hybridMultilevel"/>
    <w:tmpl w:val="C8141F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1894F47"/>
    <w:multiLevelType w:val="hybridMultilevel"/>
    <w:tmpl w:val="5DFCF2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B0A52EB"/>
    <w:multiLevelType w:val="hybridMultilevel"/>
    <w:tmpl w:val="8670D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74D91"/>
    <w:multiLevelType w:val="hybridMultilevel"/>
    <w:tmpl w:val="1110E514"/>
    <w:lvl w:ilvl="0" w:tplc="9418FF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C87C8D"/>
    <w:multiLevelType w:val="multilevel"/>
    <w:tmpl w:val="FE88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8F1FEF"/>
    <w:multiLevelType w:val="multilevel"/>
    <w:tmpl w:val="8176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F514D"/>
    <w:multiLevelType w:val="hybridMultilevel"/>
    <w:tmpl w:val="B26C8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003CBF"/>
    <w:multiLevelType w:val="hybridMultilevel"/>
    <w:tmpl w:val="9A66A0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D4E5E"/>
    <w:multiLevelType w:val="hybridMultilevel"/>
    <w:tmpl w:val="46C4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03376"/>
    <w:multiLevelType w:val="multilevel"/>
    <w:tmpl w:val="008E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35F8C"/>
    <w:multiLevelType w:val="multilevel"/>
    <w:tmpl w:val="9270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ED53AB"/>
    <w:multiLevelType w:val="hybridMultilevel"/>
    <w:tmpl w:val="3D1606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27F0738"/>
    <w:multiLevelType w:val="multilevel"/>
    <w:tmpl w:val="21E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914A57"/>
    <w:multiLevelType w:val="multilevel"/>
    <w:tmpl w:val="3D02F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FE3459"/>
    <w:multiLevelType w:val="multilevel"/>
    <w:tmpl w:val="0B02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16DB8"/>
    <w:multiLevelType w:val="hybridMultilevel"/>
    <w:tmpl w:val="C8B2F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A872BD"/>
    <w:multiLevelType w:val="hybridMultilevel"/>
    <w:tmpl w:val="BFE400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92832"/>
    <w:multiLevelType w:val="hybridMultilevel"/>
    <w:tmpl w:val="6E925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6B7825"/>
    <w:multiLevelType w:val="hybridMultilevel"/>
    <w:tmpl w:val="D222F9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B8D3F15"/>
    <w:multiLevelType w:val="multilevel"/>
    <w:tmpl w:val="B94E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B37F4A"/>
    <w:multiLevelType w:val="hybridMultilevel"/>
    <w:tmpl w:val="3B8E0A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07802DE"/>
    <w:multiLevelType w:val="hybridMultilevel"/>
    <w:tmpl w:val="45901B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709B3D0D"/>
    <w:multiLevelType w:val="hybridMultilevel"/>
    <w:tmpl w:val="B32A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64645"/>
    <w:multiLevelType w:val="multilevel"/>
    <w:tmpl w:val="00CA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F061E6"/>
    <w:multiLevelType w:val="hybridMultilevel"/>
    <w:tmpl w:val="FE8C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A5EC5"/>
    <w:multiLevelType w:val="multilevel"/>
    <w:tmpl w:val="086A1C84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  <w:sz w:val="20"/>
      </w:rPr>
    </w:lvl>
  </w:abstractNum>
  <w:abstractNum w:abstractNumId="33">
    <w:nsid w:val="73F1305B"/>
    <w:multiLevelType w:val="hybridMultilevel"/>
    <w:tmpl w:val="A39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6195F"/>
    <w:multiLevelType w:val="multilevel"/>
    <w:tmpl w:val="EC6CB1DA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5">
    <w:nsid w:val="7AA84993"/>
    <w:multiLevelType w:val="hybridMultilevel"/>
    <w:tmpl w:val="62862852"/>
    <w:lvl w:ilvl="0" w:tplc="C94CF69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1C4611"/>
    <w:multiLevelType w:val="hybridMultilevel"/>
    <w:tmpl w:val="0AB40196"/>
    <w:lvl w:ilvl="0" w:tplc="9418FF4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C33CF"/>
    <w:multiLevelType w:val="hybridMultilevel"/>
    <w:tmpl w:val="B4C44C5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E58595A"/>
    <w:multiLevelType w:val="multilevel"/>
    <w:tmpl w:val="231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23"/>
  </w:num>
  <w:num w:numId="8">
    <w:abstractNumId w:val="10"/>
  </w:num>
  <w:num w:numId="9">
    <w:abstractNumId w:val="35"/>
  </w:num>
  <w:num w:numId="10">
    <w:abstractNumId w:val="31"/>
  </w:num>
  <w:num w:numId="11">
    <w:abstractNumId w:val="2"/>
  </w:num>
  <w:num w:numId="12">
    <w:abstractNumId w:val="2"/>
  </w:num>
  <w:num w:numId="13">
    <w:abstractNumId w:val="36"/>
  </w:num>
  <w:num w:numId="14">
    <w:abstractNumId w:val="5"/>
  </w:num>
  <w:num w:numId="15">
    <w:abstractNumId w:val="30"/>
  </w:num>
  <w:num w:numId="16">
    <w:abstractNumId w:val="26"/>
  </w:num>
  <w:num w:numId="17">
    <w:abstractNumId w:val="16"/>
  </w:num>
  <w:num w:numId="18">
    <w:abstractNumId w:val="11"/>
  </w:num>
  <w:num w:numId="19">
    <w:abstractNumId w:val="19"/>
  </w:num>
  <w:num w:numId="20">
    <w:abstractNumId w:val="4"/>
  </w:num>
  <w:num w:numId="21">
    <w:abstractNumId w:val="32"/>
  </w:num>
  <w:num w:numId="22">
    <w:abstractNumId w:val="21"/>
  </w:num>
  <w:num w:numId="23">
    <w:abstractNumId w:val="38"/>
  </w:num>
  <w:num w:numId="24">
    <w:abstractNumId w:val="17"/>
  </w:num>
  <w:num w:numId="25">
    <w:abstractNumId w:val="6"/>
  </w:num>
  <w:num w:numId="26">
    <w:abstractNumId w:val="12"/>
  </w:num>
  <w:num w:numId="27">
    <w:abstractNumId w:val="25"/>
  </w:num>
  <w:num w:numId="28">
    <w:abstractNumId w:val="33"/>
  </w:num>
  <w:num w:numId="29">
    <w:abstractNumId w:val="7"/>
  </w:num>
  <w:num w:numId="30">
    <w:abstractNumId w:val="27"/>
  </w:num>
  <w:num w:numId="31">
    <w:abstractNumId w:val="8"/>
  </w:num>
  <w:num w:numId="32">
    <w:abstractNumId w:val="22"/>
  </w:num>
  <w:num w:numId="33">
    <w:abstractNumId w:val="28"/>
  </w:num>
  <w:num w:numId="34">
    <w:abstractNumId w:val="29"/>
  </w:num>
  <w:num w:numId="35">
    <w:abstractNumId w:val="24"/>
  </w:num>
  <w:num w:numId="36">
    <w:abstractNumId w:val="9"/>
  </w:num>
  <w:num w:numId="37">
    <w:abstractNumId w:val="37"/>
  </w:num>
  <w:num w:numId="38">
    <w:abstractNumId w:val="15"/>
  </w:num>
  <w:num w:numId="39">
    <w:abstractNumId w:val="1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C7F"/>
    <w:rsid w:val="0001383A"/>
    <w:rsid w:val="00035836"/>
    <w:rsid w:val="00046976"/>
    <w:rsid w:val="00046BDC"/>
    <w:rsid w:val="0007317F"/>
    <w:rsid w:val="0008180E"/>
    <w:rsid w:val="000B1C2A"/>
    <w:rsid w:val="000B7D8D"/>
    <w:rsid w:val="000D048B"/>
    <w:rsid w:val="000D1304"/>
    <w:rsid w:val="000F2F94"/>
    <w:rsid w:val="00110F2D"/>
    <w:rsid w:val="00120182"/>
    <w:rsid w:val="00135AA7"/>
    <w:rsid w:val="00137717"/>
    <w:rsid w:val="00142A5D"/>
    <w:rsid w:val="00150CA1"/>
    <w:rsid w:val="001666EF"/>
    <w:rsid w:val="001713D9"/>
    <w:rsid w:val="001769AA"/>
    <w:rsid w:val="0018527C"/>
    <w:rsid w:val="0019179B"/>
    <w:rsid w:val="001925F9"/>
    <w:rsid w:val="0019705C"/>
    <w:rsid w:val="001B4211"/>
    <w:rsid w:val="001C4FBB"/>
    <w:rsid w:val="001D3EDA"/>
    <w:rsid w:val="001D773B"/>
    <w:rsid w:val="001E4AC3"/>
    <w:rsid w:val="001E72FE"/>
    <w:rsid w:val="002024D8"/>
    <w:rsid w:val="002110FE"/>
    <w:rsid w:val="002200FD"/>
    <w:rsid w:val="00250B75"/>
    <w:rsid w:val="00263D92"/>
    <w:rsid w:val="002730A0"/>
    <w:rsid w:val="00277F5F"/>
    <w:rsid w:val="00280810"/>
    <w:rsid w:val="00281883"/>
    <w:rsid w:val="00282F4A"/>
    <w:rsid w:val="002A1673"/>
    <w:rsid w:val="002A5C42"/>
    <w:rsid w:val="002B0822"/>
    <w:rsid w:val="002C027F"/>
    <w:rsid w:val="002C0C71"/>
    <w:rsid w:val="002C5C66"/>
    <w:rsid w:val="002D7839"/>
    <w:rsid w:val="002E72C9"/>
    <w:rsid w:val="002F1D44"/>
    <w:rsid w:val="002F245D"/>
    <w:rsid w:val="002F3251"/>
    <w:rsid w:val="0033095F"/>
    <w:rsid w:val="0034340D"/>
    <w:rsid w:val="00344D8B"/>
    <w:rsid w:val="0035629F"/>
    <w:rsid w:val="003572AD"/>
    <w:rsid w:val="00357A7C"/>
    <w:rsid w:val="0038003F"/>
    <w:rsid w:val="00381087"/>
    <w:rsid w:val="0039148D"/>
    <w:rsid w:val="00391D74"/>
    <w:rsid w:val="003923EC"/>
    <w:rsid w:val="003C4076"/>
    <w:rsid w:val="003E3A3F"/>
    <w:rsid w:val="003F011C"/>
    <w:rsid w:val="003F0FF4"/>
    <w:rsid w:val="003F3229"/>
    <w:rsid w:val="00413E8E"/>
    <w:rsid w:val="004149B8"/>
    <w:rsid w:val="004324FE"/>
    <w:rsid w:val="00435058"/>
    <w:rsid w:val="004365A5"/>
    <w:rsid w:val="00443262"/>
    <w:rsid w:val="00455E9C"/>
    <w:rsid w:val="004614D6"/>
    <w:rsid w:val="00465631"/>
    <w:rsid w:val="004670B4"/>
    <w:rsid w:val="00472C80"/>
    <w:rsid w:val="004768F4"/>
    <w:rsid w:val="00477158"/>
    <w:rsid w:val="00484D8C"/>
    <w:rsid w:val="004916CF"/>
    <w:rsid w:val="004A6A1D"/>
    <w:rsid w:val="004B4DA8"/>
    <w:rsid w:val="004C26CC"/>
    <w:rsid w:val="004D2BFB"/>
    <w:rsid w:val="004F6C7F"/>
    <w:rsid w:val="00501067"/>
    <w:rsid w:val="0050237F"/>
    <w:rsid w:val="0050595A"/>
    <w:rsid w:val="00505D7D"/>
    <w:rsid w:val="0050612F"/>
    <w:rsid w:val="00513BC2"/>
    <w:rsid w:val="00515615"/>
    <w:rsid w:val="0052150F"/>
    <w:rsid w:val="00540001"/>
    <w:rsid w:val="00553B5E"/>
    <w:rsid w:val="00562221"/>
    <w:rsid w:val="0056285E"/>
    <w:rsid w:val="00572891"/>
    <w:rsid w:val="005808DA"/>
    <w:rsid w:val="00581567"/>
    <w:rsid w:val="00581F9E"/>
    <w:rsid w:val="00590B14"/>
    <w:rsid w:val="0059142A"/>
    <w:rsid w:val="0059266A"/>
    <w:rsid w:val="00594438"/>
    <w:rsid w:val="005965DA"/>
    <w:rsid w:val="005A1B49"/>
    <w:rsid w:val="005A33D3"/>
    <w:rsid w:val="005D32AA"/>
    <w:rsid w:val="005D4B4F"/>
    <w:rsid w:val="005E2469"/>
    <w:rsid w:val="005E40A2"/>
    <w:rsid w:val="005F57F2"/>
    <w:rsid w:val="005F7879"/>
    <w:rsid w:val="00600627"/>
    <w:rsid w:val="006029BD"/>
    <w:rsid w:val="00604004"/>
    <w:rsid w:val="006210B5"/>
    <w:rsid w:val="00622929"/>
    <w:rsid w:val="00633B1D"/>
    <w:rsid w:val="006376E6"/>
    <w:rsid w:val="0065462C"/>
    <w:rsid w:val="00655652"/>
    <w:rsid w:val="00662B34"/>
    <w:rsid w:val="006700CC"/>
    <w:rsid w:val="00671E16"/>
    <w:rsid w:val="00674E4A"/>
    <w:rsid w:val="006A1819"/>
    <w:rsid w:val="006A56BB"/>
    <w:rsid w:val="006C1310"/>
    <w:rsid w:val="006C132F"/>
    <w:rsid w:val="006E1A9B"/>
    <w:rsid w:val="006E694E"/>
    <w:rsid w:val="007060C3"/>
    <w:rsid w:val="00723F6B"/>
    <w:rsid w:val="00733E07"/>
    <w:rsid w:val="007378D2"/>
    <w:rsid w:val="00741566"/>
    <w:rsid w:val="00745D25"/>
    <w:rsid w:val="00747A03"/>
    <w:rsid w:val="00757BD6"/>
    <w:rsid w:val="007634B0"/>
    <w:rsid w:val="00771AC6"/>
    <w:rsid w:val="007819DB"/>
    <w:rsid w:val="00796E1C"/>
    <w:rsid w:val="007A6A6F"/>
    <w:rsid w:val="007B187D"/>
    <w:rsid w:val="007B664A"/>
    <w:rsid w:val="007C2809"/>
    <w:rsid w:val="007C4943"/>
    <w:rsid w:val="007D6AD9"/>
    <w:rsid w:val="007E3F6F"/>
    <w:rsid w:val="007E6ACA"/>
    <w:rsid w:val="007E7000"/>
    <w:rsid w:val="00810B94"/>
    <w:rsid w:val="00815D6F"/>
    <w:rsid w:val="00832FA4"/>
    <w:rsid w:val="00843036"/>
    <w:rsid w:val="00845B15"/>
    <w:rsid w:val="00856118"/>
    <w:rsid w:val="00857664"/>
    <w:rsid w:val="00862CD3"/>
    <w:rsid w:val="008703DC"/>
    <w:rsid w:val="0087215D"/>
    <w:rsid w:val="0087504E"/>
    <w:rsid w:val="00892BB4"/>
    <w:rsid w:val="00894432"/>
    <w:rsid w:val="00894DAC"/>
    <w:rsid w:val="00895BE5"/>
    <w:rsid w:val="008B0DE0"/>
    <w:rsid w:val="008E5C48"/>
    <w:rsid w:val="008F61E9"/>
    <w:rsid w:val="00900B78"/>
    <w:rsid w:val="0090644B"/>
    <w:rsid w:val="0091168A"/>
    <w:rsid w:val="0091257A"/>
    <w:rsid w:val="00917A47"/>
    <w:rsid w:val="00924AD6"/>
    <w:rsid w:val="00941C6D"/>
    <w:rsid w:val="00954F18"/>
    <w:rsid w:val="00964068"/>
    <w:rsid w:val="00970105"/>
    <w:rsid w:val="00974576"/>
    <w:rsid w:val="009874CA"/>
    <w:rsid w:val="0099045F"/>
    <w:rsid w:val="00994061"/>
    <w:rsid w:val="009958DA"/>
    <w:rsid w:val="009B1742"/>
    <w:rsid w:val="009B1C9C"/>
    <w:rsid w:val="009B47CA"/>
    <w:rsid w:val="009D175E"/>
    <w:rsid w:val="009E5267"/>
    <w:rsid w:val="009E75DE"/>
    <w:rsid w:val="009F2607"/>
    <w:rsid w:val="009F68DF"/>
    <w:rsid w:val="00A2233E"/>
    <w:rsid w:val="00A300DF"/>
    <w:rsid w:val="00A303C5"/>
    <w:rsid w:val="00A56E7B"/>
    <w:rsid w:val="00A60118"/>
    <w:rsid w:val="00A75935"/>
    <w:rsid w:val="00A809E6"/>
    <w:rsid w:val="00A83D7F"/>
    <w:rsid w:val="00A977A2"/>
    <w:rsid w:val="00A97DA1"/>
    <w:rsid w:val="00AB12C9"/>
    <w:rsid w:val="00AB5F9E"/>
    <w:rsid w:val="00AE409F"/>
    <w:rsid w:val="00AF15D4"/>
    <w:rsid w:val="00B00319"/>
    <w:rsid w:val="00B0583D"/>
    <w:rsid w:val="00B267FE"/>
    <w:rsid w:val="00B275A5"/>
    <w:rsid w:val="00B34A2C"/>
    <w:rsid w:val="00B36135"/>
    <w:rsid w:val="00B403F7"/>
    <w:rsid w:val="00B4139D"/>
    <w:rsid w:val="00B77681"/>
    <w:rsid w:val="00B822DB"/>
    <w:rsid w:val="00B8370B"/>
    <w:rsid w:val="00BC1396"/>
    <w:rsid w:val="00BC1CE5"/>
    <w:rsid w:val="00BD027C"/>
    <w:rsid w:val="00BD0405"/>
    <w:rsid w:val="00BD36B2"/>
    <w:rsid w:val="00BD3BE2"/>
    <w:rsid w:val="00BE0A5B"/>
    <w:rsid w:val="00BE19F1"/>
    <w:rsid w:val="00C068DD"/>
    <w:rsid w:val="00C108BF"/>
    <w:rsid w:val="00C16438"/>
    <w:rsid w:val="00C2072D"/>
    <w:rsid w:val="00C20766"/>
    <w:rsid w:val="00C2796F"/>
    <w:rsid w:val="00C32C69"/>
    <w:rsid w:val="00C41D82"/>
    <w:rsid w:val="00C45857"/>
    <w:rsid w:val="00C5334E"/>
    <w:rsid w:val="00C660AA"/>
    <w:rsid w:val="00C736B0"/>
    <w:rsid w:val="00C74310"/>
    <w:rsid w:val="00C74D6C"/>
    <w:rsid w:val="00CA605D"/>
    <w:rsid w:val="00CA70EA"/>
    <w:rsid w:val="00CC1A31"/>
    <w:rsid w:val="00CD7E6A"/>
    <w:rsid w:val="00CF37D3"/>
    <w:rsid w:val="00CF7807"/>
    <w:rsid w:val="00D00F64"/>
    <w:rsid w:val="00D06D45"/>
    <w:rsid w:val="00D12956"/>
    <w:rsid w:val="00D20B06"/>
    <w:rsid w:val="00D42C20"/>
    <w:rsid w:val="00D470F0"/>
    <w:rsid w:val="00D556FF"/>
    <w:rsid w:val="00D640AB"/>
    <w:rsid w:val="00D85F28"/>
    <w:rsid w:val="00D87163"/>
    <w:rsid w:val="00D90B9C"/>
    <w:rsid w:val="00D93312"/>
    <w:rsid w:val="00D9599D"/>
    <w:rsid w:val="00DA3BEA"/>
    <w:rsid w:val="00DA3C59"/>
    <w:rsid w:val="00DA64E7"/>
    <w:rsid w:val="00DB1A6B"/>
    <w:rsid w:val="00DB5023"/>
    <w:rsid w:val="00DB58FC"/>
    <w:rsid w:val="00DD7F5D"/>
    <w:rsid w:val="00DE7286"/>
    <w:rsid w:val="00E00FBE"/>
    <w:rsid w:val="00E04427"/>
    <w:rsid w:val="00E16531"/>
    <w:rsid w:val="00E20F22"/>
    <w:rsid w:val="00E26BD1"/>
    <w:rsid w:val="00E3571A"/>
    <w:rsid w:val="00E36A0C"/>
    <w:rsid w:val="00E40F3C"/>
    <w:rsid w:val="00E55F67"/>
    <w:rsid w:val="00E743D0"/>
    <w:rsid w:val="00E91721"/>
    <w:rsid w:val="00E96BC3"/>
    <w:rsid w:val="00E96C64"/>
    <w:rsid w:val="00EA119A"/>
    <w:rsid w:val="00EA36DC"/>
    <w:rsid w:val="00EA6D10"/>
    <w:rsid w:val="00EA763F"/>
    <w:rsid w:val="00EB06A0"/>
    <w:rsid w:val="00EB4B57"/>
    <w:rsid w:val="00EC1FBA"/>
    <w:rsid w:val="00ED325F"/>
    <w:rsid w:val="00EF45D0"/>
    <w:rsid w:val="00F00874"/>
    <w:rsid w:val="00F0584B"/>
    <w:rsid w:val="00F112EB"/>
    <w:rsid w:val="00F179CF"/>
    <w:rsid w:val="00F27971"/>
    <w:rsid w:val="00F36136"/>
    <w:rsid w:val="00F40DC9"/>
    <w:rsid w:val="00F44F7C"/>
    <w:rsid w:val="00F7001A"/>
    <w:rsid w:val="00F70648"/>
    <w:rsid w:val="00F73F75"/>
    <w:rsid w:val="00F754B5"/>
    <w:rsid w:val="00F81B79"/>
    <w:rsid w:val="00F82C68"/>
    <w:rsid w:val="00F92807"/>
    <w:rsid w:val="00FA12B3"/>
    <w:rsid w:val="00FA39CC"/>
    <w:rsid w:val="00FC396B"/>
    <w:rsid w:val="00FD4816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6C7F"/>
    <w:rPr>
      <w:b/>
      <w:bCs/>
    </w:rPr>
  </w:style>
  <w:style w:type="character" w:styleId="Emphasis">
    <w:name w:val="Emphasis"/>
    <w:basedOn w:val="DefaultParagraphFont"/>
    <w:uiPriority w:val="20"/>
    <w:qFormat/>
    <w:rsid w:val="004F6C7F"/>
    <w:rPr>
      <w:i/>
      <w:iCs/>
    </w:rPr>
  </w:style>
  <w:style w:type="paragraph" w:styleId="ListParagraph">
    <w:name w:val="List Paragraph"/>
    <w:basedOn w:val="Normal"/>
    <w:uiPriority w:val="34"/>
    <w:qFormat/>
    <w:rsid w:val="004F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MBBretzlauf</dc:creator>
  <cp:lastModifiedBy>user</cp:lastModifiedBy>
  <cp:revision>2</cp:revision>
  <cp:lastPrinted>2022-01-18T20:58:00Z</cp:lastPrinted>
  <dcterms:created xsi:type="dcterms:W3CDTF">2022-01-18T21:03:00Z</dcterms:created>
  <dcterms:modified xsi:type="dcterms:W3CDTF">2022-01-18T21:03:00Z</dcterms:modified>
</cp:coreProperties>
</file>