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DFE" w:rsidRDefault="00E75DFE">
      <w:pPr>
        <w:jc w:val="right"/>
        <w:rPr>
          <w:sz w:val="32"/>
          <w:szCs w:val="32"/>
        </w:rPr>
      </w:pPr>
    </w:p>
    <w:p w:rsidR="00E75DFE" w:rsidRDefault="00E75DFE">
      <w:pPr>
        <w:jc w:val="center"/>
        <w:rPr>
          <w:rFonts w:ascii="Arial Narrow" w:eastAsia="Arial Narrow" w:hAnsi="Arial Narrow" w:cs="Arial Narrow"/>
          <w:sz w:val="32"/>
          <w:szCs w:val="32"/>
        </w:rPr>
      </w:pPr>
    </w:p>
    <w:p w:rsidR="00E75DFE" w:rsidRDefault="00E75DFE">
      <w:pPr>
        <w:jc w:val="center"/>
        <w:rPr>
          <w:rFonts w:ascii="Arial Narrow" w:eastAsia="Arial Narrow" w:hAnsi="Arial Narrow" w:cs="Arial Narrow"/>
          <w:sz w:val="32"/>
          <w:szCs w:val="32"/>
        </w:rPr>
      </w:pPr>
    </w:p>
    <w:p w:rsidR="00E75DFE" w:rsidRDefault="00000000">
      <w:pPr>
        <w:jc w:val="center"/>
        <w:rPr>
          <w:rFonts w:ascii="Arial Narrow" w:eastAsia="Arial Narrow" w:hAnsi="Arial Narrow" w:cs="Arial Narrow"/>
          <w:sz w:val="32"/>
          <w:szCs w:val="32"/>
        </w:rPr>
      </w:pPr>
      <w:r>
        <w:rPr>
          <w:rFonts w:ascii="Arial Narrow" w:eastAsia="Arial Narrow" w:hAnsi="Arial Narrow" w:cs="Arial Narrow"/>
          <w:sz w:val="32"/>
          <w:szCs w:val="32"/>
        </w:rPr>
        <w:t>Application for Funding</w:t>
      </w:r>
    </w:p>
    <w:p w:rsidR="00E75DFE" w:rsidRDefault="00E75DFE">
      <w:pPr>
        <w:jc w:val="center"/>
        <w:rPr>
          <w:rFonts w:ascii="Arial Narrow" w:eastAsia="Arial Narrow" w:hAnsi="Arial Narrow" w:cs="Arial Narrow"/>
          <w:sz w:val="32"/>
          <w:szCs w:val="32"/>
        </w:rPr>
      </w:pPr>
    </w:p>
    <w:p w:rsidR="00E75DFE" w:rsidRDefault="00000000">
      <w:pPr>
        <w:widowControl w:val="0"/>
        <w:rPr>
          <w:rFonts w:ascii="Arial Narrow" w:eastAsia="Arial Narrow" w:hAnsi="Arial Narrow" w:cs="Arial Narrow"/>
          <w:b/>
          <w:sz w:val="22"/>
          <w:szCs w:val="22"/>
        </w:rPr>
      </w:pPr>
      <w:r>
        <w:rPr>
          <w:rFonts w:ascii="Arial Narrow" w:eastAsia="Arial Narrow" w:hAnsi="Arial Narrow" w:cs="Arial Narrow"/>
          <w:b/>
          <w:sz w:val="22"/>
          <w:szCs w:val="22"/>
        </w:rPr>
        <w:t>Please refer to the Deerfield Valley Rotary Club Fund Guidelines below prior to submitting this application.</w:t>
      </w:r>
    </w:p>
    <w:p w:rsidR="00E75DFE" w:rsidRDefault="00E75DFE">
      <w:pPr>
        <w:widowControl w:val="0"/>
        <w:rPr>
          <w:rFonts w:ascii="Arial Narrow" w:eastAsia="Arial Narrow" w:hAnsi="Arial Narrow" w:cs="Arial Narrow"/>
          <w:b/>
          <w:sz w:val="22"/>
          <w:szCs w:val="22"/>
        </w:rPr>
      </w:pPr>
    </w:p>
    <w:p w:rsidR="00E75DFE" w:rsidRDefault="00000000">
      <w:pPr>
        <w:widowControl w:val="0"/>
        <w:rPr>
          <w:rFonts w:ascii="Arial Narrow" w:eastAsia="Arial Narrow" w:hAnsi="Arial Narrow" w:cs="Arial Narrow"/>
          <w:b/>
          <w:sz w:val="22"/>
          <w:szCs w:val="22"/>
        </w:rPr>
      </w:pPr>
      <w:r>
        <w:rPr>
          <w:rFonts w:ascii="Arial Narrow" w:eastAsia="Arial Narrow" w:hAnsi="Arial Narrow" w:cs="Arial Narrow"/>
          <w:b/>
          <w:sz w:val="22"/>
          <w:szCs w:val="22"/>
        </w:rPr>
        <w:t xml:space="preserve">Applications are reviewed and funds awarded on a quarterly basis.  Application deadlines are: (1) August 31, (2) November 30, (3) February 28, and (4) May 31.  Any application not received by a quarterly deadline will automatically be included in the next awards cycle.  </w:t>
      </w:r>
    </w:p>
    <w:p w:rsidR="00E75DFE" w:rsidRDefault="00E75DFE">
      <w:pPr>
        <w:widowControl w:val="0"/>
        <w:rPr>
          <w:rFonts w:ascii="Arial Narrow" w:eastAsia="Arial Narrow" w:hAnsi="Arial Narrow" w:cs="Arial Narrow"/>
          <w:b/>
          <w:sz w:val="16"/>
          <w:szCs w:val="16"/>
        </w:rPr>
      </w:pPr>
    </w:p>
    <w:p w:rsidR="00E75DFE" w:rsidRDefault="00000000">
      <w:pPr>
        <w:widowControl w:val="0"/>
        <w:rPr>
          <w:rFonts w:ascii="Arial Narrow" w:eastAsia="Arial Narrow" w:hAnsi="Arial Narrow" w:cs="Arial Narrow"/>
          <w:b/>
          <w:sz w:val="22"/>
          <w:szCs w:val="22"/>
        </w:rPr>
      </w:pPr>
      <w:r>
        <w:rPr>
          <w:rFonts w:ascii="Arial Narrow" w:eastAsia="Arial Narrow" w:hAnsi="Arial Narrow" w:cs="Arial Narrow"/>
          <w:b/>
          <w:sz w:val="22"/>
          <w:szCs w:val="22"/>
        </w:rPr>
        <w:t xml:space="preserve">Before completing this form, please save it to your computer’s hard drive.  Submit the completed form and any attachments via email to </w:t>
      </w:r>
      <w:proofErr w:type="spellStart"/>
      <w:r>
        <w:rPr>
          <w:rFonts w:ascii="Arial Narrow" w:eastAsia="Arial Narrow" w:hAnsi="Arial Narrow" w:cs="Arial Narrow"/>
          <w:b/>
          <w:sz w:val="22"/>
          <w:szCs w:val="22"/>
          <w:u w:val="single"/>
        </w:rPr>
        <w:t>rotarydfv@gmail</w:t>
      </w:r>
      <w:proofErr w:type="spellEnd"/>
      <w:r>
        <w:rPr>
          <w:rFonts w:ascii="Arial Narrow" w:eastAsia="Arial Narrow" w:hAnsi="Arial Narrow" w:cs="Arial Narrow"/>
          <w:b/>
          <w:sz w:val="22"/>
          <w:szCs w:val="22"/>
        </w:rPr>
        <w:t xml:space="preserve">. </w:t>
      </w:r>
    </w:p>
    <w:p w:rsidR="00E75DFE" w:rsidRDefault="00E75DFE">
      <w:pPr>
        <w:widowControl w:val="0"/>
        <w:rPr>
          <w:rFonts w:ascii="Arial Narrow" w:eastAsia="Arial Narrow" w:hAnsi="Arial Narrow" w:cs="Arial Narrow"/>
          <w:b/>
          <w:sz w:val="22"/>
          <w:szCs w:val="22"/>
        </w:rPr>
      </w:pPr>
    </w:p>
    <w:p w:rsidR="00E75DFE" w:rsidRDefault="00000000">
      <w:pPr>
        <w:widowControl w:val="0"/>
        <w:rPr>
          <w:b/>
          <w:i/>
          <w:sz w:val="22"/>
          <w:szCs w:val="22"/>
        </w:rPr>
      </w:pPr>
      <w:r>
        <w:rPr>
          <w:rFonts w:ascii="Arial Narrow" w:eastAsia="Arial Narrow" w:hAnsi="Arial Narrow" w:cs="Arial Narrow"/>
          <w:b/>
          <w:sz w:val="22"/>
          <w:szCs w:val="22"/>
        </w:rPr>
        <w:t xml:space="preserve">Please use as the subject line in the email or on the cover page: </w:t>
      </w:r>
      <w:r>
        <w:rPr>
          <w:rFonts w:ascii="Arial Narrow" w:eastAsia="Arial Narrow" w:hAnsi="Arial Narrow" w:cs="Arial Narrow"/>
          <w:b/>
          <w:i/>
          <w:sz w:val="22"/>
          <w:szCs w:val="22"/>
        </w:rPr>
        <w:t>Application for Funding from [insert name of applicant].</w:t>
      </w:r>
    </w:p>
    <w:p w:rsidR="00E75DFE" w:rsidRDefault="00E75DFE">
      <w:pPr>
        <w:spacing w:line="360" w:lineRule="auto"/>
        <w:rPr>
          <w:rFonts w:ascii="Arial Narrow" w:eastAsia="Arial Narrow" w:hAnsi="Arial Narrow" w:cs="Arial Narrow"/>
          <w:sz w:val="21"/>
          <w:szCs w:val="21"/>
        </w:rPr>
      </w:pPr>
    </w:p>
    <w:p w:rsidR="005E5305" w:rsidRDefault="005E5305">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Date: 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Name of organization requesting funds: 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(If this is a 501(c)(3) organization, please attach your IRS letter.)</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Contact Name: __________________________________ Phone #: 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Address: _________________________________________________________________________________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Email Address: _____________________________________________________________________________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Amount requested: 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Specific purpose for which funds will be used (provide written documentation, where available. Written estimates, materials costs, and other supporting documentation are appreciated):</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_________________________________________________________________________________________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_________________________________________________________________________________________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_________________________________________________________________________________________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 xml:space="preserve">Please attach a budget, where applicable. </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Are funds being requested from other sources? __________ Which sources? 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__________________________________________________________________________________________</w:t>
      </w:r>
    </w:p>
    <w:p w:rsidR="00E75DFE" w:rsidRDefault="00E75DFE">
      <w:pPr>
        <w:spacing w:line="360" w:lineRule="auto"/>
        <w:rPr>
          <w:rFonts w:ascii="Arial Narrow" w:eastAsia="Arial Narrow" w:hAnsi="Arial Narrow" w:cs="Arial Narrow"/>
          <w:sz w:val="12"/>
          <w:szCs w:val="12"/>
        </w:rPr>
      </w:pP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 xml:space="preserve">Rotary is committed to “Service Above Self.”  What is the community service you will provide? __________________________________________________________________________________________     </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__________________________________________________________________________________________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 xml:space="preserve">How many people will benefit from this service? __________________________________________________     </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__________________________________________________________________________________________</w:t>
      </w:r>
    </w:p>
    <w:p w:rsidR="00E75DFE" w:rsidRDefault="00000000">
      <w:pPr>
        <w:spacing w:line="360" w:lineRule="auto"/>
        <w:rPr>
          <w:rFonts w:ascii="Arial Narrow" w:eastAsia="Arial Narrow" w:hAnsi="Arial Narrow" w:cs="Arial Narrow"/>
          <w:sz w:val="21"/>
          <w:szCs w:val="21"/>
        </w:rPr>
      </w:pPr>
      <w:r>
        <w:rPr>
          <w:rFonts w:ascii="Arial Narrow" w:eastAsia="Arial Narrow" w:hAnsi="Arial Narrow" w:cs="Arial Narrow"/>
          <w:sz w:val="21"/>
          <w:szCs w:val="21"/>
        </w:rPr>
        <w:t>If an award is granted, to whom should the check be written? _________________________________________</w:t>
      </w:r>
    </w:p>
    <w:p w:rsidR="00E75DFE" w:rsidRDefault="00E75DFE">
      <w:pPr>
        <w:rPr>
          <w:rFonts w:ascii="Arial Narrow" w:eastAsia="Arial Narrow" w:hAnsi="Arial Narrow" w:cs="Arial Narrow"/>
          <w:sz w:val="12"/>
          <w:szCs w:val="12"/>
        </w:rPr>
      </w:pPr>
    </w:p>
    <w:p w:rsidR="00E75DFE" w:rsidRDefault="00000000">
      <w:pPr>
        <w:rPr>
          <w:rFonts w:ascii="Arial Narrow" w:eastAsia="Arial Narrow" w:hAnsi="Arial Narrow" w:cs="Arial Narrow"/>
          <w:b/>
          <w:sz w:val="21"/>
          <w:szCs w:val="21"/>
        </w:rPr>
      </w:pPr>
      <w:r>
        <w:rPr>
          <w:rFonts w:ascii="Arial Narrow" w:eastAsia="Arial Narrow" w:hAnsi="Arial Narrow" w:cs="Arial Narrow"/>
          <w:b/>
          <w:sz w:val="21"/>
          <w:szCs w:val="21"/>
        </w:rPr>
        <w:t>If you have any questions about the requested information, how to submit this form, or if you are uncertain about what documentation should be provided, please contact rotarydfv@gmail.com.</w:t>
      </w:r>
    </w:p>
    <w:p w:rsidR="00E75DFE" w:rsidRDefault="00E75DFE">
      <w:pPr>
        <w:rPr>
          <w:rFonts w:ascii="Arial Narrow" w:eastAsia="Arial Narrow" w:hAnsi="Arial Narrow" w:cs="Arial Narrow"/>
          <w:b/>
          <w:sz w:val="21"/>
          <w:szCs w:val="21"/>
        </w:rPr>
      </w:pPr>
    </w:p>
    <w:p w:rsidR="00E75DFE" w:rsidRDefault="00000000">
      <w:pPr>
        <w:rPr>
          <w:rFonts w:ascii="Arial Narrow" w:eastAsia="Arial Narrow" w:hAnsi="Arial Narrow" w:cs="Arial Narrow"/>
          <w:b/>
          <w:sz w:val="21"/>
          <w:szCs w:val="21"/>
        </w:rPr>
      </w:pPr>
      <w:r>
        <w:rPr>
          <w:rFonts w:ascii="Arial Narrow" w:eastAsia="Arial Narrow" w:hAnsi="Arial Narrow" w:cs="Arial Narrow"/>
          <w:b/>
          <w:sz w:val="21"/>
          <w:szCs w:val="21"/>
        </w:rPr>
        <w:t>The Rotary Club of Deerfield Valley wants to hear from award recipients about the project, event, or program being funded. Please plan on attending a club meeting to make a presentation. We meet Wednesdays at 8AM; a Fund Board member will be in touch to schedule your presentation.</w:t>
      </w:r>
    </w:p>
    <w:p w:rsidR="00E75DFE" w:rsidRDefault="00E75DFE">
      <w:pPr>
        <w:jc w:val="center"/>
        <w:rPr>
          <w:rFonts w:ascii="Arial Narrow" w:eastAsia="Arial Narrow" w:hAnsi="Arial Narrow" w:cs="Arial Narrow"/>
          <w:b/>
          <w:sz w:val="21"/>
          <w:szCs w:val="21"/>
        </w:rPr>
      </w:pPr>
    </w:p>
    <w:p w:rsidR="00E75DFE" w:rsidRDefault="00E75DFE">
      <w:pPr>
        <w:rPr>
          <w:rFonts w:ascii="Arial Narrow" w:eastAsia="Arial Narrow" w:hAnsi="Arial Narrow" w:cs="Arial Narrow"/>
          <w:b/>
          <w:sz w:val="21"/>
          <w:szCs w:val="21"/>
        </w:rPr>
      </w:pPr>
    </w:p>
    <w:p w:rsidR="00E75DFE" w:rsidRDefault="00E75DFE">
      <w:pPr>
        <w:rPr>
          <w:rFonts w:ascii="Arial Narrow" w:eastAsia="Arial Narrow" w:hAnsi="Arial Narrow" w:cs="Arial Narrow"/>
          <w:b/>
          <w:sz w:val="21"/>
          <w:szCs w:val="21"/>
        </w:rPr>
      </w:pPr>
    </w:p>
    <w:p w:rsidR="00E75DFE" w:rsidRDefault="00E75DFE">
      <w:pPr>
        <w:rPr>
          <w:rFonts w:ascii="Arial Narrow" w:eastAsia="Arial Narrow" w:hAnsi="Arial Narrow" w:cs="Arial Narrow"/>
          <w:b/>
          <w:sz w:val="21"/>
          <w:szCs w:val="21"/>
        </w:rPr>
      </w:pPr>
    </w:p>
    <w:p w:rsidR="00E75DFE" w:rsidRDefault="00E75DFE">
      <w:pPr>
        <w:rPr>
          <w:rFonts w:ascii="Arial Narrow" w:eastAsia="Arial Narrow" w:hAnsi="Arial Narrow" w:cs="Arial Narrow"/>
          <w:b/>
          <w:sz w:val="21"/>
          <w:szCs w:val="21"/>
        </w:rPr>
      </w:pPr>
    </w:p>
    <w:p w:rsidR="00E75DFE" w:rsidRDefault="00000000">
      <w:pPr>
        <w:rPr>
          <w:rFonts w:ascii="Arial" w:eastAsia="Arial" w:hAnsi="Arial" w:cs="Arial"/>
          <w:b/>
        </w:rPr>
      </w:pPr>
      <w:r>
        <w:rPr>
          <w:rFonts w:ascii="Arial Narrow" w:eastAsia="Arial Narrow" w:hAnsi="Arial Narrow" w:cs="Arial Narrow"/>
          <w:b/>
          <w:sz w:val="21"/>
          <w:szCs w:val="21"/>
        </w:rPr>
        <w:t xml:space="preserve"> </w:t>
      </w:r>
      <w:r>
        <w:rPr>
          <w:rFonts w:ascii="Arial" w:eastAsia="Arial" w:hAnsi="Arial" w:cs="Arial"/>
          <w:b/>
        </w:rPr>
        <w:t>Deerfield Valley Rotary Fund – Grant Guidelines</w:t>
      </w:r>
    </w:p>
    <w:p w:rsidR="00E75DFE" w:rsidRDefault="00E75DFE">
      <w:pPr>
        <w:jc w:val="center"/>
        <w:rPr>
          <w:rFonts w:ascii="Arial" w:eastAsia="Arial" w:hAnsi="Arial" w:cs="Arial"/>
          <w:b/>
        </w:rPr>
      </w:pPr>
    </w:p>
    <w:p w:rsidR="00E75DFE" w:rsidRDefault="00E75DFE">
      <w:pPr>
        <w:jc w:val="center"/>
        <w:rPr>
          <w:rFonts w:ascii="Arial" w:eastAsia="Arial" w:hAnsi="Arial" w:cs="Arial"/>
          <w:b/>
        </w:rPr>
      </w:pPr>
    </w:p>
    <w:p w:rsidR="00E75DFE" w:rsidRDefault="00000000">
      <w:pPr>
        <w:rPr>
          <w:rFonts w:ascii="Arial" w:eastAsia="Arial" w:hAnsi="Arial" w:cs="Arial"/>
          <w:b/>
        </w:rPr>
      </w:pPr>
      <w:r>
        <w:rPr>
          <w:rFonts w:ascii="Arial" w:eastAsia="Arial" w:hAnsi="Arial" w:cs="Arial"/>
          <w:b/>
        </w:rPr>
        <w:t>Deadlines and Timeline</w:t>
      </w:r>
    </w:p>
    <w:p w:rsidR="00E75DFE" w:rsidRDefault="00E75DFE">
      <w:pPr>
        <w:rPr>
          <w:rFonts w:ascii="Arial" w:eastAsia="Arial" w:hAnsi="Arial" w:cs="Arial"/>
          <w:b/>
        </w:rPr>
      </w:pPr>
    </w:p>
    <w:p w:rsidR="00E75DFE" w:rsidRDefault="00000000">
      <w:pPr>
        <w:rPr>
          <w:rFonts w:ascii="Arial" w:eastAsia="Arial" w:hAnsi="Arial" w:cs="Arial"/>
        </w:rPr>
      </w:pPr>
      <w:r>
        <w:rPr>
          <w:rFonts w:ascii="Arial" w:eastAsia="Arial" w:hAnsi="Arial" w:cs="Arial"/>
        </w:rPr>
        <w:t>We consider grant applications four times a year.  Please see our “Application for Funding” for specific dates when grant applications are due each quarter.  The Grants and Scholarship Committee reviews all applications within one month after each deadline.  Applicants are informed within one week of Committee decisions.</w:t>
      </w:r>
    </w:p>
    <w:p w:rsidR="00E75DFE" w:rsidRDefault="00E75DFE">
      <w:pPr>
        <w:rPr>
          <w:rFonts w:ascii="Arial" w:eastAsia="Arial" w:hAnsi="Arial" w:cs="Arial"/>
          <w:b/>
        </w:rPr>
      </w:pPr>
    </w:p>
    <w:p w:rsidR="00E75DFE" w:rsidRDefault="00000000">
      <w:pPr>
        <w:rPr>
          <w:rFonts w:ascii="Arial" w:eastAsia="Arial" w:hAnsi="Arial" w:cs="Arial"/>
          <w:b/>
        </w:rPr>
      </w:pPr>
      <w:r>
        <w:rPr>
          <w:rFonts w:ascii="Arial" w:eastAsia="Arial" w:hAnsi="Arial" w:cs="Arial"/>
          <w:b/>
        </w:rPr>
        <w:t>Funding Priorities</w:t>
      </w:r>
      <w:r>
        <w:rPr>
          <w:rFonts w:ascii="Arimo" w:eastAsia="Arimo" w:hAnsi="Arimo" w:cs="Arimo"/>
        </w:rPr>
        <w:br/>
      </w:r>
    </w:p>
    <w:p w:rsidR="00E75DFE" w:rsidRDefault="00000000">
      <w:pPr>
        <w:numPr>
          <w:ilvl w:val="0"/>
          <w:numId w:val="2"/>
        </w:numPr>
        <w:rPr>
          <w:rFonts w:ascii="Arial" w:eastAsia="Arial" w:hAnsi="Arial" w:cs="Arial"/>
          <w:b/>
        </w:rPr>
      </w:pPr>
      <w:r>
        <w:rPr>
          <w:rFonts w:ascii="Arial" w:eastAsia="Arial" w:hAnsi="Arial" w:cs="Arial"/>
          <w:b/>
        </w:rPr>
        <w:t xml:space="preserve">Community Betterment – </w:t>
      </w:r>
      <w:r>
        <w:rPr>
          <w:rFonts w:ascii="Arial" w:eastAsia="Arial" w:hAnsi="Arial" w:cs="Arial"/>
        </w:rPr>
        <w:t xml:space="preserve">We fund organizations and programs that embody the Rotary message of “Service Above Self” and promote local community service, unity and cooperation, economic development and physical/aesthetic improvements </w:t>
      </w:r>
    </w:p>
    <w:p w:rsidR="00E75DFE" w:rsidRDefault="00000000">
      <w:pPr>
        <w:numPr>
          <w:ilvl w:val="0"/>
          <w:numId w:val="2"/>
        </w:numPr>
        <w:rPr>
          <w:rFonts w:ascii="Arial" w:eastAsia="Arial" w:hAnsi="Arial" w:cs="Arial"/>
          <w:b/>
        </w:rPr>
      </w:pPr>
      <w:r>
        <w:rPr>
          <w:rFonts w:ascii="Arial" w:eastAsia="Arial" w:hAnsi="Arial" w:cs="Arial"/>
          <w:b/>
        </w:rPr>
        <w:t xml:space="preserve">Education – </w:t>
      </w:r>
      <w:r>
        <w:rPr>
          <w:rFonts w:ascii="Arial" w:eastAsia="Arial" w:hAnsi="Arial" w:cs="Arial"/>
        </w:rPr>
        <w:t>We fund organizations and programs that educate individuals or groups, especially educational efforts that focus on training future community leaders</w:t>
      </w:r>
    </w:p>
    <w:p w:rsidR="00E75DFE" w:rsidRDefault="00000000">
      <w:pPr>
        <w:numPr>
          <w:ilvl w:val="0"/>
          <w:numId w:val="2"/>
        </w:numPr>
        <w:rPr>
          <w:rFonts w:ascii="Arial" w:eastAsia="Arial" w:hAnsi="Arial" w:cs="Arial"/>
          <w:b/>
        </w:rPr>
      </w:pPr>
      <w:r>
        <w:rPr>
          <w:rFonts w:ascii="Arial" w:eastAsia="Arial" w:hAnsi="Arial" w:cs="Arial"/>
          <w:b/>
        </w:rPr>
        <w:t xml:space="preserve">Disaster Relief – </w:t>
      </w:r>
      <w:r>
        <w:rPr>
          <w:rFonts w:ascii="Arial" w:eastAsia="Arial" w:hAnsi="Arial" w:cs="Arial"/>
        </w:rPr>
        <w:t>We fund organizations and programs that provide disaster relief locally, nationally and internationally.</w:t>
      </w:r>
    </w:p>
    <w:p w:rsidR="00E75DFE" w:rsidRDefault="00000000">
      <w:pPr>
        <w:numPr>
          <w:ilvl w:val="0"/>
          <w:numId w:val="2"/>
        </w:numPr>
        <w:rPr>
          <w:rFonts w:ascii="Arial" w:eastAsia="Arial" w:hAnsi="Arial" w:cs="Arial"/>
          <w:b/>
        </w:rPr>
      </w:pPr>
      <w:r>
        <w:rPr>
          <w:rFonts w:ascii="Arial" w:eastAsia="Arial" w:hAnsi="Arial" w:cs="Arial"/>
          <w:b/>
        </w:rPr>
        <w:t xml:space="preserve">Helping the Disadvantaged – </w:t>
      </w:r>
      <w:r>
        <w:rPr>
          <w:rFonts w:ascii="Arial" w:eastAsia="Arial" w:hAnsi="Arial" w:cs="Arial"/>
        </w:rPr>
        <w:t>We fund organizations and programs that support and assist disadvantaged community members.</w:t>
      </w:r>
    </w:p>
    <w:p w:rsidR="00E75DFE" w:rsidRDefault="00E75DFE">
      <w:pPr>
        <w:rPr>
          <w:rFonts w:ascii="Arial" w:eastAsia="Arial" w:hAnsi="Arial" w:cs="Arial"/>
          <w:b/>
        </w:rPr>
      </w:pPr>
    </w:p>
    <w:p w:rsidR="00E75DFE" w:rsidRDefault="00000000">
      <w:pPr>
        <w:rPr>
          <w:rFonts w:ascii="Arial" w:eastAsia="Arial" w:hAnsi="Arial" w:cs="Arial"/>
          <w:b/>
        </w:rPr>
      </w:pPr>
      <w:r>
        <w:rPr>
          <w:rFonts w:ascii="Arial" w:eastAsia="Arial" w:hAnsi="Arial" w:cs="Arial"/>
          <w:b/>
        </w:rPr>
        <w:t>Funding Restrictions</w:t>
      </w:r>
      <w:r>
        <w:rPr>
          <w:rFonts w:ascii="Arimo" w:eastAsia="Arimo" w:hAnsi="Arimo" w:cs="Arimo"/>
        </w:rPr>
        <w:br/>
      </w:r>
    </w:p>
    <w:p w:rsidR="00E75DFE" w:rsidRDefault="00000000">
      <w:pPr>
        <w:rPr>
          <w:rFonts w:ascii="Arial" w:eastAsia="Arial" w:hAnsi="Arial" w:cs="Arial"/>
        </w:rPr>
      </w:pPr>
      <w:r>
        <w:rPr>
          <w:rFonts w:ascii="Arial" w:eastAsia="Arial" w:hAnsi="Arial" w:cs="Arial"/>
        </w:rPr>
        <w:t>We will not provide funding for:</w:t>
      </w:r>
    </w:p>
    <w:p w:rsidR="00E75DFE" w:rsidRDefault="00000000">
      <w:pPr>
        <w:numPr>
          <w:ilvl w:val="0"/>
          <w:numId w:val="1"/>
        </w:numPr>
        <w:rPr>
          <w:rFonts w:ascii="Arial" w:eastAsia="Arial" w:hAnsi="Arial" w:cs="Arial"/>
          <w:b/>
        </w:rPr>
      </w:pPr>
      <w:r>
        <w:rPr>
          <w:rFonts w:ascii="Arial" w:eastAsia="Arial" w:hAnsi="Arial" w:cs="Arial"/>
        </w:rPr>
        <w:t>Individuals (individuals seeking funding for education or education-related travel should apply through our Scholarship Program).</w:t>
      </w:r>
    </w:p>
    <w:p w:rsidR="00E75DFE" w:rsidRDefault="00000000">
      <w:pPr>
        <w:numPr>
          <w:ilvl w:val="0"/>
          <w:numId w:val="1"/>
        </w:numPr>
        <w:rPr>
          <w:rFonts w:ascii="Arial" w:eastAsia="Arial" w:hAnsi="Arial" w:cs="Arial"/>
          <w:b/>
        </w:rPr>
      </w:pPr>
      <w:r>
        <w:rPr>
          <w:rFonts w:ascii="Arial" w:eastAsia="Arial" w:hAnsi="Arial" w:cs="Arial"/>
        </w:rPr>
        <w:t xml:space="preserve">Organizations that are </w:t>
      </w:r>
      <w:r>
        <w:rPr>
          <w:rFonts w:ascii="Arial" w:eastAsia="Arial" w:hAnsi="Arial" w:cs="Arial"/>
          <w:u w:val="single"/>
        </w:rPr>
        <w:t>not</w:t>
      </w:r>
      <w:r>
        <w:rPr>
          <w:rFonts w:ascii="Arial" w:eastAsia="Arial" w:hAnsi="Arial" w:cs="Arial"/>
        </w:rPr>
        <w:t xml:space="preserve"> government entities, schools or tax-exempt under Internal Revenue Code section 501(c)(3)</w:t>
      </w:r>
    </w:p>
    <w:p w:rsidR="00E75DFE" w:rsidRDefault="00000000">
      <w:pPr>
        <w:numPr>
          <w:ilvl w:val="0"/>
          <w:numId w:val="1"/>
        </w:numPr>
        <w:rPr>
          <w:rFonts w:ascii="Arial" w:eastAsia="Arial" w:hAnsi="Arial" w:cs="Arial"/>
          <w:b/>
        </w:rPr>
      </w:pPr>
      <w:r>
        <w:rPr>
          <w:rFonts w:ascii="Arial" w:eastAsia="Arial" w:hAnsi="Arial" w:cs="Arial"/>
        </w:rPr>
        <w:t xml:space="preserve">Organizations that are </w:t>
      </w:r>
      <w:r>
        <w:rPr>
          <w:rFonts w:ascii="Arial" w:eastAsia="Arial" w:hAnsi="Arial" w:cs="Arial"/>
          <w:u w:val="single"/>
        </w:rPr>
        <w:t>not</w:t>
      </w:r>
      <w:r>
        <w:rPr>
          <w:rFonts w:ascii="Arial" w:eastAsia="Arial" w:hAnsi="Arial" w:cs="Arial"/>
        </w:rPr>
        <w:t xml:space="preserve"> locally based, except for organizations that provide national or international disaster relief</w:t>
      </w:r>
    </w:p>
    <w:p w:rsidR="00E75DFE" w:rsidRDefault="00000000">
      <w:pPr>
        <w:numPr>
          <w:ilvl w:val="0"/>
          <w:numId w:val="1"/>
        </w:numPr>
        <w:rPr>
          <w:rFonts w:ascii="Arial" w:eastAsia="Arial" w:hAnsi="Arial" w:cs="Arial"/>
          <w:b/>
        </w:rPr>
      </w:pPr>
      <w:r>
        <w:rPr>
          <w:rFonts w:ascii="Arial" w:eastAsia="Arial" w:hAnsi="Arial" w:cs="Arial"/>
        </w:rPr>
        <w:t>Travel and related expenses</w:t>
      </w:r>
    </w:p>
    <w:p w:rsidR="00E75DFE" w:rsidRDefault="00000000">
      <w:pPr>
        <w:numPr>
          <w:ilvl w:val="0"/>
          <w:numId w:val="1"/>
        </w:numPr>
        <w:rPr>
          <w:rFonts w:ascii="Arial" w:eastAsia="Arial" w:hAnsi="Arial" w:cs="Arial"/>
          <w:b/>
        </w:rPr>
      </w:pPr>
      <w:r>
        <w:rPr>
          <w:rFonts w:ascii="Arial" w:eastAsia="Arial" w:hAnsi="Arial" w:cs="Arial"/>
        </w:rPr>
        <w:t>Fundraising or sports-related events</w:t>
      </w:r>
    </w:p>
    <w:p w:rsidR="00E75DFE" w:rsidRDefault="00000000">
      <w:pPr>
        <w:numPr>
          <w:ilvl w:val="0"/>
          <w:numId w:val="1"/>
        </w:numPr>
        <w:rPr>
          <w:rFonts w:ascii="Arial" w:eastAsia="Arial" w:hAnsi="Arial" w:cs="Arial"/>
          <w:b/>
        </w:rPr>
      </w:pPr>
      <w:r>
        <w:rPr>
          <w:rFonts w:ascii="Arial" w:eastAsia="Arial" w:hAnsi="Arial" w:cs="Arial"/>
        </w:rPr>
        <w:t>Sponsorships</w:t>
      </w:r>
    </w:p>
    <w:p w:rsidR="00E75DFE" w:rsidRDefault="00000000">
      <w:pPr>
        <w:numPr>
          <w:ilvl w:val="0"/>
          <w:numId w:val="1"/>
        </w:numPr>
        <w:rPr>
          <w:rFonts w:ascii="Arial" w:eastAsia="Arial" w:hAnsi="Arial" w:cs="Arial"/>
          <w:b/>
        </w:rPr>
      </w:pPr>
      <w:r>
        <w:rPr>
          <w:rFonts w:ascii="Arial" w:eastAsia="Arial" w:hAnsi="Arial" w:cs="Arial"/>
        </w:rPr>
        <w:t>Lobbying</w:t>
      </w:r>
    </w:p>
    <w:p w:rsidR="00E75DFE" w:rsidRDefault="00000000">
      <w:pPr>
        <w:numPr>
          <w:ilvl w:val="0"/>
          <w:numId w:val="1"/>
        </w:numPr>
        <w:rPr>
          <w:rFonts w:ascii="Arial" w:eastAsia="Arial" w:hAnsi="Arial" w:cs="Arial"/>
          <w:b/>
        </w:rPr>
      </w:pPr>
      <w:r>
        <w:rPr>
          <w:rFonts w:ascii="Arial" w:eastAsia="Arial" w:hAnsi="Arial" w:cs="Arial"/>
        </w:rPr>
        <w:t>Organizations that discriminate on the basis of race, color, religion, sex, age, national origin, sexual orientation, veteran or disability status in the delivery of their services and in their employment practices</w:t>
      </w:r>
    </w:p>
    <w:p w:rsidR="00E75DFE" w:rsidRDefault="00E75DFE">
      <w:pPr>
        <w:rPr>
          <w:rFonts w:ascii="Arial" w:eastAsia="Arial" w:hAnsi="Arial" w:cs="Arial"/>
          <w:b/>
        </w:rPr>
      </w:pPr>
    </w:p>
    <w:p w:rsidR="00E75DFE" w:rsidRDefault="00000000">
      <w:pPr>
        <w:rPr>
          <w:rFonts w:ascii="Arial" w:eastAsia="Arial" w:hAnsi="Arial" w:cs="Arial"/>
        </w:rPr>
      </w:pPr>
      <w:r>
        <w:rPr>
          <w:rFonts w:ascii="Arial" w:eastAsia="Arial" w:hAnsi="Arial" w:cs="Arial"/>
          <w:b/>
        </w:rPr>
        <w:t xml:space="preserve">Expectations: </w:t>
      </w:r>
      <w:r>
        <w:rPr>
          <w:rFonts w:ascii="Arial" w:eastAsia="Arial" w:hAnsi="Arial" w:cs="Arial"/>
        </w:rPr>
        <w:t xml:space="preserve">A representative of a grant recipient will be expected to make a presentation on their program or project to the Deerfield Valley Rotary Club at one of the Club’s regular club meetings.  </w:t>
      </w:r>
    </w:p>
    <w:p w:rsidR="00E75DFE" w:rsidRDefault="00000000">
      <w:r>
        <w:rPr>
          <w:rFonts w:ascii="Arial" w:eastAsia="Arial" w:hAnsi="Arial" w:cs="Arial"/>
        </w:rPr>
        <w:t xml:space="preserve">For more information, please email rotarydfv@gmail.com.                   </w:t>
      </w:r>
    </w:p>
    <w:p w:rsidR="00E75DFE" w:rsidRDefault="00E75DFE"/>
    <w:sectPr w:rsidR="00E75DFE">
      <w:headerReference w:type="default" r:id="rId8"/>
      <w:footerReference w:type="default" r:id="rId9"/>
      <w:pgSz w:w="12240" w:h="15840"/>
      <w:pgMar w:top="288" w:right="864" w:bottom="864"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E20" w:rsidRDefault="00A85E20">
      <w:r>
        <w:separator/>
      </w:r>
    </w:p>
  </w:endnote>
  <w:endnote w:type="continuationSeparator" w:id="0">
    <w:p w:rsidR="00A85E20" w:rsidRDefault="00A8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FE" w:rsidRDefault="00E75DFE">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E20" w:rsidRDefault="00A85E20">
      <w:r>
        <w:separator/>
      </w:r>
    </w:p>
  </w:footnote>
  <w:footnote w:type="continuationSeparator" w:id="0">
    <w:p w:rsidR="00A85E20" w:rsidRDefault="00A8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DFE" w:rsidRDefault="00000000">
    <w:pPr>
      <w:pBdr>
        <w:top w:val="nil"/>
        <w:left w:val="nil"/>
        <w:bottom w:val="nil"/>
        <w:right w:val="nil"/>
        <w:between w:val="nil"/>
      </w:pBdr>
      <w:tabs>
        <w:tab w:val="right" w:pos="9020"/>
      </w:tabs>
      <w:rPr>
        <w:rFonts w:ascii="Helvetica Neue" w:eastAsia="Helvetica Neue" w:hAnsi="Helvetica Neue" w:cs="Helvetica Neue"/>
      </w:rPr>
    </w:pPr>
    <w:r>
      <w:rPr>
        <w:noProof/>
      </w:rPr>
      <w:drawing>
        <wp:anchor distT="0" distB="0" distL="0" distR="0" simplePos="0" relativeHeight="251658240" behindDoc="1" locked="0" layoutInCell="1" hidden="0" allowOverlap="1">
          <wp:simplePos x="0" y="0"/>
          <wp:positionH relativeFrom="column">
            <wp:posOffset>3461385</wp:posOffset>
          </wp:positionH>
          <wp:positionV relativeFrom="paragraph">
            <wp:posOffset>-104774</wp:posOffset>
          </wp:positionV>
          <wp:extent cx="3215640" cy="1009650"/>
          <wp:effectExtent l="0" t="0" r="0" b="0"/>
          <wp:wrapNone/>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506"/>
                  <a:stretch>
                    <a:fillRect/>
                  </a:stretch>
                </pic:blipFill>
                <pic:spPr>
                  <a:xfrm>
                    <a:off x="0" y="0"/>
                    <a:ext cx="3215640" cy="1009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0E"/>
    <w:multiLevelType w:val="multilevel"/>
    <w:tmpl w:val="15F6C4E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70478A1"/>
    <w:multiLevelType w:val="multilevel"/>
    <w:tmpl w:val="31DC4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67563A"/>
    <w:multiLevelType w:val="multilevel"/>
    <w:tmpl w:val="7BD07E5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898901570">
    <w:abstractNumId w:val="2"/>
  </w:num>
  <w:num w:numId="2" w16cid:durableId="1576476861">
    <w:abstractNumId w:val="0"/>
  </w:num>
  <w:num w:numId="3" w16cid:durableId="1497450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FE"/>
    <w:rsid w:val="00237B66"/>
    <w:rsid w:val="005E5305"/>
    <w:rsid w:val="00A85E20"/>
    <w:rsid w:val="00CF1771"/>
    <w:rsid w:val="00E7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CE9B6"/>
  <w15:docId w15:val="{9F50A6AF-ED19-7E49-95C2-80FAE721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87813"/>
    <w:rPr>
      <w:rFonts w:ascii="Tahoma" w:hAnsi="Tahoma" w:cs="Tahoma"/>
      <w:sz w:val="16"/>
      <w:szCs w:val="16"/>
    </w:rPr>
  </w:style>
  <w:style w:type="character" w:customStyle="1" w:styleId="BalloonTextChar">
    <w:name w:val="Balloon Text Char"/>
    <w:basedOn w:val="DefaultParagraphFont"/>
    <w:link w:val="BalloonText"/>
    <w:uiPriority w:val="99"/>
    <w:semiHidden/>
    <w:rsid w:val="00387813"/>
    <w:rPr>
      <w:rFonts w:ascii="Tahoma" w:hAnsi="Tahoma" w:cs="Tahoma"/>
      <w:color w:val="000000"/>
      <w:sz w:val="16"/>
      <w:szCs w:val="16"/>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34311D"/>
    <w:rPr>
      <w:color w:val="605E5C"/>
      <w:shd w:val="clear" w:color="auto" w:fill="E1DFDD"/>
    </w:rPr>
  </w:style>
  <w:style w:type="numbering" w:customStyle="1" w:styleId="ImportedStyle1">
    <w:name w:val="Imported Style 1"/>
    <w:rsid w:val="0034311D"/>
  </w:style>
  <w:style w:type="numbering" w:customStyle="1" w:styleId="ImportedStyle2">
    <w:name w:val="Imported Style 2"/>
    <w:rsid w:val="0034311D"/>
  </w:style>
  <w:style w:type="paragraph" w:styleId="HTMLPreformatted">
    <w:name w:val="HTML Preformatted"/>
    <w:basedOn w:val="Normal"/>
    <w:link w:val="HTMLPreformattedChar"/>
    <w:uiPriority w:val="99"/>
    <w:semiHidden/>
    <w:unhideWhenUsed/>
    <w:rsid w:val="00F6123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1237"/>
    <w:rPr>
      <w:rFonts w:ascii="Consolas" w:hAnsi="Consola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w2wrsOKmVa1K02KbHFDvV8uXIw==">AMUW2mWcKeWQobKTCRDUOTxJDsLJihLtXGZPg9SLxjlxcUmZiIR8+bbndxyGnba5MDNPSd0ASK0IUFdT1ampB9u+GxjYqzjHOuhjZinkBpUxfIH7Lqfs7G4=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3</cp:revision>
  <dcterms:created xsi:type="dcterms:W3CDTF">2021-08-06T16:45:00Z</dcterms:created>
  <dcterms:modified xsi:type="dcterms:W3CDTF">2023-10-02T22:38:00Z</dcterms:modified>
</cp:coreProperties>
</file>