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17" w:rsidRPr="00E93217" w:rsidRDefault="00E93217" w:rsidP="00E93217">
      <w:pPr>
        <w:spacing w:before="100" w:beforeAutospacing="1" w:after="100" w:afterAutospacing="1" w:line="240" w:lineRule="auto"/>
        <w:outlineLvl w:val="0"/>
        <w:rPr>
          <w:rFonts w:eastAsia="Times New Roman"/>
          <w:b/>
          <w:bCs/>
          <w:kern w:val="36"/>
          <w:lang/>
        </w:rPr>
      </w:pPr>
      <w:r w:rsidRPr="00E93217">
        <w:rPr>
          <w:rFonts w:eastAsia="Times New Roman"/>
          <w:b/>
          <w:bCs/>
          <w:kern w:val="36"/>
          <w:lang/>
        </w:rPr>
        <w:t>Historic moments -- Rotary mottoes</w:t>
      </w:r>
    </w:p>
    <w:p w:rsidR="00E93217" w:rsidRPr="00E93217" w:rsidRDefault="00E93217" w:rsidP="00E93217">
      <w:pPr>
        <w:spacing w:after="0" w:line="240" w:lineRule="auto"/>
        <w:rPr>
          <w:rFonts w:eastAsia="Times New Roman"/>
          <w:lang/>
        </w:rPr>
      </w:pPr>
      <w:r w:rsidRPr="00E93217">
        <w:rPr>
          <w:rFonts w:eastAsia="Times New Roman"/>
          <w:lang/>
        </w:rPr>
        <w:t xml:space="preserve">Rotary International News -- 7 July 2010  </w:t>
      </w:r>
      <w:r w:rsidRPr="00E93217">
        <w:rPr>
          <w:rFonts w:eastAsia="Times New Roman"/>
          <w:lang/>
        </w:rPr>
        <w:br/>
        <w:t xml:space="preserve">  </w:t>
      </w:r>
    </w:p>
    <w:p w:rsidR="00E93217" w:rsidRPr="00E93217" w:rsidRDefault="00E93217" w:rsidP="00E93217">
      <w:pPr>
        <w:spacing w:after="0" w:line="240" w:lineRule="auto"/>
        <w:rPr>
          <w:rFonts w:eastAsia="Times New Roman"/>
          <w:lang/>
        </w:rPr>
      </w:pPr>
      <w:r w:rsidRPr="00E93217">
        <w:rPr>
          <w:rFonts w:eastAsia="Times New Roman"/>
          <w:noProof/>
        </w:rPr>
        <w:drawing>
          <wp:inline distT="0" distB="0" distL="0" distR="0">
            <wp:extent cx="2095500" cy="2657475"/>
            <wp:effectExtent l="19050" t="0" r="0" b="0"/>
            <wp:docPr id="6" name="Picture 6" descr="http://www.rotary.org/SiteCollectionImages/News/080806_shel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otary.org/SiteCollectionImages/News/080806_sheldon.jpg"/>
                    <pic:cNvPicPr>
                      <a:picLocks noChangeAspect="1" noChangeArrowheads="1"/>
                    </pic:cNvPicPr>
                  </pic:nvPicPr>
                  <pic:blipFill>
                    <a:blip r:embed="rId5" cstate="print"/>
                    <a:srcRect/>
                    <a:stretch>
                      <a:fillRect/>
                    </a:stretch>
                  </pic:blipFill>
                  <pic:spPr bwMode="auto">
                    <a:xfrm>
                      <a:off x="0" y="0"/>
                      <a:ext cx="2095500" cy="2657475"/>
                    </a:xfrm>
                    <a:prstGeom prst="rect">
                      <a:avLst/>
                    </a:prstGeom>
                    <a:noFill/>
                    <a:ln w="9525">
                      <a:noFill/>
                      <a:miter lim="800000"/>
                      <a:headEnd/>
                      <a:tailEnd/>
                    </a:ln>
                  </pic:spPr>
                </pic:pic>
              </a:graphicData>
            </a:graphic>
          </wp:inline>
        </w:drawing>
      </w:r>
      <w:r w:rsidRPr="00E93217">
        <w:rPr>
          <w:rFonts w:eastAsia="Times New Roman"/>
          <w:lang/>
        </w:rPr>
        <w:t> </w:t>
      </w:r>
    </w:p>
    <w:p w:rsidR="00E93217" w:rsidRPr="00E93217" w:rsidRDefault="00E93217" w:rsidP="00E93217">
      <w:pPr>
        <w:spacing w:after="0" w:line="240" w:lineRule="auto"/>
        <w:rPr>
          <w:rFonts w:eastAsia="Times New Roman"/>
          <w:lang/>
        </w:rPr>
      </w:pPr>
      <w:r w:rsidRPr="00E93217">
        <w:rPr>
          <w:rFonts w:eastAsia="Times New Roman"/>
          <w:lang/>
        </w:rPr>
        <w:t xml:space="preserve">Arthur Frederick Sheldon, the Rotarian whose convention speech inspired Rotary's secondary motto, One Profits Most Who Serves Best. </w:t>
      </w:r>
    </w:p>
    <w:p w:rsidR="00E93217" w:rsidRPr="00E93217" w:rsidRDefault="00E93217" w:rsidP="00E93217">
      <w:pPr>
        <w:spacing w:after="0" w:line="240" w:lineRule="auto"/>
        <w:rPr>
          <w:rFonts w:eastAsia="Times New Roman"/>
          <w:lang/>
        </w:rPr>
      </w:pPr>
      <w:r w:rsidRPr="00E93217">
        <w:rPr>
          <w:rFonts w:eastAsia="Times New Roman"/>
          <w:lang/>
        </w:rPr>
        <w:t> </w:t>
      </w:r>
    </w:p>
    <w:p w:rsidR="00E93217" w:rsidRPr="00E93217" w:rsidRDefault="00E93217" w:rsidP="00E93217">
      <w:pPr>
        <w:spacing w:before="100" w:beforeAutospacing="1" w:after="100" w:afterAutospacing="1" w:line="240" w:lineRule="auto"/>
        <w:rPr>
          <w:rFonts w:eastAsia="Times New Roman"/>
          <w:lang/>
        </w:rPr>
      </w:pPr>
      <w:r w:rsidRPr="00E93217">
        <w:rPr>
          <w:rFonts w:eastAsia="Times New Roman"/>
          <w:lang/>
        </w:rPr>
        <w:t xml:space="preserve">Rotary’s official mottoes, Service </w:t>
      </w:r>
      <w:proofErr w:type="gramStart"/>
      <w:r w:rsidRPr="00E93217">
        <w:rPr>
          <w:rFonts w:eastAsia="Times New Roman"/>
          <w:lang/>
        </w:rPr>
        <w:t>Above</w:t>
      </w:r>
      <w:proofErr w:type="gramEnd"/>
      <w:r w:rsidRPr="00E93217">
        <w:rPr>
          <w:rFonts w:eastAsia="Times New Roman"/>
          <w:lang/>
        </w:rPr>
        <w:t xml:space="preserve"> Self and One Profits Most Who Serves Best, trace back to the early days of the organization. </w:t>
      </w:r>
    </w:p>
    <w:p w:rsidR="00E93217" w:rsidRPr="00E93217" w:rsidRDefault="00E93217" w:rsidP="00E93217">
      <w:pPr>
        <w:spacing w:before="100" w:beforeAutospacing="1" w:after="100" w:afterAutospacing="1" w:line="240" w:lineRule="auto"/>
        <w:rPr>
          <w:rFonts w:eastAsia="Times New Roman"/>
          <w:lang/>
        </w:rPr>
      </w:pPr>
      <w:r w:rsidRPr="00E93217">
        <w:rPr>
          <w:rFonts w:eastAsia="Times New Roman"/>
          <w:lang/>
        </w:rPr>
        <w:t xml:space="preserve">In 1911, He Profits Most Who Serves Best was approved as the Rotary motto at the second convention of the National Association of Rotary Clubs of America, in Portland, Oregon. It was adapted from a speech made by Rotarian Arthur Frederick Sheldon to the first convention, held in Chicago the previous year. Sheldon declared that "only the science of right conduct toward others pays. Business is the science of human services. He profits most who serves his fellows best." </w:t>
      </w:r>
      <w:r w:rsidRPr="00E93217">
        <w:rPr>
          <w:rFonts w:eastAsia="Times New Roman"/>
          <w:lang/>
        </w:rPr>
        <w:br/>
      </w:r>
      <w:r w:rsidRPr="00E93217">
        <w:rPr>
          <w:rFonts w:eastAsia="Times New Roman"/>
          <w:lang/>
        </w:rPr>
        <w:br/>
        <w:t xml:space="preserve">The Portland convention also inspired the motto Service </w:t>
      </w:r>
      <w:proofErr w:type="gramStart"/>
      <w:r w:rsidRPr="00E93217">
        <w:rPr>
          <w:rFonts w:eastAsia="Times New Roman"/>
          <w:lang/>
        </w:rPr>
        <w:t>Above</w:t>
      </w:r>
      <w:proofErr w:type="gramEnd"/>
      <w:r w:rsidRPr="00E93217">
        <w:rPr>
          <w:rFonts w:eastAsia="Times New Roman"/>
          <w:lang/>
        </w:rPr>
        <w:t xml:space="preserve"> Self. During a convention outing on the Columbia River, Ben Collins, president of the Rotary Club of Minneapolis, Minnesota, USA, talked with Seattle Rotarian J.E. Pinkham about the proper way to organize a Rotary club, offering the principle his club had adopted: Service, Not Self. Pinkham invited Paul P. Harris, who also was on the boat trip, to join their conversation. Harris asked Collins to address the convention, and the phrase Service, Not Self was met with great enthusiasm. </w:t>
      </w:r>
    </w:p>
    <w:p w:rsidR="00E93217" w:rsidRPr="00E93217" w:rsidRDefault="00E93217" w:rsidP="00E93217">
      <w:pPr>
        <w:spacing w:before="100" w:beforeAutospacing="1" w:after="100" w:afterAutospacing="1" w:line="240" w:lineRule="auto"/>
      </w:pPr>
      <w:r w:rsidRPr="00E93217">
        <w:rPr>
          <w:rFonts w:eastAsia="Times New Roman"/>
          <w:lang/>
        </w:rPr>
        <w:t>At the 1950 RI Convention in Detroit, slightly modified versions of the two slogans were formally approved as the official mot</w:t>
      </w:r>
      <w:r w:rsidRPr="00E93217">
        <w:rPr>
          <w:rFonts w:eastAsia="Times New Roman"/>
          <w:lang/>
        </w:rPr>
        <w:softHyphen/>
        <w:t xml:space="preserve">toes of Rotary: He Profits Most Who Serves Best and Service </w:t>
      </w:r>
      <w:proofErr w:type="gramStart"/>
      <w:r w:rsidRPr="00E93217">
        <w:rPr>
          <w:rFonts w:eastAsia="Times New Roman"/>
          <w:lang/>
        </w:rPr>
        <w:t>Above</w:t>
      </w:r>
      <w:proofErr w:type="gramEnd"/>
      <w:r w:rsidRPr="00E93217">
        <w:rPr>
          <w:rFonts w:eastAsia="Times New Roman"/>
          <w:lang/>
        </w:rPr>
        <w:t xml:space="preserve"> Self. The 1989 </w:t>
      </w:r>
      <w:hyperlink r:id="rId6" w:tgtFrame="_blank" w:history="1">
        <w:r w:rsidRPr="00E93217">
          <w:rPr>
            <w:rFonts w:eastAsia="Times New Roman"/>
            <w:color w:val="0000FF"/>
            <w:u w:val="single"/>
            <w:lang/>
          </w:rPr>
          <w:t>Council on Legislation</w:t>
        </w:r>
      </w:hyperlink>
      <w:r w:rsidRPr="00E93217">
        <w:rPr>
          <w:rFonts w:eastAsia="Times New Roman"/>
          <w:lang/>
        </w:rPr>
        <w:t xml:space="preserve"> established Service </w:t>
      </w:r>
      <w:proofErr w:type="gramStart"/>
      <w:r w:rsidRPr="00E93217">
        <w:rPr>
          <w:rFonts w:eastAsia="Times New Roman"/>
          <w:lang/>
        </w:rPr>
        <w:t>Above</w:t>
      </w:r>
      <w:proofErr w:type="gramEnd"/>
      <w:r w:rsidRPr="00E93217">
        <w:rPr>
          <w:rFonts w:eastAsia="Times New Roman"/>
          <w:lang/>
        </w:rPr>
        <w:t xml:space="preserve"> Self as the principal motto of Rotary, because it best conveys the philosophy of unselfish volunteer service. </w:t>
      </w:r>
      <w:proofErr w:type="gramStart"/>
      <w:r w:rsidRPr="00E93217">
        <w:rPr>
          <w:rFonts w:eastAsia="Times New Roman"/>
          <w:lang/>
        </w:rPr>
        <w:t>He</w:t>
      </w:r>
      <w:proofErr w:type="gramEnd"/>
      <w:r w:rsidRPr="00E93217">
        <w:rPr>
          <w:rFonts w:eastAsia="Times New Roman"/>
          <w:lang/>
        </w:rPr>
        <w:t xml:space="preserve"> Profits Most Who Serves Best was modified by the 2004 Council to They Profit Most Who Serve Best and </w:t>
      </w:r>
      <w:r w:rsidRPr="00E93217">
        <w:rPr>
          <w:rFonts w:eastAsia="Times New Roman"/>
          <w:b/>
          <w:lang/>
        </w:rPr>
        <w:t xml:space="preserve">by the 2010 Council to its current wording, One Profits Most Who Serves Best. </w:t>
      </w:r>
    </w:p>
    <w:sectPr w:rsidR="00E93217" w:rsidRPr="00E93217" w:rsidSect="00E93217">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25AE9"/>
    <w:multiLevelType w:val="multilevel"/>
    <w:tmpl w:val="C32A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7"/>
  <w:drawingGridVerticalSpacing w:val="187"/>
  <w:characterSpacingControl w:val="doNotCompress"/>
  <w:compat/>
  <w:rsids>
    <w:rsidRoot w:val="00E93217"/>
    <w:rsid w:val="00003233"/>
    <w:rsid w:val="00004540"/>
    <w:rsid w:val="0001065C"/>
    <w:rsid w:val="00031300"/>
    <w:rsid w:val="00033913"/>
    <w:rsid w:val="00042BD8"/>
    <w:rsid w:val="000533E6"/>
    <w:rsid w:val="000553AA"/>
    <w:rsid w:val="0006469C"/>
    <w:rsid w:val="00070831"/>
    <w:rsid w:val="000725CD"/>
    <w:rsid w:val="000737FD"/>
    <w:rsid w:val="0008130E"/>
    <w:rsid w:val="0009070A"/>
    <w:rsid w:val="00096794"/>
    <w:rsid w:val="000A0E74"/>
    <w:rsid w:val="000A2E0F"/>
    <w:rsid w:val="000A3194"/>
    <w:rsid w:val="000A4BEF"/>
    <w:rsid w:val="000B50EF"/>
    <w:rsid w:val="000C11AE"/>
    <w:rsid w:val="000C11B2"/>
    <w:rsid w:val="000C2845"/>
    <w:rsid w:val="000D4D32"/>
    <w:rsid w:val="000D5716"/>
    <w:rsid w:val="000D63D0"/>
    <w:rsid w:val="000D6904"/>
    <w:rsid w:val="000D7AB1"/>
    <w:rsid w:val="000E48DD"/>
    <w:rsid w:val="000E7065"/>
    <w:rsid w:val="00103429"/>
    <w:rsid w:val="001061A9"/>
    <w:rsid w:val="00107D49"/>
    <w:rsid w:val="001274BF"/>
    <w:rsid w:val="00134FE3"/>
    <w:rsid w:val="001543D0"/>
    <w:rsid w:val="00157B01"/>
    <w:rsid w:val="00161E82"/>
    <w:rsid w:val="00170C5E"/>
    <w:rsid w:val="00177936"/>
    <w:rsid w:val="0018520F"/>
    <w:rsid w:val="001873F9"/>
    <w:rsid w:val="0019014F"/>
    <w:rsid w:val="0019281E"/>
    <w:rsid w:val="001A2D26"/>
    <w:rsid w:val="001B0400"/>
    <w:rsid w:val="001B3713"/>
    <w:rsid w:val="001C49CF"/>
    <w:rsid w:val="001C698B"/>
    <w:rsid w:val="001D2C05"/>
    <w:rsid w:val="0020059C"/>
    <w:rsid w:val="00202F7E"/>
    <w:rsid w:val="0020444E"/>
    <w:rsid w:val="00206535"/>
    <w:rsid w:val="00217BCA"/>
    <w:rsid w:val="002220AC"/>
    <w:rsid w:val="00223104"/>
    <w:rsid w:val="00227B80"/>
    <w:rsid w:val="00231038"/>
    <w:rsid w:val="002356FC"/>
    <w:rsid w:val="00242E3E"/>
    <w:rsid w:val="002617D7"/>
    <w:rsid w:val="00273493"/>
    <w:rsid w:val="002863B3"/>
    <w:rsid w:val="0028679B"/>
    <w:rsid w:val="002878E9"/>
    <w:rsid w:val="00294318"/>
    <w:rsid w:val="00296C32"/>
    <w:rsid w:val="00297EC5"/>
    <w:rsid w:val="002A0794"/>
    <w:rsid w:val="002B71B1"/>
    <w:rsid w:val="002D14A3"/>
    <w:rsid w:val="002D4D0F"/>
    <w:rsid w:val="002D783F"/>
    <w:rsid w:val="002E2F70"/>
    <w:rsid w:val="002E5F23"/>
    <w:rsid w:val="002F1E40"/>
    <w:rsid w:val="002F7C59"/>
    <w:rsid w:val="00305836"/>
    <w:rsid w:val="0031444A"/>
    <w:rsid w:val="00315B36"/>
    <w:rsid w:val="00326CE9"/>
    <w:rsid w:val="003318AB"/>
    <w:rsid w:val="00341CA3"/>
    <w:rsid w:val="0034479C"/>
    <w:rsid w:val="00360F81"/>
    <w:rsid w:val="00362489"/>
    <w:rsid w:val="0037244F"/>
    <w:rsid w:val="00377A6A"/>
    <w:rsid w:val="00377E16"/>
    <w:rsid w:val="00385225"/>
    <w:rsid w:val="00390B95"/>
    <w:rsid w:val="00396C5B"/>
    <w:rsid w:val="00397E33"/>
    <w:rsid w:val="003A451C"/>
    <w:rsid w:val="003A79D6"/>
    <w:rsid w:val="003B017D"/>
    <w:rsid w:val="003B2A74"/>
    <w:rsid w:val="003C5D8D"/>
    <w:rsid w:val="003D30EF"/>
    <w:rsid w:val="003E2A46"/>
    <w:rsid w:val="003E77DC"/>
    <w:rsid w:val="003F2E9F"/>
    <w:rsid w:val="003F560A"/>
    <w:rsid w:val="003F661E"/>
    <w:rsid w:val="003F7032"/>
    <w:rsid w:val="00400131"/>
    <w:rsid w:val="00414847"/>
    <w:rsid w:val="0042050A"/>
    <w:rsid w:val="0042546A"/>
    <w:rsid w:val="00427E61"/>
    <w:rsid w:val="00432247"/>
    <w:rsid w:val="00441D98"/>
    <w:rsid w:val="00447193"/>
    <w:rsid w:val="00457216"/>
    <w:rsid w:val="004670B0"/>
    <w:rsid w:val="0047274B"/>
    <w:rsid w:val="00473845"/>
    <w:rsid w:val="00480520"/>
    <w:rsid w:val="004906D0"/>
    <w:rsid w:val="00495AC3"/>
    <w:rsid w:val="004A03C4"/>
    <w:rsid w:val="004A2062"/>
    <w:rsid w:val="004A3060"/>
    <w:rsid w:val="004A3F6E"/>
    <w:rsid w:val="004C20F6"/>
    <w:rsid w:val="004C329D"/>
    <w:rsid w:val="004C72E2"/>
    <w:rsid w:val="004C7D95"/>
    <w:rsid w:val="004D0241"/>
    <w:rsid w:val="004D2CA6"/>
    <w:rsid w:val="004E1998"/>
    <w:rsid w:val="004F16EA"/>
    <w:rsid w:val="00502363"/>
    <w:rsid w:val="0050262A"/>
    <w:rsid w:val="005071C9"/>
    <w:rsid w:val="00507FCE"/>
    <w:rsid w:val="005136B2"/>
    <w:rsid w:val="00520901"/>
    <w:rsid w:val="00523A07"/>
    <w:rsid w:val="00523EF2"/>
    <w:rsid w:val="00532656"/>
    <w:rsid w:val="0053449E"/>
    <w:rsid w:val="00534E7C"/>
    <w:rsid w:val="00535E5D"/>
    <w:rsid w:val="005374FE"/>
    <w:rsid w:val="00542351"/>
    <w:rsid w:val="0055464E"/>
    <w:rsid w:val="005616AC"/>
    <w:rsid w:val="00563F5B"/>
    <w:rsid w:val="00567AD8"/>
    <w:rsid w:val="00572C04"/>
    <w:rsid w:val="00573738"/>
    <w:rsid w:val="00575F56"/>
    <w:rsid w:val="00587FED"/>
    <w:rsid w:val="00592E93"/>
    <w:rsid w:val="005A100F"/>
    <w:rsid w:val="005A38DE"/>
    <w:rsid w:val="005D1F9C"/>
    <w:rsid w:val="005D3DC6"/>
    <w:rsid w:val="005D43FC"/>
    <w:rsid w:val="005D6A69"/>
    <w:rsid w:val="005E1A47"/>
    <w:rsid w:val="005E3F09"/>
    <w:rsid w:val="005F18CF"/>
    <w:rsid w:val="005F7563"/>
    <w:rsid w:val="00604801"/>
    <w:rsid w:val="00611276"/>
    <w:rsid w:val="00614E94"/>
    <w:rsid w:val="00615F23"/>
    <w:rsid w:val="00621B10"/>
    <w:rsid w:val="006225EB"/>
    <w:rsid w:val="00631B71"/>
    <w:rsid w:val="00633D50"/>
    <w:rsid w:val="00642596"/>
    <w:rsid w:val="00653537"/>
    <w:rsid w:val="006569A6"/>
    <w:rsid w:val="00662DFC"/>
    <w:rsid w:val="006649B5"/>
    <w:rsid w:val="00665127"/>
    <w:rsid w:val="00670FED"/>
    <w:rsid w:val="006720CF"/>
    <w:rsid w:val="00677DF9"/>
    <w:rsid w:val="00682203"/>
    <w:rsid w:val="006920DB"/>
    <w:rsid w:val="00695C01"/>
    <w:rsid w:val="006A1B69"/>
    <w:rsid w:val="006A3A0B"/>
    <w:rsid w:val="006B6E4B"/>
    <w:rsid w:val="006B7244"/>
    <w:rsid w:val="006C7BF8"/>
    <w:rsid w:val="006D3B76"/>
    <w:rsid w:val="006D68DB"/>
    <w:rsid w:val="006E055E"/>
    <w:rsid w:val="006E4A76"/>
    <w:rsid w:val="006E552F"/>
    <w:rsid w:val="006E5F09"/>
    <w:rsid w:val="006F18DE"/>
    <w:rsid w:val="006F4100"/>
    <w:rsid w:val="006F5CF6"/>
    <w:rsid w:val="00701A34"/>
    <w:rsid w:val="00707F82"/>
    <w:rsid w:val="007122D8"/>
    <w:rsid w:val="0071254A"/>
    <w:rsid w:val="0071480F"/>
    <w:rsid w:val="00722E40"/>
    <w:rsid w:val="00724664"/>
    <w:rsid w:val="0072496D"/>
    <w:rsid w:val="00726229"/>
    <w:rsid w:val="007333DC"/>
    <w:rsid w:val="00733583"/>
    <w:rsid w:val="00740BC5"/>
    <w:rsid w:val="00753C9F"/>
    <w:rsid w:val="00757348"/>
    <w:rsid w:val="00760E7A"/>
    <w:rsid w:val="0077166F"/>
    <w:rsid w:val="007743B8"/>
    <w:rsid w:val="00775142"/>
    <w:rsid w:val="00780E55"/>
    <w:rsid w:val="00782FC8"/>
    <w:rsid w:val="007948B1"/>
    <w:rsid w:val="007B177D"/>
    <w:rsid w:val="007D16B7"/>
    <w:rsid w:val="007D39D2"/>
    <w:rsid w:val="007D74C8"/>
    <w:rsid w:val="007E0338"/>
    <w:rsid w:val="007E70F2"/>
    <w:rsid w:val="007E7F9C"/>
    <w:rsid w:val="007F026D"/>
    <w:rsid w:val="007F5EB5"/>
    <w:rsid w:val="007F6211"/>
    <w:rsid w:val="007F6B2E"/>
    <w:rsid w:val="007F6B34"/>
    <w:rsid w:val="008166A1"/>
    <w:rsid w:val="00832F97"/>
    <w:rsid w:val="0084062B"/>
    <w:rsid w:val="008468B2"/>
    <w:rsid w:val="008528B2"/>
    <w:rsid w:val="00854F27"/>
    <w:rsid w:val="008621A2"/>
    <w:rsid w:val="008740C7"/>
    <w:rsid w:val="00876498"/>
    <w:rsid w:val="00877F6F"/>
    <w:rsid w:val="00881714"/>
    <w:rsid w:val="00881DE2"/>
    <w:rsid w:val="0088559A"/>
    <w:rsid w:val="008855C0"/>
    <w:rsid w:val="00886AA5"/>
    <w:rsid w:val="008875EF"/>
    <w:rsid w:val="00896077"/>
    <w:rsid w:val="008A5016"/>
    <w:rsid w:val="008A6DE4"/>
    <w:rsid w:val="008B0FFA"/>
    <w:rsid w:val="008C24D0"/>
    <w:rsid w:val="008E0650"/>
    <w:rsid w:val="008E3B4F"/>
    <w:rsid w:val="008E44A4"/>
    <w:rsid w:val="008E6BC7"/>
    <w:rsid w:val="008E7581"/>
    <w:rsid w:val="00903BD7"/>
    <w:rsid w:val="009221C4"/>
    <w:rsid w:val="009262F8"/>
    <w:rsid w:val="009328C7"/>
    <w:rsid w:val="00934F21"/>
    <w:rsid w:val="00943A4C"/>
    <w:rsid w:val="00945570"/>
    <w:rsid w:val="00955CCE"/>
    <w:rsid w:val="00955DEB"/>
    <w:rsid w:val="009572EA"/>
    <w:rsid w:val="009635DA"/>
    <w:rsid w:val="009723F9"/>
    <w:rsid w:val="00974D18"/>
    <w:rsid w:val="009756B6"/>
    <w:rsid w:val="009826A2"/>
    <w:rsid w:val="00983B59"/>
    <w:rsid w:val="00986CB3"/>
    <w:rsid w:val="009B14BE"/>
    <w:rsid w:val="009B2E8E"/>
    <w:rsid w:val="009C1063"/>
    <w:rsid w:val="009C744B"/>
    <w:rsid w:val="009C75D5"/>
    <w:rsid w:val="009D1BC3"/>
    <w:rsid w:val="009D2254"/>
    <w:rsid w:val="009D5918"/>
    <w:rsid w:val="009E029D"/>
    <w:rsid w:val="009F5D20"/>
    <w:rsid w:val="00A04335"/>
    <w:rsid w:val="00A1028E"/>
    <w:rsid w:val="00A13554"/>
    <w:rsid w:val="00A2173D"/>
    <w:rsid w:val="00A22385"/>
    <w:rsid w:val="00A223A9"/>
    <w:rsid w:val="00A25020"/>
    <w:rsid w:val="00A276E1"/>
    <w:rsid w:val="00A33D05"/>
    <w:rsid w:val="00A355C3"/>
    <w:rsid w:val="00A51124"/>
    <w:rsid w:val="00A51146"/>
    <w:rsid w:val="00A516BF"/>
    <w:rsid w:val="00A51E5F"/>
    <w:rsid w:val="00A563DE"/>
    <w:rsid w:val="00A57FF9"/>
    <w:rsid w:val="00A600E6"/>
    <w:rsid w:val="00A6130E"/>
    <w:rsid w:val="00A66137"/>
    <w:rsid w:val="00A666FD"/>
    <w:rsid w:val="00A66AC4"/>
    <w:rsid w:val="00A82246"/>
    <w:rsid w:val="00A92140"/>
    <w:rsid w:val="00A966C4"/>
    <w:rsid w:val="00A968FF"/>
    <w:rsid w:val="00AA288C"/>
    <w:rsid w:val="00AA3A83"/>
    <w:rsid w:val="00AB1240"/>
    <w:rsid w:val="00AB2EFD"/>
    <w:rsid w:val="00AC5096"/>
    <w:rsid w:val="00AD1EAC"/>
    <w:rsid w:val="00AD4ADD"/>
    <w:rsid w:val="00AD628B"/>
    <w:rsid w:val="00AE08C8"/>
    <w:rsid w:val="00AE3EC7"/>
    <w:rsid w:val="00AE787D"/>
    <w:rsid w:val="00B03E8B"/>
    <w:rsid w:val="00B138BB"/>
    <w:rsid w:val="00B20F2B"/>
    <w:rsid w:val="00B21470"/>
    <w:rsid w:val="00B21AAD"/>
    <w:rsid w:val="00B323DD"/>
    <w:rsid w:val="00B62CF9"/>
    <w:rsid w:val="00B666A7"/>
    <w:rsid w:val="00B70493"/>
    <w:rsid w:val="00B717D4"/>
    <w:rsid w:val="00B821D0"/>
    <w:rsid w:val="00B905C9"/>
    <w:rsid w:val="00BA5C62"/>
    <w:rsid w:val="00BB06A0"/>
    <w:rsid w:val="00BB1B69"/>
    <w:rsid w:val="00BB3227"/>
    <w:rsid w:val="00BB34D1"/>
    <w:rsid w:val="00BB5153"/>
    <w:rsid w:val="00BC3A9F"/>
    <w:rsid w:val="00BD0398"/>
    <w:rsid w:val="00BD2537"/>
    <w:rsid w:val="00BE1077"/>
    <w:rsid w:val="00BE36BA"/>
    <w:rsid w:val="00BF137E"/>
    <w:rsid w:val="00C11311"/>
    <w:rsid w:val="00C1205E"/>
    <w:rsid w:val="00C15AC4"/>
    <w:rsid w:val="00C268F7"/>
    <w:rsid w:val="00C268F9"/>
    <w:rsid w:val="00C309E2"/>
    <w:rsid w:val="00C3185A"/>
    <w:rsid w:val="00C333FE"/>
    <w:rsid w:val="00C425DC"/>
    <w:rsid w:val="00C44873"/>
    <w:rsid w:val="00C45118"/>
    <w:rsid w:val="00C47281"/>
    <w:rsid w:val="00C5177A"/>
    <w:rsid w:val="00C52E09"/>
    <w:rsid w:val="00C606D1"/>
    <w:rsid w:val="00C61132"/>
    <w:rsid w:val="00C62543"/>
    <w:rsid w:val="00C67652"/>
    <w:rsid w:val="00C67C0B"/>
    <w:rsid w:val="00C74991"/>
    <w:rsid w:val="00C77D46"/>
    <w:rsid w:val="00C8490D"/>
    <w:rsid w:val="00C87219"/>
    <w:rsid w:val="00C9066C"/>
    <w:rsid w:val="00C92B57"/>
    <w:rsid w:val="00C9585B"/>
    <w:rsid w:val="00C9739D"/>
    <w:rsid w:val="00CA008D"/>
    <w:rsid w:val="00CA5C79"/>
    <w:rsid w:val="00CB6365"/>
    <w:rsid w:val="00CC3BFB"/>
    <w:rsid w:val="00CC776B"/>
    <w:rsid w:val="00CD6757"/>
    <w:rsid w:val="00CD73C6"/>
    <w:rsid w:val="00CE6D7B"/>
    <w:rsid w:val="00CE782B"/>
    <w:rsid w:val="00CE7873"/>
    <w:rsid w:val="00CE78EF"/>
    <w:rsid w:val="00CF0DDE"/>
    <w:rsid w:val="00D0399A"/>
    <w:rsid w:val="00D059BA"/>
    <w:rsid w:val="00D06F06"/>
    <w:rsid w:val="00D11152"/>
    <w:rsid w:val="00D20741"/>
    <w:rsid w:val="00D207A6"/>
    <w:rsid w:val="00D25F97"/>
    <w:rsid w:val="00D27F53"/>
    <w:rsid w:val="00D34EC3"/>
    <w:rsid w:val="00D367F3"/>
    <w:rsid w:val="00D42522"/>
    <w:rsid w:val="00D42AFE"/>
    <w:rsid w:val="00D56D50"/>
    <w:rsid w:val="00D60996"/>
    <w:rsid w:val="00D8052D"/>
    <w:rsid w:val="00D83C26"/>
    <w:rsid w:val="00D931F9"/>
    <w:rsid w:val="00DA1065"/>
    <w:rsid w:val="00DA2C6D"/>
    <w:rsid w:val="00DA61ED"/>
    <w:rsid w:val="00DA6C5E"/>
    <w:rsid w:val="00DB1CCA"/>
    <w:rsid w:val="00DC24F0"/>
    <w:rsid w:val="00DC7570"/>
    <w:rsid w:val="00DD032B"/>
    <w:rsid w:val="00DD0BFF"/>
    <w:rsid w:val="00DD7703"/>
    <w:rsid w:val="00DF0B14"/>
    <w:rsid w:val="00DF6FAB"/>
    <w:rsid w:val="00E070CB"/>
    <w:rsid w:val="00E1094C"/>
    <w:rsid w:val="00E11C11"/>
    <w:rsid w:val="00E20C0E"/>
    <w:rsid w:val="00E210D1"/>
    <w:rsid w:val="00E241DB"/>
    <w:rsid w:val="00E261DD"/>
    <w:rsid w:val="00E27ACA"/>
    <w:rsid w:val="00E3021E"/>
    <w:rsid w:val="00E33B16"/>
    <w:rsid w:val="00E33DB8"/>
    <w:rsid w:val="00E42305"/>
    <w:rsid w:val="00E42861"/>
    <w:rsid w:val="00E459E0"/>
    <w:rsid w:val="00E462B3"/>
    <w:rsid w:val="00E52E98"/>
    <w:rsid w:val="00E5540C"/>
    <w:rsid w:val="00E61677"/>
    <w:rsid w:val="00E81774"/>
    <w:rsid w:val="00E90FFA"/>
    <w:rsid w:val="00E93217"/>
    <w:rsid w:val="00E943AE"/>
    <w:rsid w:val="00E97E40"/>
    <w:rsid w:val="00EA1AA9"/>
    <w:rsid w:val="00EA28BD"/>
    <w:rsid w:val="00EA57AC"/>
    <w:rsid w:val="00EC7976"/>
    <w:rsid w:val="00ED50CC"/>
    <w:rsid w:val="00EE09D4"/>
    <w:rsid w:val="00EE65A2"/>
    <w:rsid w:val="00EF1635"/>
    <w:rsid w:val="00EF177B"/>
    <w:rsid w:val="00EF25FB"/>
    <w:rsid w:val="00F01D1F"/>
    <w:rsid w:val="00F01F8D"/>
    <w:rsid w:val="00F05579"/>
    <w:rsid w:val="00F058D4"/>
    <w:rsid w:val="00F05B54"/>
    <w:rsid w:val="00F154C6"/>
    <w:rsid w:val="00F21BCA"/>
    <w:rsid w:val="00F25620"/>
    <w:rsid w:val="00F41BCB"/>
    <w:rsid w:val="00F41E64"/>
    <w:rsid w:val="00F51C43"/>
    <w:rsid w:val="00F5307F"/>
    <w:rsid w:val="00F53559"/>
    <w:rsid w:val="00F62B14"/>
    <w:rsid w:val="00F666DA"/>
    <w:rsid w:val="00F6787B"/>
    <w:rsid w:val="00F75ECB"/>
    <w:rsid w:val="00F76826"/>
    <w:rsid w:val="00F86CF2"/>
    <w:rsid w:val="00F958D3"/>
    <w:rsid w:val="00FA1AA8"/>
    <w:rsid w:val="00FA609A"/>
    <w:rsid w:val="00FB4E72"/>
    <w:rsid w:val="00FC1F9B"/>
    <w:rsid w:val="00FE0691"/>
    <w:rsid w:val="00FE6154"/>
    <w:rsid w:val="00FF49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6C4"/>
  </w:style>
  <w:style w:type="paragraph" w:styleId="Heading1">
    <w:name w:val="heading 1"/>
    <w:basedOn w:val="Normal"/>
    <w:link w:val="Heading1Char"/>
    <w:uiPriority w:val="9"/>
    <w:qFormat/>
    <w:rsid w:val="00E932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27F53"/>
    <w:pPr>
      <w:framePr w:w="7920" w:h="1980" w:hRule="exact" w:hSpace="180" w:wrap="auto" w:hAnchor="page" w:xAlign="center" w:yAlign="bottom"/>
      <w:spacing w:after="0" w:line="240" w:lineRule="auto"/>
      <w:ind w:left="2880"/>
    </w:pPr>
    <w:rPr>
      <w:rFonts w:eastAsiaTheme="majorEastAsia" w:cstheme="majorBidi"/>
      <w:b/>
      <w:sz w:val="28"/>
    </w:rPr>
  </w:style>
  <w:style w:type="character" w:customStyle="1" w:styleId="Heading1Char">
    <w:name w:val="Heading 1 Char"/>
    <w:basedOn w:val="DefaultParagraphFont"/>
    <w:link w:val="Heading1"/>
    <w:uiPriority w:val="9"/>
    <w:rsid w:val="00E9321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93217"/>
    <w:rPr>
      <w:color w:val="0000FF"/>
      <w:u w:val="single"/>
    </w:rPr>
  </w:style>
  <w:style w:type="paragraph" w:styleId="NormalWeb">
    <w:name w:val="Normal (Web)"/>
    <w:basedOn w:val="Normal"/>
    <w:uiPriority w:val="99"/>
    <w:semiHidden/>
    <w:unhideWhenUsed/>
    <w:rsid w:val="00E93217"/>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93217"/>
    <w:pPr>
      <w:spacing w:after="0" w:line="240" w:lineRule="auto"/>
    </w:pPr>
    <w:rPr>
      <w:sz w:val="16"/>
      <w:szCs w:val="16"/>
    </w:rPr>
  </w:style>
  <w:style w:type="character" w:customStyle="1" w:styleId="BalloonTextChar">
    <w:name w:val="Balloon Text Char"/>
    <w:basedOn w:val="DefaultParagraphFont"/>
    <w:link w:val="BalloonText"/>
    <w:uiPriority w:val="99"/>
    <w:semiHidden/>
    <w:rsid w:val="00E93217"/>
    <w:rPr>
      <w:sz w:val="16"/>
      <w:szCs w:val="16"/>
    </w:rPr>
  </w:style>
</w:styles>
</file>

<file path=word/webSettings.xml><?xml version="1.0" encoding="utf-8"?>
<w:webSettings xmlns:r="http://schemas.openxmlformats.org/officeDocument/2006/relationships" xmlns:w="http://schemas.openxmlformats.org/wordprocessingml/2006/main">
  <w:divs>
    <w:div w:id="1237862122">
      <w:bodyDiv w:val="1"/>
      <w:marLeft w:val="0"/>
      <w:marRight w:val="0"/>
      <w:marTop w:val="0"/>
      <w:marBottom w:val="0"/>
      <w:divBdr>
        <w:top w:val="none" w:sz="0" w:space="0" w:color="auto"/>
        <w:left w:val="none" w:sz="0" w:space="0" w:color="auto"/>
        <w:bottom w:val="none" w:sz="0" w:space="0" w:color="auto"/>
        <w:right w:val="none" w:sz="0" w:space="0" w:color="auto"/>
      </w:divBdr>
      <w:divsChild>
        <w:div w:id="347953197">
          <w:marLeft w:val="0"/>
          <w:marRight w:val="0"/>
          <w:marTop w:val="0"/>
          <w:marBottom w:val="0"/>
          <w:divBdr>
            <w:top w:val="none" w:sz="0" w:space="0" w:color="auto"/>
            <w:left w:val="none" w:sz="0" w:space="0" w:color="auto"/>
            <w:bottom w:val="none" w:sz="0" w:space="0" w:color="auto"/>
            <w:right w:val="none" w:sz="0" w:space="0" w:color="auto"/>
          </w:divBdr>
          <w:divsChild>
            <w:div w:id="520508739">
              <w:marLeft w:val="0"/>
              <w:marRight w:val="0"/>
              <w:marTop w:val="0"/>
              <w:marBottom w:val="0"/>
              <w:divBdr>
                <w:top w:val="none" w:sz="0" w:space="0" w:color="auto"/>
                <w:left w:val="none" w:sz="0" w:space="0" w:color="auto"/>
                <w:bottom w:val="none" w:sz="0" w:space="0" w:color="auto"/>
                <w:right w:val="none" w:sz="0" w:space="0" w:color="auto"/>
              </w:divBdr>
              <w:divsChild>
                <w:div w:id="302126449">
                  <w:marLeft w:val="0"/>
                  <w:marRight w:val="0"/>
                  <w:marTop w:val="0"/>
                  <w:marBottom w:val="0"/>
                  <w:divBdr>
                    <w:top w:val="none" w:sz="0" w:space="0" w:color="auto"/>
                    <w:left w:val="none" w:sz="0" w:space="0" w:color="auto"/>
                    <w:bottom w:val="none" w:sz="0" w:space="0" w:color="auto"/>
                    <w:right w:val="none" w:sz="0" w:space="0" w:color="auto"/>
                  </w:divBdr>
                  <w:divsChild>
                    <w:div w:id="1912614665">
                      <w:marLeft w:val="0"/>
                      <w:marRight w:val="0"/>
                      <w:marTop w:val="0"/>
                      <w:marBottom w:val="0"/>
                      <w:divBdr>
                        <w:top w:val="none" w:sz="0" w:space="0" w:color="auto"/>
                        <w:left w:val="none" w:sz="0" w:space="0" w:color="auto"/>
                        <w:bottom w:val="none" w:sz="0" w:space="0" w:color="auto"/>
                        <w:right w:val="none" w:sz="0" w:space="0" w:color="auto"/>
                      </w:divBdr>
                      <w:divsChild>
                        <w:div w:id="1756168365">
                          <w:marLeft w:val="0"/>
                          <w:marRight w:val="0"/>
                          <w:marTop w:val="0"/>
                          <w:marBottom w:val="0"/>
                          <w:divBdr>
                            <w:top w:val="none" w:sz="0" w:space="0" w:color="auto"/>
                            <w:left w:val="none" w:sz="0" w:space="0" w:color="auto"/>
                            <w:bottom w:val="none" w:sz="0" w:space="0" w:color="auto"/>
                            <w:right w:val="none" w:sz="0" w:space="0" w:color="auto"/>
                          </w:divBdr>
                          <w:divsChild>
                            <w:div w:id="1758285210">
                              <w:marLeft w:val="0"/>
                              <w:marRight w:val="0"/>
                              <w:marTop w:val="0"/>
                              <w:marBottom w:val="0"/>
                              <w:divBdr>
                                <w:top w:val="none" w:sz="0" w:space="0" w:color="auto"/>
                                <w:left w:val="none" w:sz="0" w:space="0" w:color="auto"/>
                                <w:bottom w:val="none" w:sz="0" w:space="0" w:color="auto"/>
                                <w:right w:val="none" w:sz="0" w:space="0" w:color="auto"/>
                              </w:divBdr>
                              <w:divsChild>
                                <w:div w:id="1238595628">
                                  <w:marLeft w:val="0"/>
                                  <w:marRight w:val="0"/>
                                  <w:marTop w:val="0"/>
                                  <w:marBottom w:val="0"/>
                                  <w:divBdr>
                                    <w:top w:val="none" w:sz="0" w:space="0" w:color="auto"/>
                                    <w:left w:val="none" w:sz="0" w:space="0" w:color="auto"/>
                                    <w:bottom w:val="none" w:sz="0" w:space="0" w:color="auto"/>
                                    <w:right w:val="none" w:sz="0" w:space="0" w:color="auto"/>
                                  </w:divBdr>
                                </w:div>
                              </w:divsChild>
                            </w:div>
                            <w:div w:id="197469176">
                              <w:marLeft w:val="0"/>
                              <w:marRight w:val="0"/>
                              <w:marTop w:val="0"/>
                              <w:marBottom w:val="0"/>
                              <w:divBdr>
                                <w:top w:val="none" w:sz="0" w:space="0" w:color="auto"/>
                                <w:left w:val="none" w:sz="0" w:space="0" w:color="auto"/>
                                <w:bottom w:val="none" w:sz="0" w:space="0" w:color="auto"/>
                                <w:right w:val="none" w:sz="0" w:space="0" w:color="auto"/>
                              </w:divBdr>
                            </w:div>
                            <w:div w:id="660890693">
                              <w:marLeft w:val="0"/>
                              <w:marRight w:val="0"/>
                              <w:marTop w:val="0"/>
                              <w:marBottom w:val="0"/>
                              <w:divBdr>
                                <w:top w:val="none" w:sz="0" w:space="0" w:color="auto"/>
                                <w:left w:val="none" w:sz="0" w:space="0" w:color="auto"/>
                                <w:bottom w:val="none" w:sz="0" w:space="0" w:color="auto"/>
                                <w:right w:val="none" w:sz="0" w:space="0" w:color="auto"/>
                              </w:divBdr>
                            </w:div>
                            <w:div w:id="165822968">
                              <w:marLeft w:val="0"/>
                              <w:marRight w:val="0"/>
                              <w:marTop w:val="0"/>
                              <w:marBottom w:val="0"/>
                              <w:divBdr>
                                <w:top w:val="none" w:sz="0" w:space="0" w:color="auto"/>
                                <w:left w:val="none" w:sz="0" w:space="0" w:color="auto"/>
                                <w:bottom w:val="none" w:sz="0" w:space="0" w:color="auto"/>
                                <w:right w:val="none" w:sz="0" w:space="0" w:color="auto"/>
                              </w:divBdr>
                              <w:divsChild>
                                <w:div w:id="1375236022">
                                  <w:marLeft w:val="0"/>
                                  <w:marRight w:val="0"/>
                                  <w:marTop w:val="0"/>
                                  <w:marBottom w:val="0"/>
                                  <w:divBdr>
                                    <w:top w:val="none" w:sz="0" w:space="0" w:color="auto"/>
                                    <w:left w:val="none" w:sz="0" w:space="0" w:color="auto"/>
                                    <w:bottom w:val="none" w:sz="0" w:space="0" w:color="auto"/>
                                    <w:right w:val="none" w:sz="0" w:space="0" w:color="auto"/>
                                  </w:divBdr>
                                  <w:divsChild>
                                    <w:div w:id="1554805612">
                                      <w:marLeft w:val="0"/>
                                      <w:marRight w:val="0"/>
                                      <w:marTop w:val="0"/>
                                      <w:marBottom w:val="0"/>
                                      <w:divBdr>
                                        <w:top w:val="none" w:sz="0" w:space="0" w:color="auto"/>
                                        <w:left w:val="none" w:sz="0" w:space="0" w:color="auto"/>
                                        <w:bottom w:val="none" w:sz="0" w:space="0" w:color="auto"/>
                                        <w:right w:val="none" w:sz="0" w:space="0" w:color="auto"/>
                                      </w:divBdr>
                                    </w:div>
                                    <w:div w:id="458184725">
                                      <w:marLeft w:val="0"/>
                                      <w:marRight w:val="0"/>
                                      <w:marTop w:val="0"/>
                                      <w:marBottom w:val="0"/>
                                      <w:divBdr>
                                        <w:top w:val="none" w:sz="0" w:space="0" w:color="auto"/>
                                        <w:left w:val="none" w:sz="0" w:space="0" w:color="auto"/>
                                        <w:bottom w:val="none" w:sz="0" w:space="0" w:color="auto"/>
                                        <w:right w:val="none" w:sz="0" w:space="0" w:color="auto"/>
                                      </w:divBdr>
                                    </w:div>
                                  </w:divsChild>
                                </w:div>
                                <w:div w:id="772555497">
                                  <w:marLeft w:val="0"/>
                                  <w:marRight w:val="0"/>
                                  <w:marTop w:val="0"/>
                                  <w:marBottom w:val="0"/>
                                  <w:divBdr>
                                    <w:top w:val="none" w:sz="0" w:space="0" w:color="auto"/>
                                    <w:left w:val="none" w:sz="0" w:space="0" w:color="auto"/>
                                    <w:bottom w:val="none" w:sz="0" w:space="0" w:color="auto"/>
                                    <w:right w:val="none" w:sz="0" w:space="0" w:color="auto"/>
                                  </w:divBdr>
                                  <w:divsChild>
                                    <w:div w:id="489299539">
                                      <w:marLeft w:val="0"/>
                                      <w:marRight w:val="0"/>
                                      <w:marTop w:val="0"/>
                                      <w:marBottom w:val="0"/>
                                      <w:divBdr>
                                        <w:top w:val="none" w:sz="0" w:space="0" w:color="auto"/>
                                        <w:left w:val="none" w:sz="0" w:space="0" w:color="auto"/>
                                        <w:bottom w:val="none" w:sz="0" w:space="0" w:color="auto"/>
                                        <w:right w:val="none" w:sz="0" w:space="0" w:color="auto"/>
                                      </w:divBdr>
                                      <w:divsChild>
                                        <w:div w:id="446118894">
                                          <w:marLeft w:val="0"/>
                                          <w:marRight w:val="0"/>
                                          <w:marTop w:val="0"/>
                                          <w:marBottom w:val="0"/>
                                          <w:divBdr>
                                            <w:top w:val="none" w:sz="0" w:space="0" w:color="auto"/>
                                            <w:left w:val="none" w:sz="0" w:space="0" w:color="auto"/>
                                            <w:bottom w:val="none" w:sz="0" w:space="0" w:color="auto"/>
                                            <w:right w:val="none" w:sz="0" w:space="0" w:color="auto"/>
                                          </w:divBdr>
                                        </w:div>
                                        <w:div w:id="1136294915">
                                          <w:marLeft w:val="0"/>
                                          <w:marRight w:val="0"/>
                                          <w:marTop w:val="0"/>
                                          <w:marBottom w:val="0"/>
                                          <w:divBdr>
                                            <w:top w:val="none" w:sz="0" w:space="0" w:color="auto"/>
                                            <w:left w:val="none" w:sz="0" w:space="0" w:color="auto"/>
                                            <w:bottom w:val="none" w:sz="0" w:space="0" w:color="auto"/>
                                            <w:right w:val="none" w:sz="0" w:space="0" w:color="auto"/>
                                          </w:divBdr>
                                        </w:div>
                                      </w:divsChild>
                                    </w:div>
                                    <w:div w:id="15466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tary.org/en/Members/PoliciesAndProcedures/CouncilOnLegislation/Pages/ridefault.asp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Cournoyer</dc:creator>
  <cp:keywords/>
  <dc:description/>
  <cp:lastModifiedBy>Philip Cournoyer</cp:lastModifiedBy>
  <cp:revision>1</cp:revision>
  <dcterms:created xsi:type="dcterms:W3CDTF">2011-02-09T12:52:00Z</dcterms:created>
  <dcterms:modified xsi:type="dcterms:W3CDTF">2011-02-09T12:55:00Z</dcterms:modified>
</cp:coreProperties>
</file>