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5AA1A" w14:textId="4EF3EA0F" w:rsidR="00A359C9" w:rsidRDefault="003E4E8F" w:rsidP="003E4E8F">
      <w:pPr>
        <w:pStyle w:val="Title"/>
      </w:pPr>
      <w:r>
        <w:t>Rotary Donations Policy</w:t>
      </w:r>
    </w:p>
    <w:p w14:paraId="7E672759" w14:textId="49D82988" w:rsidR="003E4E8F" w:rsidRDefault="003E4E8F" w:rsidP="003E4E8F"/>
    <w:p w14:paraId="04BE305C" w14:textId="7A5F5681" w:rsidR="00D3678A" w:rsidRDefault="00D3678A" w:rsidP="00D3678A">
      <w:pPr>
        <w:pStyle w:val="Heading1"/>
      </w:pPr>
      <w:r>
        <w:t>Overview</w:t>
      </w:r>
    </w:p>
    <w:p w14:paraId="36869264" w14:textId="2A42B347" w:rsidR="00035614" w:rsidRDefault="0092249F" w:rsidP="00035614">
      <w:r>
        <w:t>This policy outlines the priorities and considerations for financial support provided by Rotary Port Augusta.</w:t>
      </w:r>
      <w:r w:rsidR="00015B08">
        <w:t xml:space="preserve"> Individual applications for donations will be processed on an ad hoc basis as they are received, rather than a competitive grant. All applications for financial support should be considered using this policy for consistency and evidence-based decision making.</w:t>
      </w:r>
    </w:p>
    <w:p w14:paraId="5BE484C8" w14:textId="77777777" w:rsidR="00015B08" w:rsidRDefault="00015B08" w:rsidP="00035614"/>
    <w:p w14:paraId="2E4C98F3" w14:textId="231D2C18" w:rsidR="00035614" w:rsidRDefault="00035614" w:rsidP="00035614">
      <w:pPr>
        <w:pStyle w:val="Heading1"/>
      </w:pPr>
      <w:r>
        <w:t>What constitutes a donation?</w:t>
      </w:r>
    </w:p>
    <w:p w14:paraId="31080A32" w14:textId="68C6CC43" w:rsidR="00035614" w:rsidRDefault="0092249F" w:rsidP="00035614">
      <w:r>
        <w:t xml:space="preserve">In this instance the </w:t>
      </w:r>
      <w:r w:rsidR="00015B08">
        <w:t>p</w:t>
      </w:r>
      <w:r>
        <w:t xml:space="preserve">olicy focusses on financial contributions, though </w:t>
      </w:r>
      <w:r w:rsidR="00402C1A">
        <w:t>some donations may also include a component of in-kind support.</w:t>
      </w:r>
    </w:p>
    <w:p w14:paraId="2D971DDA" w14:textId="77777777" w:rsidR="00015B08" w:rsidRDefault="00015B08" w:rsidP="00035614"/>
    <w:p w14:paraId="5B7AA6CD" w14:textId="15BDFDC2" w:rsidR="00035614" w:rsidRDefault="00035614" w:rsidP="00035614">
      <w:pPr>
        <w:pStyle w:val="Heading1"/>
      </w:pPr>
      <w:r>
        <w:t>Groups eligible for donation</w:t>
      </w:r>
    </w:p>
    <w:p w14:paraId="34BCC2BD" w14:textId="48742F4A" w:rsidR="00DD08A7" w:rsidRPr="00DD08A7" w:rsidRDefault="00DD08A7" w:rsidP="00DD08A7">
      <w:r>
        <w:t xml:space="preserve">Groups applying for financial support </w:t>
      </w:r>
      <w:r w:rsidR="002B01B9">
        <w:t>should be not-for-profit</w:t>
      </w:r>
      <w:r w:rsidR="00402C1A">
        <w:t xml:space="preserve"> organisations based in, or with a focus on, Port Augusta and immediate surrounds.</w:t>
      </w:r>
    </w:p>
    <w:p w14:paraId="1F328B54" w14:textId="14636ECD" w:rsidR="00035614" w:rsidRPr="00035614" w:rsidRDefault="00035614" w:rsidP="00035614">
      <w:pPr>
        <w:pStyle w:val="Heading2"/>
      </w:pPr>
      <w:r>
        <w:t>Previous applicants</w:t>
      </w:r>
    </w:p>
    <w:p w14:paraId="50087BE3" w14:textId="4CD274A6" w:rsidR="00D3678A" w:rsidRDefault="00671327" w:rsidP="00D3678A">
      <w:r>
        <w:t xml:space="preserve">Previous recipients of funding may </w:t>
      </w:r>
      <w:r w:rsidR="002B01B9">
        <w:t>reapply for funding, but priority should be given to groups which have not previously received financial support from the club (assuming both applicants aligned well with the other considerations outlined below).</w:t>
      </w:r>
    </w:p>
    <w:p w14:paraId="40D1E8DC" w14:textId="4FDF279F" w:rsidR="005F4ADE" w:rsidRDefault="005F4ADE" w:rsidP="00D3678A"/>
    <w:p w14:paraId="3EFFE796" w14:textId="54E7DBB4" w:rsidR="005F4ADE" w:rsidRDefault="005F4ADE" w:rsidP="005F4ADE">
      <w:pPr>
        <w:pStyle w:val="Heading1"/>
      </w:pPr>
      <w:r>
        <w:t>Evaluation Criteria</w:t>
      </w:r>
    </w:p>
    <w:p w14:paraId="5DE47A81" w14:textId="5262451B" w:rsidR="005F4ADE" w:rsidRPr="005F4ADE" w:rsidRDefault="005F4ADE" w:rsidP="005F4ADE">
      <w:r>
        <w:t>The below sections outline criteria for evaluating a proposal for a donation. These should help frame a discussion and vote on the outcome of the application.</w:t>
      </w:r>
    </w:p>
    <w:p w14:paraId="39C373B2" w14:textId="77777777" w:rsidR="00015B08" w:rsidRPr="00D3678A" w:rsidRDefault="00015B08" w:rsidP="00D3678A"/>
    <w:p w14:paraId="723ACE60" w14:textId="35F75A91" w:rsidR="0043499F" w:rsidRDefault="0043499F" w:rsidP="005F4ADE">
      <w:pPr>
        <w:pStyle w:val="Heading2"/>
      </w:pPr>
      <w:r>
        <w:t xml:space="preserve">Rotary </w:t>
      </w:r>
      <w:r w:rsidR="008E27B7">
        <w:t>Areas of Focus</w:t>
      </w:r>
    </w:p>
    <w:p w14:paraId="55B3609B" w14:textId="37617FEB" w:rsidR="0043499F" w:rsidRDefault="0043499F" w:rsidP="0043499F">
      <w:r>
        <w:t>Does the donation/activity align with Rotary’s priorities?</w:t>
      </w:r>
    </w:p>
    <w:tbl>
      <w:tblPr>
        <w:tblStyle w:val="TableGrid"/>
        <w:tblW w:w="0" w:type="auto"/>
        <w:tblLook w:val="04A0" w:firstRow="1" w:lastRow="0" w:firstColumn="1" w:lastColumn="0" w:noHBand="0" w:noVBand="1"/>
      </w:tblPr>
      <w:tblGrid>
        <w:gridCol w:w="1267"/>
        <w:gridCol w:w="1225"/>
        <w:gridCol w:w="1288"/>
        <w:gridCol w:w="1236"/>
        <w:gridCol w:w="1450"/>
        <w:gridCol w:w="1178"/>
        <w:gridCol w:w="1372"/>
      </w:tblGrid>
      <w:tr w:rsidR="00671327" w14:paraId="2C3754CF" w14:textId="6198A30E" w:rsidTr="00671327">
        <w:tc>
          <w:tcPr>
            <w:tcW w:w="1346" w:type="dxa"/>
          </w:tcPr>
          <w:p w14:paraId="0ABDF3E4" w14:textId="5CCE2355" w:rsidR="00671327" w:rsidRDefault="00671327" w:rsidP="0043499F">
            <w:r>
              <w:t>Peace Building &amp; Conflict Resolution</w:t>
            </w:r>
          </w:p>
        </w:tc>
        <w:tc>
          <w:tcPr>
            <w:tcW w:w="1319" w:type="dxa"/>
          </w:tcPr>
          <w:p w14:paraId="34422408" w14:textId="424A1358" w:rsidR="00671327" w:rsidRDefault="00671327" w:rsidP="0043499F">
            <w:r>
              <w:t>Basic Education &amp; Literacy</w:t>
            </w:r>
          </w:p>
        </w:tc>
        <w:tc>
          <w:tcPr>
            <w:tcW w:w="1361" w:type="dxa"/>
          </w:tcPr>
          <w:p w14:paraId="686D1534" w14:textId="720EDFFB" w:rsidR="00671327" w:rsidRDefault="00671327" w:rsidP="0043499F">
            <w:r>
              <w:t>Disease Prevention &amp; Treatment</w:t>
            </w:r>
          </w:p>
        </w:tc>
        <w:tc>
          <w:tcPr>
            <w:tcW w:w="1327" w:type="dxa"/>
          </w:tcPr>
          <w:p w14:paraId="3BD364FA" w14:textId="0ECAA206" w:rsidR="00671327" w:rsidRDefault="00671327" w:rsidP="0043499F">
            <w:r>
              <w:t>Water Sanitation &amp; Hygiene</w:t>
            </w:r>
          </w:p>
        </w:tc>
        <w:tc>
          <w:tcPr>
            <w:tcW w:w="1468" w:type="dxa"/>
          </w:tcPr>
          <w:p w14:paraId="37D592AD" w14:textId="3130EE56" w:rsidR="00671327" w:rsidRDefault="00671327" w:rsidP="0043499F">
            <w:r>
              <w:t>Community Economic Development</w:t>
            </w:r>
          </w:p>
        </w:tc>
        <w:tc>
          <w:tcPr>
            <w:tcW w:w="1288" w:type="dxa"/>
          </w:tcPr>
          <w:p w14:paraId="1768D81B" w14:textId="28B0C364" w:rsidR="00671327" w:rsidRDefault="00671327" w:rsidP="0043499F">
            <w:r>
              <w:t>Maternal &amp; Child Health</w:t>
            </w:r>
          </w:p>
        </w:tc>
        <w:tc>
          <w:tcPr>
            <w:tcW w:w="907" w:type="dxa"/>
          </w:tcPr>
          <w:p w14:paraId="37B43730" w14:textId="5649B377" w:rsidR="00671327" w:rsidRDefault="00671327" w:rsidP="0043499F">
            <w:r>
              <w:t>Supporting Environment</w:t>
            </w:r>
          </w:p>
        </w:tc>
      </w:tr>
    </w:tbl>
    <w:p w14:paraId="327523E0" w14:textId="4B4CD7E8" w:rsidR="0043499F" w:rsidRDefault="0043499F" w:rsidP="0043499F"/>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8E27B7" w14:paraId="11177F69" w14:textId="77777777" w:rsidTr="00796E5B">
        <w:trPr>
          <w:jc w:val="center"/>
        </w:trPr>
        <w:tc>
          <w:tcPr>
            <w:tcW w:w="1803" w:type="dxa"/>
          </w:tcPr>
          <w:p w14:paraId="0AF24421" w14:textId="4C95D009" w:rsidR="008E27B7" w:rsidRDefault="008E27B7" w:rsidP="00796E5B">
            <w:pPr>
              <w:jc w:val="center"/>
            </w:pPr>
            <w:r>
              <w:t>No alignment</w:t>
            </w:r>
          </w:p>
        </w:tc>
        <w:tc>
          <w:tcPr>
            <w:tcW w:w="1803" w:type="dxa"/>
          </w:tcPr>
          <w:p w14:paraId="0B2C5EFA" w14:textId="775BCB08" w:rsidR="008E27B7" w:rsidRDefault="008E27B7" w:rsidP="00796E5B">
            <w:pPr>
              <w:jc w:val="center"/>
            </w:pPr>
            <w:r>
              <w:t>Limited alignment</w:t>
            </w:r>
          </w:p>
        </w:tc>
        <w:tc>
          <w:tcPr>
            <w:tcW w:w="1803" w:type="dxa"/>
          </w:tcPr>
          <w:p w14:paraId="40444266" w14:textId="4088BAF9" w:rsidR="008E27B7" w:rsidRDefault="008E27B7" w:rsidP="00796E5B">
            <w:pPr>
              <w:jc w:val="center"/>
            </w:pPr>
            <w:r>
              <w:t>Some alignment</w:t>
            </w:r>
          </w:p>
        </w:tc>
        <w:tc>
          <w:tcPr>
            <w:tcW w:w="1803" w:type="dxa"/>
          </w:tcPr>
          <w:p w14:paraId="15B40D46" w14:textId="74D4F054" w:rsidR="008E27B7" w:rsidRDefault="008E27B7" w:rsidP="00796E5B">
            <w:pPr>
              <w:jc w:val="center"/>
            </w:pPr>
            <w:r>
              <w:t>Good alignment</w:t>
            </w:r>
          </w:p>
        </w:tc>
        <w:tc>
          <w:tcPr>
            <w:tcW w:w="1804" w:type="dxa"/>
          </w:tcPr>
          <w:p w14:paraId="376DF9DE" w14:textId="20A45DAA" w:rsidR="008E27B7" w:rsidRDefault="008E27B7" w:rsidP="00796E5B">
            <w:pPr>
              <w:jc w:val="center"/>
            </w:pPr>
            <w:r>
              <w:t>Excellent alignment</w:t>
            </w:r>
          </w:p>
        </w:tc>
      </w:tr>
    </w:tbl>
    <w:p w14:paraId="59E63C07" w14:textId="7B9B9225" w:rsidR="00796E5B" w:rsidRDefault="00796E5B" w:rsidP="0043499F">
      <w:r>
        <w:rPr>
          <w:noProof/>
        </w:rPr>
        <mc:AlternateContent>
          <mc:Choice Requires="wps">
            <w:drawing>
              <wp:anchor distT="0" distB="0" distL="114300" distR="114300" simplePos="0" relativeHeight="251665408" behindDoc="0" locked="0" layoutInCell="1" allowOverlap="1" wp14:anchorId="79BB2690" wp14:editId="084062CB">
                <wp:simplePos x="0" y="0"/>
                <wp:positionH relativeFrom="column">
                  <wp:posOffset>160337</wp:posOffset>
                </wp:positionH>
                <wp:positionV relativeFrom="paragraph">
                  <wp:posOffset>50165</wp:posOffset>
                </wp:positionV>
                <wp:extent cx="5405120" cy="394970"/>
                <wp:effectExtent l="0" t="0" r="5080" b="5080"/>
                <wp:wrapNone/>
                <wp:docPr id="4" name="Arrow: Left-Right 4"/>
                <wp:cNvGraphicFramePr/>
                <a:graphic xmlns:a="http://schemas.openxmlformats.org/drawingml/2006/main">
                  <a:graphicData uri="http://schemas.microsoft.com/office/word/2010/wordprocessingShape">
                    <wps:wsp>
                      <wps:cNvSpPr/>
                      <wps:spPr>
                        <a:xfrm>
                          <a:off x="0" y="0"/>
                          <a:ext cx="5405120" cy="394970"/>
                        </a:xfrm>
                        <a:prstGeom prst="leftRightArrow">
                          <a:avLst>
                            <a:gd name="adj1" fmla="val 57235"/>
                            <a:gd name="adj2" fmla="val 50000"/>
                          </a:avLst>
                        </a:prstGeom>
                        <a:gradFill flip="none" rotWithShape="1">
                          <a:gsLst>
                            <a:gs pos="0">
                              <a:srgbClr val="C00000"/>
                            </a:gs>
                            <a:gs pos="100000">
                              <a:schemeClr val="accent6"/>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E0790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4" o:spid="_x0000_s1026" type="#_x0000_t69" style="position:absolute;margin-left:12.6pt;margin-top:3.95pt;width:425.6pt;height:3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" adj="789,4619" fillcolor="#c00000" stroked="f" strokeweight="1pt">
                <v:fill color2="#70ad47 [3209]" rotate="t" angle="90" focus="100%" type="gradient"/>
              </v:shape>
            </w:pict>
          </mc:Fallback>
        </mc:AlternateContent>
      </w:r>
    </w:p>
    <w:p w14:paraId="5E03B8D2" w14:textId="1A3A3CCC" w:rsidR="008E27B7" w:rsidRDefault="008E27B7" w:rsidP="0043499F"/>
    <w:p w14:paraId="473B1C60" w14:textId="41BC668B" w:rsidR="00015B08" w:rsidRDefault="00015B08" w:rsidP="0043499F"/>
    <w:p w14:paraId="1DB82EBC" w14:textId="3DE5A043" w:rsidR="00796E5B" w:rsidRPr="00796E5B" w:rsidRDefault="0043499F" w:rsidP="005F4ADE">
      <w:pPr>
        <w:pStyle w:val="Heading2"/>
      </w:pPr>
      <w:r>
        <w:lastRenderedPageBreak/>
        <w:t>Benefi</w:t>
      </w:r>
      <w:r w:rsidR="003F141E">
        <w:t>t</w:t>
      </w:r>
      <w:r>
        <w:t>s</w:t>
      </w:r>
      <w:r w:rsidR="003F141E">
        <w:t xml:space="preserve"> to Community</w:t>
      </w:r>
    </w:p>
    <w:p w14:paraId="77318F83" w14:textId="2C471016" w:rsidR="0043499F" w:rsidRDefault="0043499F" w:rsidP="0043499F">
      <w:r>
        <w:t>Who stands to benefit from this donation?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402C1A" w14:paraId="617A760C" w14:textId="77777777" w:rsidTr="00402C1A">
        <w:trPr>
          <w:jc w:val="center"/>
        </w:trPr>
        <w:tc>
          <w:tcPr>
            <w:tcW w:w="2254" w:type="dxa"/>
          </w:tcPr>
          <w:p w14:paraId="31FE9E22" w14:textId="49EA04D0" w:rsidR="00402C1A" w:rsidRDefault="00402C1A" w:rsidP="00402C1A">
            <w:pPr>
              <w:jc w:val="center"/>
            </w:pPr>
            <w:r>
              <w:t>One person</w:t>
            </w:r>
          </w:p>
        </w:tc>
        <w:tc>
          <w:tcPr>
            <w:tcW w:w="2254" w:type="dxa"/>
          </w:tcPr>
          <w:p w14:paraId="10054FE0" w14:textId="3AD58F76" w:rsidR="00402C1A" w:rsidRDefault="00402C1A" w:rsidP="00402C1A">
            <w:pPr>
              <w:jc w:val="center"/>
            </w:pPr>
            <w:r>
              <w:t>A small group of people (2 – 10)</w:t>
            </w:r>
          </w:p>
        </w:tc>
        <w:tc>
          <w:tcPr>
            <w:tcW w:w="2254" w:type="dxa"/>
          </w:tcPr>
          <w:p w14:paraId="36D60FD4" w14:textId="4E12DAAA" w:rsidR="00402C1A" w:rsidRDefault="00402C1A" w:rsidP="00402C1A">
            <w:pPr>
              <w:jc w:val="center"/>
            </w:pPr>
            <w:r>
              <w:t>A closed group of people (</w:t>
            </w:r>
            <w:proofErr w:type="gramStart"/>
            <w:r>
              <w:t>e.g.</w:t>
            </w:r>
            <w:proofErr w:type="gramEnd"/>
            <w:r>
              <w:t xml:space="preserve"> members of an association)</w:t>
            </w:r>
          </w:p>
        </w:tc>
        <w:tc>
          <w:tcPr>
            <w:tcW w:w="2254" w:type="dxa"/>
          </w:tcPr>
          <w:p w14:paraId="4D2A0E7B" w14:textId="2ACDAAFF" w:rsidR="00402C1A" w:rsidRDefault="00402C1A" w:rsidP="00402C1A">
            <w:pPr>
              <w:jc w:val="center"/>
            </w:pPr>
            <w:r>
              <w:t>Large numbers of people/open to all</w:t>
            </w:r>
          </w:p>
        </w:tc>
      </w:tr>
    </w:tbl>
    <w:p w14:paraId="3D40EC8A" w14:textId="6D4D2DBF" w:rsidR="00402C1A" w:rsidRDefault="00402C1A" w:rsidP="0043499F">
      <w:r>
        <w:rPr>
          <w:noProof/>
        </w:rPr>
        <mc:AlternateContent>
          <mc:Choice Requires="wps">
            <w:drawing>
              <wp:anchor distT="0" distB="0" distL="114300" distR="114300" simplePos="0" relativeHeight="251667456" behindDoc="0" locked="0" layoutInCell="1" allowOverlap="1" wp14:anchorId="28F52F94" wp14:editId="0AC54E5F">
                <wp:simplePos x="0" y="0"/>
                <wp:positionH relativeFrom="column">
                  <wp:posOffset>152718</wp:posOffset>
                </wp:positionH>
                <wp:positionV relativeFrom="paragraph">
                  <wp:posOffset>62865</wp:posOffset>
                </wp:positionV>
                <wp:extent cx="5405120" cy="394970"/>
                <wp:effectExtent l="0" t="0" r="5080" b="5080"/>
                <wp:wrapNone/>
                <wp:docPr id="5" name="Arrow: Left-Right 5"/>
                <wp:cNvGraphicFramePr/>
                <a:graphic xmlns:a="http://schemas.openxmlformats.org/drawingml/2006/main">
                  <a:graphicData uri="http://schemas.microsoft.com/office/word/2010/wordprocessingShape">
                    <wps:wsp>
                      <wps:cNvSpPr/>
                      <wps:spPr>
                        <a:xfrm>
                          <a:off x="0" y="0"/>
                          <a:ext cx="5405120" cy="394970"/>
                        </a:xfrm>
                        <a:prstGeom prst="leftRightArrow">
                          <a:avLst>
                            <a:gd name="adj1" fmla="val 57235"/>
                            <a:gd name="adj2" fmla="val 50000"/>
                          </a:avLst>
                        </a:prstGeom>
                        <a:gradFill flip="none" rotWithShape="1">
                          <a:gsLst>
                            <a:gs pos="0">
                              <a:srgbClr val="C00000"/>
                            </a:gs>
                            <a:gs pos="100000">
                              <a:schemeClr val="accent6"/>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6A24E4" id="Arrow: Left-Right 5" o:spid="_x0000_s1026" type="#_x0000_t69" style="position:absolute;margin-left:12.05pt;margin-top:4.95pt;width:425.6pt;height:3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" adj="789,4619" fillcolor="#c00000" stroked="f" strokeweight="1pt">
                <v:fill color2="#70ad47 [3209]" rotate="t" angle="90" focus="100%" type="gradient"/>
              </v:shape>
            </w:pict>
          </mc:Fallback>
        </mc:AlternateContent>
      </w:r>
    </w:p>
    <w:p w14:paraId="3464AE8D" w14:textId="5A0853B1" w:rsidR="0043499F" w:rsidRDefault="0043499F" w:rsidP="0043499F"/>
    <w:p w14:paraId="04C7EE0F" w14:textId="44E0DC91" w:rsidR="00035614" w:rsidRDefault="00402C1A" w:rsidP="0043499F">
      <w:r>
        <w:rPr>
          <w:noProof/>
        </w:rPr>
        <mc:AlternateContent>
          <mc:Choice Requires="wps">
            <w:drawing>
              <wp:anchor distT="0" distB="0" distL="114300" distR="114300" simplePos="0" relativeHeight="251669504" behindDoc="0" locked="0" layoutInCell="1" allowOverlap="1" wp14:anchorId="48FBE2F2" wp14:editId="017A7AF9">
                <wp:simplePos x="0" y="0"/>
                <wp:positionH relativeFrom="margin">
                  <wp:align>center</wp:align>
                </wp:positionH>
                <wp:positionV relativeFrom="paragraph">
                  <wp:posOffset>718820</wp:posOffset>
                </wp:positionV>
                <wp:extent cx="5405120" cy="394970"/>
                <wp:effectExtent l="0" t="0" r="5080" b="5080"/>
                <wp:wrapNone/>
                <wp:docPr id="6" name="Arrow: Left-Right 6"/>
                <wp:cNvGraphicFramePr/>
                <a:graphic xmlns:a="http://schemas.openxmlformats.org/drawingml/2006/main">
                  <a:graphicData uri="http://schemas.microsoft.com/office/word/2010/wordprocessingShape">
                    <wps:wsp>
                      <wps:cNvSpPr/>
                      <wps:spPr>
                        <a:xfrm>
                          <a:off x="0" y="0"/>
                          <a:ext cx="5405120" cy="394970"/>
                        </a:xfrm>
                        <a:prstGeom prst="leftRightArrow">
                          <a:avLst>
                            <a:gd name="adj1" fmla="val 57235"/>
                            <a:gd name="adj2" fmla="val 50000"/>
                          </a:avLst>
                        </a:prstGeom>
                        <a:gradFill flip="none" rotWithShape="1">
                          <a:gsLst>
                            <a:gs pos="0">
                              <a:srgbClr val="C00000"/>
                            </a:gs>
                            <a:gs pos="100000">
                              <a:schemeClr val="accent6"/>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599879" id="Arrow: Left-Right 6" o:spid="_x0000_s1026" type="#_x0000_t69" style="position:absolute;margin-left:0;margin-top:56.6pt;width:425.6pt;height:31.1pt;z-index:25166950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" adj="789,4619" fillcolor="#c00000" stroked="f" strokeweight="1pt">
                <v:fill color2="#70ad47 [3209]" rotate="t" angle="90" focus="100%" type="gradient"/>
                <w10:wrap anchorx="margin"/>
              </v:shape>
            </w:pict>
          </mc:Fallback>
        </mc:AlternateContent>
      </w:r>
      <w:r w:rsidR="00035614">
        <w:t>Where will the impact be felt?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1847"/>
        <w:gridCol w:w="1753"/>
        <w:gridCol w:w="1834"/>
        <w:gridCol w:w="1607"/>
      </w:tblGrid>
      <w:tr w:rsidR="00035614" w14:paraId="159F3842" w14:textId="212DCBB4" w:rsidTr="00F1547C">
        <w:tc>
          <w:tcPr>
            <w:tcW w:w="1975" w:type="dxa"/>
          </w:tcPr>
          <w:p w14:paraId="251F7F90" w14:textId="34E496CE" w:rsidR="00035614" w:rsidRDefault="00035614" w:rsidP="0043499F">
            <w:r>
              <w:t>International</w:t>
            </w:r>
          </w:p>
        </w:tc>
        <w:tc>
          <w:tcPr>
            <w:tcW w:w="1847" w:type="dxa"/>
          </w:tcPr>
          <w:p w14:paraId="446D732E" w14:textId="073F63A3" w:rsidR="00035614" w:rsidRDefault="00035614" w:rsidP="0043499F">
            <w:r>
              <w:t>National</w:t>
            </w:r>
          </w:p>
        </w:tc>
        <w:tc>
          <w:tcPr>
            <w:tcW w:w="1753" w:type="dxa"/>
          </w:tcPr>
          <w:p w14:paraId="35E88A92" w14:textId="5AE0FC42" w:rsidR="00035614" w:rsidRDefault="00035614" w:rsidP="0043499F">
            <w:r>
              <w:t>State</w:t>
            </w:r>
          </w:p>
        </w:tc>
        <w:tc>
          <w:tcPr>
            <w:tcW w:w="1834" w:type="dxa"/>
          </w:tcPr>
          <w:p w14:paraId="3518DB3B" w14:textId="7A140136" w:rsidR="00035614" w:rsidRDefault="003F141E" w:rsidP="0043499F">
            <w:r>
              <w:t>Port Augusta &amp; surrounds</w:t>
            </w:r>
          </w:p>
        </w:tc>
        <w:tc>
          <w:tcPr>
            <w:tcW w:w="1607" w:type="dxa"/>
          </w:tcPr>
          <w:p w14:paraId="74EC8198" w14:textId="40DCC0C7" w:rsidR="00035614" w:rsidRDefault="00F1547C" w:rsidP="0043499F">
            <w:r>
              <w:t>Port Augusta specific</w:t>
            </w:r>
          </w:p>
        </w:tc>
      </w:tr>
    </w:tbl>
    <w:p w14:paraId="057BB624" w14:textId="77777777" w:rsidR="00015B08" w:rsidRDefault="00015B08" w:rsidP="0043499F"/>
    <w:p w14:paraId="0C718686" w14:textId="77777777" w:rsidR="00015B08" w:rsidRDefault="00015B08" w:rsidP="0043499F"/>
    <w:p w14:paraId="25440F15" w14:textId="76072DB6" w:rsidR="003F141E" w:rsidRDefault="003F141E" w:rsidP="0043499F">
      <w:r>
        <w:t>Does the event/project meet a demonstrated need or gap in the community?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1847"/>
        <w:gridCol w:w="1753"/>
        <w:gridCol w:w="1834"/>
        <w:gridCol w:w="1607"/>
      </w:tblGrid>
      <w:tr w:rsidR="00402C1A" w14:paraId="32E23D7D" w14:textId="77777777" w:rsidTr="00773F0A">
        <w:tc>
          <w:tcPr>
            <w:tcW w:w="1975" w:type="dxa"/>
          </w:tcPr>
          <w:p w14:paraId="71CBAB7F" w14:textId="791316F0" w:rsidR="00402C1A" w:rsidRDefault="00402C1A" w:rsidP="00402C1A">
            <w:pPr>
              <w:jc w:val="center"/>
            </w:pPr>
            <w:r>
              <w:t>No clear need or gap</w:t>
            </w:r>
          </w:p>
        </w:tc>
        <w:tc>
          <w:tcPr>
            <w:tcW w:w="1847" w:type="dxa"/>
          </w:tcPr>
          <w:p w14:paraId="2D7F1BCD" w14:textId="42BF7DCB" w:rsidR="00402C1A" w:rsidRDefault="00402C1A" w:rsidP="00402C1A">
            <w:pPr>
              <w:jc w:val="center"/>
            </w:pPr>
            <w:r>
              <w:t>Some evidence of a possible need</w:t>
            </w:r>
          </w:p>
        </w:tc>
        <w:tc>
          <w:tcPr>
            <w:tcW w:w="1753" w:type="dxa"/>
          </w:tcPr>
          <w:p w14:paraId="005A5A46" w14:textId="342A6D26" w:rsidR="00402C1A" w:rsidRDefault="00402C1A" w:rsidP="00402C1A">
            <w:pPr>
              <w:jc w:val="center"/>
            </w:pPr>
            <w:r>
              <w:t>Logical need</w:t>
            </w:r>
          </w:p>
        </w:tc>
        <w:tc>
          <w:tcPr>
            <w:tcW w:w="1834" w:type="dxa"/>
          </w:tcPr>
          <w:p w14:paraId="2545D7E5" w14:textId="56FB8843" w:rsidR="00402C1A" w:rsidRDefault="00402C1A" w:rsidP="00402C1A">
            <w:pPr>
              <w:jc w:val="center"/>
            </w:pPr>
            <w:r>
              <w:t>Evidenced need</w:t>
            </w:r>
          </w:p>
        </w:tc>
        <w:tc>
          <w:tcPr>
            <w:tcW w:w="1607" w:type="dxa"/>
          </w:tcPr>
          <w:p w14:paraId="037822F8" w14:textId="24492188" w:rsidR="00402C1A" w:rsidRDefault="00402C1A" w:rsidP="00402C1A">
            <w:pPr>
              <w:jc w:val="center"/>
            </w:pPr>
            <w:r>
              <w:t>Urgent need</w:t>
            </w:r>
          </w:p>
        </w:tc>
      </w:tr>
    </w:tbl>
    <w:p w14:paraId="06064C9C" w14:textId="6F0D9C4E" w:rsidR="00402C1A" w:rsidRDefault="00402C1A" w:rsidP="0043499F">
      <w:r>
        <w:rPr>
          <w:noProof/>
        </w:rPr>
        <mc:AlternateContent>
          <mc:Choice Requires="wps">
            <w:drawing>
              <wp:anchor distT="0" distB="0" distL="114300" distR="114300" simplePos="0" relativeHeight="251671552" behindDoc="0" locked="0" layoutInCell="1" allowOverlap="1" wp14:anchorId="1357D825" wp14:editId="1ACF62E4">
                <wp:simplePos x="0" y="0"/>
                <wp:positionH relativeFrom="column">
                  <wp:posOffset>195898</wp:posOffset>
                </wp:positionH>
                <wp:positionV relativeFrom="paragraph">
                  <wp:posOffset>86995</wp:posOffset>
                </wp:positionV>
                <wp:extent cx="5405120" cy="394970"/>
                <wp:effectExtent l="0" t="0" r="5080" b="5080"/>
                <wp:wrapNone/>
                <wp:docPr id="7" name="Arrow: Left-Right 7"/>
                <wp:cNvGraphicFramePr/>
                <a:graphic xmlns:a="http://schemas.openxmlformats.org/drawingml/2006/main">
                  <a:graphicData uri="http://schemas.microsoft.com/office/word/2010/wordprocessingShape">
                    <wps:wsp>
                      <wps:cNvSpPr/>
                      <wps:spPr>
                        <a:xfrm>
                          <a:off x="0" y="0"/>
                          <a:ext cx="5405120" cy="394970"/>
                        </a:xfrm>
                        <a:prstGeom prst="leftRightArrow">
                          <a:avLst>
                            <a:gd name="adj1" fmla="val 57235"/>
                            <a:gd name="adj2" fmla="val 50000"/>
                          </a:avLst>
                        </a:prstGeom>
                        <a:gradFill flip="none" rotWithShape="1">
                          <a:gsLst>
                            <a:gs pos="0">
                              <a:srgbClr val="C00000"/>
                            </a:gs>
                            <a:gs pos="100000">
                              <a:schemeClr val="accent6"/>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28B5AD" id="Arrow: Left-Right 7" o:spid="_x0000_s1026" type="#_x0000_t69" style="position:absolute;margin-left:15.45pt;margin-top:6.85pt;width:425.6pt;height:3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" adj="789,4619" fillcolor="#c00000" stroked="f" strokeweight="1pt">
                <v:fill color2="#70ad47 [3209]" rotate="t" angle="90" focus="100%" type="gradient"/>
              </v:shape>
            </w:pict>
          </mc:Fallback>
        </mc:AlternateContent>
      </w:r>
    </w:p>
    <w:p w14:paraId="7D3FCB3D" w14:textId="726D882A" w:rsidR="00402C1A" w:rsidRDefault="00402C1A" w:rsidP="0043499F"/>
    <w:p w14:paraId="1F9022AD" w14:textId="7A426944" w:rsidR="00402C1A" w:rsidRDefault="00402C1A" w:rsidP="0043499F"/>
    <w:p w14:paraId="60CD4472" w14:textId="77777777" w:rsidR="00015B08" w:rsidRDefault="00015B08" w:rsidP="0043499F"/>
    <w:p w14:paraId="7A6BAD12" w14:textId="54C6B8B2" w:rsidR="0043499F" w:rsidRDefault="00D3678A" w:rsidP="005F4ADE">
      <w:pPr>
        <w:pStyle w:val="Heading2"/>
      </w:pPr>
      <w:r>
        <w:t>Costs</w:t>
      </w:r>
    </w:p>
    <w:p w14:paraId="6F011096" w14:textId="3974CA43" w:rsidR="00035614" w:rsidRDefault="00D3678A" w:rsidP="00F1547C">
      <w:r>
        <w:t>What costs are involved? Is it financial only, or does it include in-kind support?</w:t>
      </w:r>
      <w:r w:rsidR="008E27B7">
        <w:t xml:space="preserve"> This should be balanced against the Club’s current income.</w:t>
      </w:r>
    </w:p>
    <w:p w14:paraId="50802FED" w14:textId="77777777" w:rsidR="00BD2630" w:rsidRDefault="00BD2630" w:rsidP="00F1547C"/>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1805"/>
        <w:gridCol w:w="1805"/>
        <w:gridCol w:w="1805"/>
        <w:gridCol w:w="1805"/>
      </w:tblGrid>
      <w:tr w:rsidR="00BD2630" w14:paraId="3B91FF31" w14:textId="77777777" w:rsidTr="00BD2630">
        <w:trPr>
          <w:jc w:val="center"/>
        </w:trPr>
        <w:tc>
          <w:tcPr>
            <w:tcW w:w="1000" w:type="pct"/>
          </w:tcPr>
          <w:p w14:paraId="53411DF3" w14:textId="0A7B6B2C" w:rsidR="00BD2630" w:rsidRDefault="00BD2630" w:rsidP="00BD2630">
            <w:pPr>
              <w:jc w:val="center"/>
            </w:pPr>
            <w:r>
              <w:t>Large financial burden</w:t>
            </w:r>
          </w:p>
        </w:tc>
        <w:tc>
          <w:tcPr>
            <w:tcW w:w="1000" w:type="pct"/>
          </w:tcPr>
          <w:p w14:paraId="0426C3FB" w14:textId="7FA76567" w:rsidR="00BD2630" w:rsidRDefault="00BD2630" w:rsidP="00BD2630">
            <w:pPr>
              <w:jc w:val="center"/>
            </w:pPr>
            <w:r>
              <w:t>Significant financial and/or in-kind burden</w:t>
            </w:r>
          </w:p>
        </w:tc>
        <w:tc>
          <w:tcPr>
            <w:tcW w:w="1000" w:type="pct"/>
          </w:tcPr>
          <w:p w14:paraId="5E391959" w14:textId="299B180C" w:rsidR="00BD2630" w:rsidRDefault="00BD2630" w:rsidP="00BD2630">
            <w:pPr>
              <w:jc w:val="center"/>
            </w:pPr>
            <w:r>
              <w:t>Medium financial and/or in-kind burden</w:t>
            </w:r>
          </w:p>
        </w:tc>
        <w:tc>
          <w:tcPr>
            <w:tcW w:w="1000" w:type="pct"/>
          </w:tcPr>
          <w:p w14:paraId="4F8E48C4" w14:textId="1F4E63F7" w:rsidR="00BD2630" w:rsidRDefault="00BD2630" w:rsidP="00BD2630">
            <w:pPr>
              <w:jc w:val="center"/>
            </w:pPr>
            <w:r>
              <w:t>Small financial and/or in-kind burden</w:t>
            </w:r>
          </w:p>
        </w:tc>
        <w:tc>
          <w:tcPr>
            <w:tcW w:w="1000" w:type="pct"/>
          </w:tcPr>
          <w:p w14:paraId="208A7473" w14:textId="4CCA8FDF" w:rsidR="00BD2630" w:rsidRDefault="00BD2630" w:rsidP="00BD2630">
            <w:pPr>
              <w:jc w:val="center"/>
            </w:pPr>
            <w:r>
              <w:t>Negligible financial and/or in-kind burden</w:t>
            </w:r>
          </w:p>
        </w:tc>
      </w:tr>
    </w:tbl>
    <w:p w14:paraId="378658AA" w14:textId="5FFB7428" w:rsidR="008E27B7" w:rsidRDefault="00BD2630" w:rsidP="00F1547C">
      <w:r>
        <w:rPr>
          <w:noProof/>
        </w:rPr>
        <mc:AlternateContent>
          <mc:Choice Requires="wps">
            <w:drawing>
              <wp:anchor distT="0" distB="0" distL="114300" distR="114300" simplePos="0" relativeHeight="251661312" behindDoc="0" locked="0" layoutInCell="1" allowOverlap="1" wp14:anchorId="4CA3FF97" wp14:editId="542563DC">
                <wp:simplePos x="0" y="0"/>
                <wp:positionH relativeFrom="column">
                  <wp:posOffset>133350</wp:posOffset>
                </wp:positionH>
                <wp:positionV relativeFrom="paragraph">
                  <wp:posOffset>8890</wp:posOffset>
                </wp:positionV>
                <wp:extent cx="5405120" cy="394970"/>
                <wp:effectExtent l="0" t="0" r="5080" b="5080"/>
                <wp:wrapNone/>
                <wp:docPr id="2" name="Arrow: Left-Right 2"/>
                <wp:cNvGraphicFramePr/>
                <a:graphic xmlns:a="http://schemas.openxmlformats.org/drawingml/2006/main">
                  <a:graphicData uri="http://schemas.microsoft.com/office/word/2010/wordprocessingShape">
                    <wps:wsp>
                      <wps:cNvSpPr/>
                      <wps:spPr>
                        <a:xfrm>
                          <a:off x="0" y="0"/>
                          <a:ext cx="5405120" cy="394970"/>
                        </a:xfrm>
                        <a:prstGeom prst="leftRightArrow">
                          <a:avLst>
                            <a:gd name="adj1" fmla="val 57235"/>
                            <a:gd name="adj2" fmla="val 50000"/>
                          </a:avLst>
                        </a:prstGeom>
                        <a:gradFill flip="none" rotWithShape="1">
                          <a:gsLst>
                            <a:gs pos="0">
                              <a:srgbClr val="C00000"/>
                            </a:gs>
                            <a:gs pos="100000">
                              <a:schemeClr val="accent6"/>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7CE29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rrow: Left-Right 2" o:spid="_x0000_s1026" type="#_x0000_t69" style="position:absolute;margin-left:10.5pt;margin-top:.7pt;width:425.6pt;height:3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" adj="789,4619" fillcolor="#c00000" stroked="f" strokeweight="1pt">
                <v:fill color2="#70ad47 [3209]" rotate="t" angle="90" focus="100%" type="gradient"/>
              </v:shape>
            </w:pict>
          </mc:Fallback>
        </mc:AlternateContent>
      </w:r>
    </w:p>
    <w:p w14:paraId="54AFEF50" w14:textId="77777777" w:rsidR="008E27B7" w:rsidRDefault="008E27B7" w:rsidP="00F1547C"/>
    <w:p w14:paraId="3CBFA79B" w14:textId="53AD97FB" w:rsidR="00671327" w:rsidRDefault="00671327" w:rsidP="00F1547C">
      <w:r>
        <w:t>What contributions are being made by the applicant?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1805"/>
        <w:gridCol w:w="1805"/>
        <w:gridCol w:w="1805"/>
        <w:gridCol w:w="1805"/>
      </w:tblGrid>
      <w:tr w:rsidR="00BD2630" w14:paraId="4A7CF2DC" w14:textId="77777777" w:rsidTr="00744BED">
        <w:trPr>
          <w:jc w:val="center"/>
        </w:trPr>
        <w:tc>
          <w:tcPr>
            <w:tcW w:w="1000" w:type="pct"/>
          </w:tcPr>
          <w:p w14:paraId="6C6E6728" w14:textId="77777777" w:rsidR="00BD2630" w:rsidRDefault="00BD2630" w:rsidP="00744BED">
            <w:pPr>
              <w:jc w:val="center"/>
            </w:pPr>
            <w:r>
              <w:t>Large financial burden</w:t>
            </w:r>
          </w:p>
        </w:tc>
        <w:tc>
          <w:tcPr>
            <w:tcW w:w="1000" w:type="pct"/>
          </w:tcPr>
          <w:p w14:paraId="62786A08" w14:textId="77777777" w:rsidR="00BD2630" w:rsidRDefault="00BD2630" w:rsidP="00744BED">
            <w:pPr>
              <w:jc w:val="center"/>
            </w:pPr>
            <w:r>
              <w:t>Significant financial and/or in-kind burden</w:t>
            </w:r>
          </w:p>
        </w:tc>
        <w:tc>
          <w:tcPr>
            <w:tcW w:w="1000" w:type="pct"/>
          </w:tcPr>
          <w:p w14:paraId="4088A287" w14:textId="77777777" w:rsidR="00BD2630" w:rsidRDefault="00BD2630" w:rsidP="00744BED">
            <w:pPr>
              <w:jc w:val="center"/>
            </w:pPr>
            <w:r>
              <w:t>Medium financial and/or in-kind burden</w:t>
            </w:r>
          </w:p>
        </w:tc>
        <w:tc>
          <w:tcPr>
            <w:tcW w:w="1000" w:type="pct"/>
          </w:tcPr>
          <w:p w14:paraId="54CFE4EA" w14:textId="77777777" w:rsidR="00BD2630" w:rsidRDefault="00BD2630" w:rsidP="00744BED">
            <w:pPr>
              <w:jc w:val="center"/>
            </w:pPr>
            <w:r>
              <w:t>Small financial and/or in-kind burden</w:t>
            </w:r>
          </w:p>
        </w:tc>
        <w:tc>
          <w:tcPr>
            <w:tcW w:w="1000" w:type="pct"/>
          </w:tcPr>
          <w:p w14:paraId="468DD6F9" w14:textId="77777777" w:rsidR="00BD2630" w:rsidRDefault="00BD2630" w:rsidP="00744BED">
            <w:pPr>
              <w:jc w:val="center"/>
            </w:pPr>
            <w:r>
              <w:t>Negligible financial and/or in-kind burden</w:t>
            </w:r>
          </w:p>
        </w:tc>
      </w:tr>
    </w:tbl>
    <w:p w14:paraId="45AC5D1D" w14:textId="27DB27C6" w:rsidR="00BD2630" w:rsidRDefault="00BD2630" w:rsidP="00F1547C">
      <w:r>
        <w:rPr>
          <w:noProof/>
        </w:rPr>
        <mc:AlternateContent>
          <mc:Choice Requires="wps">
            <w:drawing>
              <wp:anchor distT="0" distB="0" distL="114300" distR="114300" simplePos="0" relativeHeight="251663360" behindDoc="0" locked="0" layoutInCell="1" allowOverlap="1" wp14:anchorId="1D91AD2D" wp14:editId="6A58F263">
                <wp:simplePos x="0" y="0"/>
                <wp:positionH relativeFrom="column">
                  <wp:posOffset>95250</wp:posOffset>
                </wp:positionH>
                <wp:positionV relativeFrom="paragraph">
                  <wp:posOffset>4128</wp:posOffset>
                </wp:positionV>
                <wp:extent cx="5405120" cy="394970"/>
                <wp:effectExtent l="0" t="0" r="5080" b="5080"/>
                <wp:wrapNone/>
                <wp:docPr id="3" name="Arrow: Left-Right 3"/>
                <wp:cNvGraphicFramePr/>
                <a:graphic xmlns:a="http://schemas.openxmlformats.org/drawingml/2006/main">
                  <a:graphicData uri="http://schemas.microsoft.com/office/word/2010/wordprocessingShape">
                    <wps:wsp>
                      <wps:cNvSpPr/>
                      <wps:spPr>
                        <a:xfrm>
                          <a:off x="0" y="0"/>
                          <a:ext cx="5405120" cy="394970"/>
                        </a:xfrm>
                        <a:prstGeom prst="leftRightArrow">
                          <a:avLst>
                            <a:gd name="adj1" fmla="val 57235"/>
                            <a:gd name="adj2" fmla="val 50000"/>
                          </a:avLst>
                        </a:prstGeom>
                        <a:gradFill flip="none" rotWithShape="1">
                          <a:gsLst>
                            <a:gs pos="0">
                              <a:srgbClr val="C00000"/>
                            </a:gs>
                            <a:gs pos="100000">
                              <a:schemeClr val="accent6"/>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BBB141" id="Arrow: Left-Right 3" o:spid="_x0000_s1026" type="#_x0000_t69" style="position:absolute;margin-left:7.5pt;margin-top:.35pt;width:425.6pt;height:3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" adj="789,4619" fillcolor="#c00000" stroked="f" strokeweight="1pt">
                <v:fill color2="#70ad47 [3209]" rotate="t" angle="90" focus="100%" type="gradient"/>
              </v:shape>
            </w:pict>
          </mc:Fallback>
        </mc:AlternateContent>
      </w:r>
    </w:p>
    <w:p w14:paraId="0C2F8DCB" w14:textId="77777777" w:rsidR="00BD2630" w:rsidRDefault="00BD2630" w:rsidP="00F1547C"/>
    <w:p w14:paraId="39E18990" w14:textId="6907E30B" w:rsidR="00671327" w:rsidRDefault="00BD2630" w:rsidP="00F1547C">
      <w:r>
        <w:t>How will funds be distributed?</w:t>
      </w:r>
      <w:r w:rsidR="00402C1A">
        <w:t xml:space="preserve"> </w:t>
      </w:r>
      <w:r w:rsidR="00015B08">
        <w:t>Will evidence/invoices be sought? For purchase of physical equipment/objects it is suggested the Club purchase (based on recommendation), and then deliver the object(s) to the recipient.</w:t>
      </w:r>
    </w:p>
    <w:p w14:paraId="26CFC632" w14:textId="5D016DC6" w:rsidR="00D3678A" w:rsidRDefault="00D3678A" w:rsidP="005F4ADE">
      <w:pPr>
        <w:pStyle w:val="Heading2"/>
      </w:pPr>
      <w:r>
        <w:lastRenderedPageBreak/>
        <w:t>Benefits to the Club</w:t>
      </w:r>
    </w:p>
    <w:p w14:paraId="1ADD2630" w14:textId="0912097C" w:rsidR="00F1547C" w:rsidRDefault="00F1547C" w:rsidP="00F1547C">
      <w:r>
        <w:t>How will Rotary Port Augusta be promoted through the course of this donation?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867"/>
        <w:gridCol w:w="1867"/>
        <w:gridCol w:w="1867"/>
        <w:gridCol w:w="1867"/>
      </w:tblGrid>
      <w:tr w:rsidR="008E27B7" w14:paraId="5F4E0C79" w14:textId="77777777" w:rsidTr="008E27B7">
        <w:tc>
          <w:tcPr>
            <w:tcW w:w="1000" w:type="pct"/>
          </w:tcPr>
          <w:p w14:paraId="1F1E9C15" w14:textId="39DE19DB" w:rsidR="008E27B7" w:rsidRDefault="008E27B7" w:rsidP="00F1547C">
            <w:r>
              <w:t>Letter of thanks or similar</w:t>
            </w:r>
          </w:p>
        </w:tc>
        <w:tc>
          <w:tcPr>
            <w:tcW w:w="1000" w:type="pct"/>
          </w:tcPr>
          <w:p w14:paraId="7DE68797" w14:textId="72F43EEA" w:rsidR="008E27B7" w:rsidRDefault="008E27B7" w:rsidP="00F1547C">
            <w:r>
              <w:t>Verbal acknowledgement during event</w:t>
            </w:r>
          </w:p>
        </w:tc>
        <w:tc>
          <w:tcPr>
            <w:tcW w:w="1000" w:type="pct"/>
          </w:tcPr>
          <w:p w14:paraId="3C086F4D" w14:textId="01DC4C69" w:rsidR="008E27B7" w:rsidRDefault="008E27B7" w:rsidP="00F1547C">
            <w:r>
              <w:t>Visual acknowledgement during event (banner, logo, etc.)</w:t>
            </w:r>
          </w:p>
        </w:tc>
        <w:tc>
          <w:tcPr>
            <w:tcW w:w="1000" w:type="pct"/>
          </w:tcPr>
          <w:p w14:paraId="0FEC9967" w14:textId="6C13509C" w:rsidR="008E27B7" w:rsidRDefault="008E27B7" w:rsidP="00F1547C">
            <w:r>
              <w:t>Social media/public acknowledgement</w:t>
            </w:r>
          </w:p>
        </w:tc>
        <w:tc>
          <w:tcPr>
            <w:tcW w:w="1000" w:type="pct"/>
          </w:tcPr>
          <w:p w14:paraId="02C5CD7A" w14:textId="0621662B" w:rsidR="008E27B7" w:rsidRDefault="008E27B7" w:rsidP="00F1547C">
            <w:r>
              <w:t>Ongoing acknowledgement (plaque, sign, etc.)</w:t>
            </w:r>
          </w:p>
        </w:tc>
      </w:tr>
    </w:tbl>
    <w:p w14:paraId="1402838F" w14:textId="4BC41E24" w:rsidR="00F1547C" w:rsidRDefault="00DD08A7" w:rsidP="00F1547C">
      <w:r>
        <w:rPr>
          <w:noProof/>
        </w:rPr>
        <mc:AlternateContent>
          <mc:Choice Requires="wps">
            <w:drawing>
              <wp:anchor distT="0" distB="0" distL="114300" distR="114300" simplePos="0" relativeHeight="251659264" behindDoc="0" locked="0" layoutInCell="1" allowOverlap="1" wp14:anchorId="3DC526B7" wp14:editId="000CA391">
                <wp:simplePos x="0" y="0"/>
                <wp:positionH relativeFrom="column">
                  <wp:posOffset>61913</wp:posOffset>
                </wp:positionH>
                <wp:positionV relativeFrom="paragraph">
                  <wp:posOffset>154940</wp:posOffset>
                </wp:positionV>
                <wp:extent cx="5405120" cy="394970"/>
                <wp:effectExtent l="0" t="0" r="5080" b="5080"/>
                <wp:wrapNone/>
                <wp:docPr id="1" name="Arrow: Left-Right 1"/>
                <wp:cNvGraphicFramePr/>
                <a:graphic xmlns:a="http://schemas.openxmlformats.org/drawingml/2006/main">
                  <a:graphicData uri="http://schemas.microsoft.com/office/word/2010/wordprocessingShape">
                    <wps:wsp>
                      <wps:cNvSpPr/>
                      <wps:spPr>
                        <a:xfrm>
                          <a:off x="0" y="0"/>
                          <a:ext cx="5405120" cy="394970"/>
                        </a:xfrm>
                        <a:prstGeom prst="leftRightArrow">
                          <a:avLst>
                            <a:gd name="adj1" fmla="val 57235"/>
                            <a:gd name="adj2" fmla="val 50000"/>
                          </a:avLst>
                        </a:prstGeom>
                        <a:gradFill flip="none" rotWithShape="1">
                          <a:gsLst>
                            <a:gs pos="0">
                              <a:srgbClr val="C00000"/>
                            </a:gs>
                            <a:gs pos="100000">
                              <a:schemeClr val="accent6"/>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F92FA5" id="Arrow: Left-Right 1" o:spid="_x0000_s1026" type="#_x0000_t69" style="position:absolute;margin-left:4.9pt;margin-top:12.2pt;width:425.6pt;height:31.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" adj="789,4619" fillcolor="#c00000" stroked="f" strokeweight="1pt">
                <v:fill color2="#70ad47 [3209]" rotate="t" angle="90" focus="100%" type="gradient"/>
              </v:shape>
            </w:pict>
          </mc:Fallback>
        </mc:AlternateContent>
      </w:r>
    </w:p>
    <w:p w14:paraId="52A81687" w14:textId="77777777" w:rsidR="003F141E" w:rsidRDefault="003F141E" w:rsidP="00F1547C"/>
    <w:p w14:paraId="48CC697A" w14:textId="77777777" w:rsidR="003F141E" w:rsidRDefault="003F141E" w:rsidP="00F1547C"/>
    <w:p w14:paraId="658013D8" w14:textId="15751C53" w:rsidR="00F1547C" w:rsidRDefault="00F1547C" w:rsidP="00F1547C">
      <w:r>
        <w:t>Will there be an opportunity for the group or organisation to continue involvement with the club?</w:t>
      </w:r>
    </w:p>
    <w:p w14:paraId="29325C96" w14:textId="60375D73" w:rsidR="00F1547C" w:rsidRDefault="00F1547C" w:rsidP="00F1547C"/>
    <w:p w14:paraId="4708E356" w14:textId="3B063CEC" w:rsidR="005F4ADE" w:rsidRDefault="005F4ADE" w:rsidP="00F1547C"/>
    <w:p w14:paraId="795C0C0A" w14:textId="5B46C176" w:rsidR="005F4ADE" w:rsidRDefault="005F4ADE" w:rsidP="00F1547C"/>
    <w:p w14:paraId="4478A003" w14:textId="77777777" w:rsidR="005F4ADE" w:rsidRPr="00F1547C" w:rsidRDefault="005F4ADE" w:rsidP="00F1547C"/>
    <w:p w14:paraId="3B04FFDA" w14:textId="527AEAA1" w:rsidR="00D3678A" w:rsidRDefault="00035614" w:rsidP="005F4ADE">
      <w:pPr>
        <w:pStyle w:val="Heading2"/>
      </w:pPr>
      <w:r>
        <w:t>Risks</w:t>
      </w:r>
      <w:r w:rsidR="00F1547C">
        <w:t xml:space="preserve"> or burdens on the Club</w:t>
      </w:r>
    </w:p>
    <w:p w14:paraId="7E230A1A" w14:textId="77777777" w:rsidR="00015B08" w:rsidRDefault="0076436D" w:rsidP="0076436D">
      <w:r>
        <w:t>Is there a reputational risk to the Club?</w:t>
      </w:r>
    </w:p>
    <w:p w14:paraId="51622F15" w14:textId="77777777" w:rsidR="00015B08" w:rsidRDefault="00015B08" w:rsidP="0076436D"/>
    <w:p w14:paraId="49FAC58C" w14:textId="08C1A492" w:rsidR="0076436D" w:rsidRDefault="00015B08" w:rsidP="0076436D">
      <w:r>
        <w:t>Is there a financial risk to the Club if the project or event does not go ahead? How would refunds be managed?</w:t>
      </w:r>
      <w:r w:rsidR="0076436D">
        <w:t xml:space="preserve"> </w:t>
      </w:r>
    </w:p>
    <w:p w14:paraId="3289BB51" w14:textId="77777777" w:rsidR="0076436D" w:rsidRDefault="0076436D" w:rsidP="0076436D"/>
    <w:p w14:paraId="5087F608" w14:textId="625A6BCF" w:rsidR="0076436D" w:rsidRPr="0076436D" w:rsidRDefault="0076436D" w:rsidP="0076436D">
      <w:r>
        <w:t>Are there any insurance requirements? Does the project align with District and RI policies?</w:t>
      </w:r>
    </w:p>
    <w:sectPr w:rsidR="0076436D" w:rsidRPr="007643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8F"/>
    <w:rsid w:val="00015B08"/>
    <w:rsid w:val="00035614"/>
    <w:rsid w:val="00223F0B"/>
    <w:rsid w:val="002B01B9"/>
    <w:rsid w:val="003E4E8F"/>
    <w:rsid w:val="003F141E"/>
    <w:rsid w:val="00402C1A"/>
    <w:rsid w:val="0043499F"/>
    <w:rsid w:val="005F4ADE"/>
    <w:rsid w:val="00671327"/>
    <w:rsid w:val="006775A0"/>
    <w:rsid w:val="0076436D"/>
    <w:rsid w:val="00796E5B"/>
    <w:rsid w:val="008E27B7"/>
    <w:rsid w:val="0092249F"/>
    <w:rsid w:val="00A359C9"/>
    <w:rsid w:val="00BD2630"/>
    <w:rsid w:val="00D3678A"/>
    <w:rsid w:val="00DD08A7"/>
    <w:rsid w:val="00F154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E6E81"/>
  <w15:chartTrackingRefBased/>
  <w15:docId w15:val="{398CB195-F728-4615-9D88-306C2F4B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49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56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E4E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E8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3499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34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3561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3</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O'Brien</dc:creator>
  <cp:keywords/>
  <dc:description/>
  <cp:lastModifiedBy>Nathan O'Brien</cp:lastModifiedBy>
  <cp:revision>3</cp:revision>
  <dcterms:created xsi:type="dcterms:W3CDTF">2022-01-19T07:50:00Z</dcterms:created>
  <dcterms:modified xsi:type="dcterms:W3CDTF">2022-01-19T11:43:00Z</dcterms:modified>
</cp:coreProperties>
</file>