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34" w:rsidRDefault="00750334" w:rsidP="00750334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619375" cy="596316"/>
            <wp:effectExtent l="0" t="0" r="0" b="0"/>
            <wp:docPr id="1" name="Picture 1" descr="C:\Users\Afspuser\Documents\Documents\Documents\Logos\AFSP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spuser\Documents\Documents\Documents\Logos\AFSP_Logo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9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334" w:rsidRDefault="00750334" w:rsidP="00750334">
      <w:pPr>
        <w:pStyle w:val="NoSpacing"/>
        <w:jc w:val="center"/>
        <w:rPr>
          <w:b/>
        </w:rPr>
      </w:pPr>
    </w:p>
    <w:p w:rsidR="00750334" w:rsidRDefault="00750334" w:rsidP="00750334">
      <w:pPr>
        <w:pStyle w:val="NoSpacing"/>
        <w:jc w:val="center"/>
        <w:rPr>
          <w:b/>
        </w:rPr>
      </w:pPr>
    </w:p>
    <w:p w:rsidR="00750334" w:rsidRDefault="00750334" w:rsidP="00750334">
      <w:pPr>
        <w:pStyle w:val="NoSpacing"/>
        <w:rPr>
          <w:b/>
        </w:rPr>
      </w:pPr>
    </w:p>
    <w:p w:rsidR="00750334" w:rsidRPr="00750334" w:rsidRDefault="00750334" w:rsidP="00750334">
      <w:pPr>
        <w:pStyle w:val="NoSpacing"/>
        <w:rPr>
          <w:b/>
        </w:rPr>
      </w:pPr>
      <w:r w:rsidRPr="00750334">
        <w:rPr>
          <w:b/>
        </w:rPr>
        <w:t xml:space="preserve">MYTH:  </w:t>
      </w:r>
    </w:p>
    <w:p w:rsidR="00750334" w:rsidRDefault="00750334" w:rsidP="00750334">
      <w:pPr>
        <w:pStyle w:val="NoSpacing"/>
      </w:pPr>
      <w:r>
        <w:tab/>
        <w:t xml:space="preserve">People who talk about </w:t>
      </w:r>
      <w:r>
        <w:t>suicide don't complete suicide.</w:t>
      </w:r>
    </w:p>
    <w:p w:rsidR="00750334" w:rsidRPr="00750334" w:rsidRDefault="00750334" w:rsidP="00750334">
      <w:pPr>
        <w:pStyle w:val="NoSpacing"/>
        <w:rPr>
          <w:b/>
        </w:rPr>
      </w:pPr>
      <w:r w:rsidRPr="00750334">
        <w:rPr>
          <w:b/>
        </w:rPr>
        <w:t xml:space="preserve">FACT: </w:t>
      </w:r>
    </w:p>
    <w:p w:rsidR="00F10A94" w:rsidRDefault="00750334" w:rsidP="00750334">
      <w:pPr>
        <w:pStyle w:val="NoSpacing"/>
      </w:pPr>
      <w:r>
        <w:tab/>
        <w:t>Many people who die by suicide have given definite warnings to family and friends of their intentions.  Always take any comment about suicide seriously.</w:t>
      </w:r>
    </w:p>
    <w:p w:rsidR="00750334" w:rsidRDefault="00750334" w:rsidP="00750334">
      <w:pPr>
        <w:pStyle w:val="NoSpacing"/>
      </w:pPr>
    </w:p>
    <w:p w:rsidR="00750334" w:rsidRDefault="00750334" w:rsidP="00750334">
      <w:pPr>
        <w:pStyle w:val="NoSpacing"/>
      </w:pPr>
    </w:p>
    <w:p w:rsidR="00750334" w:rsidRPr="00750334" w:rsidRDefault="00750334" w:rsidP="00750334">
      <w:pPr>
        <w:pStyle w:val="NoSpacing"/>
        <w:rPr>
          <w:b/>
        </w:rPr>
      </w:pPr>
      <w:r w:rsidRPr="00750334">
        <w:rPr>
          <w:b/>
        </w:rPr>
        <w:t xml:space="preserve">MYTH: </w:t>
      </w:r>
    </w:p>
    <w:p w:rsidR="00750334" w:rsidRDefault="00750334" w:rsidP="00750334">
      <w:pPr>
        <w:pStyle w:val="NoSpacing"/>
      </w:pPr>
      <w:r>
        <w:tab/>
        <w:t>S</w:t>
      </w:r>
      <w:r>
        <w:t>uicide happens without warning.</w:t>
      </w:r>
    </w:p>
    <w:p w:rsidR="00750334" w:rsidRPr="00750334" w:rsidRDefault="00750334" w:rsidP="00750334">
      <w:pPr>
        <w:pStyle w:val="NoSpacing"/>
        <w:rPr>
          <w:b/>
        </w:rPr>
      </w:pPr>
      <w:r w:rsidRPr="00750334">
        <w:rPr>
          <w:b/>
        </w:rPr>
        <w:t xml:space="preserve">FACT: </w:t>
      </w:r>
    </w:p>
    <w:p w:rsidR="00750334" w:rsidRDefault="00750334" w:rsidP="00750334">
      <w:pPr>
        <w:pStyle w:val="NoSpacing"/>
      </w:pPr>
      <w:r>
        <w:tab/>
        <w:t>Most suicidal people give clues and signs regarding their suicidal intentions.</w:t>
      </w:r>
    </w:p>
    <w:p w:rsidR="00750334" w:rsidRDefault="00750334" w:rsidP="00750334">
      <w:pPr>
        <w:pStyle w:val="NoSpacing"/>
      </w:pPr>
    </w:p>
    <w:p w:rsidR="00750334" w:rsidRDefault="00750334" w:rsidP="00750334">
      <w:pPr>
        <w:pStyle w:val="NoSpacing"/>
      </w:pPr>
    </w:p>
    <w:p w:rsidR="00750334" w:rsidRPr="00750334" w:rsidRDefault="00750334" w:rsidP="00750334">
      <w:pPr>
        <w:pStyle w:val="NoSpacing"/>
        <w:rPr>
          <w:b/>
        </w:rPr>
      </w:pPr>
      <w:r w:rsidRPr="00750334">
        <w:rPr>
          <w:b/>
        </w:rPr>
        <w:t xml:space="preserve">MYTH: </w:t>
      </w:r>
    </w:p>
    <w:p w:rsidR="00750334" w:rsidRDefault="00750334" w:rsidP="00750334">
      <w:pPr>
        <w:pStyle w:val="NoSpacing"/>
      </w:pPr>
      <w:r>
        <w:tab/>
        <w:t>Suicidal pe</w:t>
      </w:r>
      <w:r>
        <w:t>ople are fully intent on dying.</w:t>
      </w:r>
      <w:bookmarkStart w:id="0" w:name="_GoBack"/>
      <w:bookmarkEnd w:id="0"/>
    </w:p>
    <w:p w:rsidR="00750334" w:rsidRPr="00750334" w:rsidRDefault="00750334" w:rsidP="00750334">
      <w:pPr>
        <w:pStyle w:val="NoSpacing"/>
        <w:rPr>
          <w:b/>
        </w:rPr>
      </w:pPr>
      <w:r w:rsidRPr="00750334">
        <w:rPr>
          <w:b/>
        </w:rPr>
        <w:t xml:space="preserve">FACT: </w:t>
      </w:r>
    </w:p>
    <w:p w:rsidR="00750334" w:rsidRDefault="00750334" w:rsidP="00750334">
      <w:pPr>
        <w:pStyle w:val="NoSpacing"/>
      </w:pPr>
      <w:r>
        <w:tab/>
        <w:t>Most suicidal people are undecided about living or dying, which is called “suicidal ambivalence.” A part of them wants to live; however, death seems like the only way out of their pain and suffering.</w:t>
      </w:r>
    </w:p>
    <w:p w:rsidR="00750334" w:rsidRDefault="00750334" w:rsidP="00750334">
      <w:pPr>
        <w:pStyle w:val="NoSpacing"/>
      </w:pPr>
    </w:p>
    <w:p w:rsidR="00750334" w:rsidRDefault="00750334" w:rsidP="00750334">
      <w:pPr>
        <w:pStyle w:val="NoSpacing"/>
      </w:pPr>
    </w:p>
    <w:p w:rsidR="00750334" w:rsidRPr="00750334" w:rsidRDefault="00750334" w:rsidP="00750334">
      <w:pPr>
        <w:pStyle w:val="NoSpacing"/>
        <w:rPr>
          <w:b/>
        </w:rPr>
      </w:pPr>
      <w:r w:rsidRPr="00750334">
        <w:rPr>
          <w:b/>
        </w:rPr>
        <w:t xml:space="preserve">MYTH: </w:t>
      </w:r>
    </w:p>
    <w:p w:rsidR="00750334" w:rsidRDefault="00750334" w:rsidP="00750334">
      <w:pPr>
        <w:pStyle w:val="NoSpacing"/>
      </w:pPr>
      <w:r>
        <w:tab/>
        <w:t>Men a</w:t>
      </w:r>
      <w:r>
        <w:t xml:space="preserve">re more likely to be suicidal. </w:t>
      </w:r>
    </w:p>
    <w:p w:rsidR="00750334" w:rsidRPr="00750334" w:rsidRDefault="00750334" w:rsidP="00750334">
      <w:pPr>
        <w:pStyle w:val="NoSpacing"/>
        <w:rPr>
          <w:b/>
        </w:rPr>
      </w:pPr>
      <w:r w:rsidRPr="00750334">
        <w:rPr>
          <w:b/>
        </w:rPr>
        <w:t xml:space="preserve">FACT: </w:t>
      </w:r>
    </w:p>
    <w:p w:rsidR="00750334" w:rsidRDefault="00750334" w:rsidP="00750334">
      <w:pPr>
        <w:pStyle w:val="NoSpacing"/>
      </w:pPr>
      <w:r>
        <w:tab/>
        <w:t>Men are four times more likely to kill themselves than women. Women attempt suicide three times more often than men do</w:t>
      </w:r>
    </w:p>
    <w:p w:rsidR="00750334" w:rsidRDefault="00750334" w:rsidP="00750334">
      <w:pPr>
        <w:pStyle w:val="NoSpacing"/>
      </w:pPr>
    </w:p>
    <w:p w:rsidR="00750334" w:rsidRDefault="00750334" w:rsidP="00750334">
      <w:pPr>
        <w:pStyle w:val="NoSpacing"/>
      </w:pPr>
    </w:p>
    <w:p w:rsidR="00750334" w:rsidRPr="00750334" w:rsidRDefault="00750334" w:rsidP="00750334">
      <w:pPr>
        <w:pStyle w:val="NoSpacing"/>
        <w:rPr>
          <w:b/>
        </w:rPr>
      </w:pPr>
      <w:r w:rsidRPr="00750334">
        <w:rPr>
          <w:b/>
        </w:rPr>
        <w:t xml:space="preserve">MYTH: </w:t>
      </w:r>
    </w:p>
    <w:p w:rsidR="00750334" w:rsidRDefault="00750334" w:rsidP="00750334">
      <w:pPr>
        <w:pStyle w:val="NoSpacing"/>
      </w:pPr>
      <w:r>
        <w:tab/>
        <w:t>Asking a depressed person about suicide will pu</w:t>
      </w:r>
      <w:r>
        <w:t>sh him/her to complete suicide.</w:t>
      </w:r>
    </w:p>
    <w:p w:rsidR="00750334" w:rsidRPr="00750334" w:rsidRDefault="00750334" w:rsidP="00750334">
      <w:pPr>
        <w:pStyle w:val="NoSpacing"/>
        <w:rPr>
          <w:b/>
        </w:rPr>
      </w:pPr>
      <w:r w:rsidRPr="00750334">
        <w:rPr>
          <w:b/>
        </w:rPr>
        <w:t xml:space="preserve">FACT: </w:t>
      </w:r>
    </w:p>
    <w:p w:rsidR="00750334" w:rsidRDefault="00750334" w:rsidP="00750334">
      <w:pPr>
        <w:pStyle w:val="NoSpacing"/>
      </w:pPr>
      <w:r>
        <w:tab/>
        <w:t>Studies have shown that patients with depression have these ideas and talking about them does not increase the risk of them taking their own life.</w:t>
      </w:r>
    </w:p>
    <w:p w:rsidR="00750334" w:rsidRDefault="00750334" w:rsidP="00750334">
      <w:pPr>
        <w:pStyle w:val="NoSpacing"/>
      </w:pPr>
    </w:p>
    <w:p w:rsidR="00750334" w:rsidRDefault="00750334" w:rsidP="00750334">
      <w:pPr>
        <w:pStyle w:val="NoSpacing"/>
      </w:pPr>
    </w:p>
    <w:p w:rsidR="00750334" w:rsidRPr="00750334" w:rsidRDefault="00750334" w:rsidP="00750334">
      <w:pPr>
        <w:pStyle w:val="NoSpacing"/>
        <w:rPr>
          <w:b/>
        </w:rPr>
      </w:pPr>
      <w:r w:rsidRPr="00750334">
        <w:rPr>
          <w:b/>
        </w:rPr>
        <w:t>MYTH:</w:t>
      </w:r>
    </w:p>
    <w:p w:rsidR="00750334" w:rsidRDefault="00750334" w:rsidP="00750334">
      <w:pPr>
        <w:pStyle w:val="NoSpacing"/>
      </w:pPr>
      <w:r>
        <w:tab/>
        <w:t>Suicide occurs in great numbers around hol</w:t>
      </w:r>
      <w:r>
        <w:t>idays in November and December.</w:t>
      </w:r>
    </w:p>
    <w:p w:rsidR="00750334" w:rsidRPr="00750334" w:rsidRDefault="00750334" w:rsidP="00750334">
      <w:pPr>
        <w:pStyle w:val="NoSpacing"/>
        <w:rPr>
          <w:b/>
        </w:rPr>
      </w:pPr>
      <w:r w:rsidRPr="00750334">
        <w:rPr>
          <w:b/>
        </w:rPr>
        <w:t>FACT:</w:t>
      </w:r>
    </w:p>
    <w:p w:rsidR="00750334" w:rsidRDefault="00750334" w:rsidP="00750334">
      <w:pPr>
        <w:pStyle w:val="NoSpacing"/>
      </w:pPr>
      <w:r>
        <w:t xml:space="preserve">     Highest rates of suicide are in May or June, while the lowest rates are in December.</w:t>
      </w:r>
    </w:p>
    <w:p w:rsidR="00750334" w:rsidRDefault="00750334" w:rsidP="00750334">
      <w:pPr>
        <w:pStyle w:val="NoSpacing"/>
      </w:pPr>
    </w:p>
    <w:p w:rsidR="00750334" w:rsidRDefault="00750334" w:rsidP="00750334">
      <w:pPr>
        <w:pStyle w:val="NoSpacing"/>
      </w:pPr>
    </w:p>
    <w:p w:rsidR="00750334" w:rsidRPr="00750334" w:rsidRDefault="00750334" w:rsidP="00750334">
      <w:pPr>
        <w:pStyle w:val="NoSpacing"/>
        <w:rPr>
          <w:b/>
        </w:rPr>
      </w:pPr>
      <w:r w:rsidRPr="00750334">
        <w:rPr>
          <w:b/>
        </w:rPr>
        <w:t>MYTH:</w:t>
      </w:r>
    </w:p>
    <w:p w:rsidR="00750334" w:rsidRDefault="00750334" w:rsidP="00750334">
      <w:pPr>
        <w:pStyle w:val="NoSpacing"/>
      </w:pPr>
      <w:r>
        <w:tab/>
        <w:t>Sometimes a bad event can pus</w:t>
      </w:r>
      <w:r>
        <w:t>h a person to complete suicide.</w:t>
      </w:r>
    </w:p>
    <w:p w:rsidR="00750334" w:rsidRPr="00750334" w:rsidRDefault="00750334" w:rsidP="00750334">
      <w:pPr>
        <w:pStyle w:val="NoSpacing"/>
        <w:rPr>
          <w:b/>
        </w:rPr>
      </w:pPr>
      <w:r w:rsidRPr="00750334">
        <w:rPr>
          <w:b/>
        </w:rPr>
        <w:t>FACT:</w:t>
      </w:r>
    </w:p>
    <w:p w:rsidR="00750334" w:rsidRDefault="00750334" w:rsidP="00750334">
      <w:pPr>
        <w:pStyle w:val="NoSpacing"/>
      </w:pPr>
      <w:r>
        <w:tab/>
        <w:t xml:space="preserve">Suicide results from having a serious psychiatric disorder. A single event may just be “the last </w:t>
      </w:r>
      <w:r>
        <w:t xml:space="preserve">  </w:t>
      </w:r>
      <w:r>
        <w:t>straw.”</w:t>
      </w:r>
    </w:p>
    <w:sectPr w:rsidR="00750334" w:rsidSect="00750334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34"/>
    <w:rsid w:val="00214A4C"/>
    <w:rsid w:val="00750334"/>
    <w:rsid w:val="0075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3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3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Mackin</dc:creator>
  <cp:lastModifiedBy>Lorraine Mackin</cp:lastModifiedBy>
  <cp:revision>1</cp:revision>
  <dcterms:created xsi:type="dcterms:W3CDTF">2015-01-29T21:31:00Z</dcterms:created>
  <dcterms:modified xsi:type="dcterms:W3CDTF">2015-01-29T21:38:00Z</dcterms:modified>
</cp:coreProperties>
</file>