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5156" w14:textId="77777777" w:rsidR="00E14D89" w:rsidRPr="00E14D89" w:rsidRDefault="00E14D89" w:rsidP="00E14D89">
      <w:pPr>
        <w:pStyle w:val="TableHeaderText"/>
        <w:rPr>
          <w:rFonts w:ascii="Calibri" w:hAnsi="Calibri" w:cs="Calibri"/>
          <w:color w:val="808080"/>
          <w:sz w:val="32"/>
          <w:szCs w:val="32"/>
        </w:rPr>
      </w:pPr>
      <w:r w:rsidRPr="00E14D89">
        <w:rPr>
          <w:rFonts w:ascii="Calibri" w:hAnsi="Calibri" w:cs="Calibri"/>
          <w:color w:val="808080"/>
          <w:sz w:val="32"/>
          <w:szCs w:val="32"/>
        </w:rPr>
        <w:t>Great Expectations Mentoring Program</w:t>
      </w:r>
    </w:p>
    <w:p w14:paraId="703D3C49" w14:textId="77777777" w:rsidR="00E14D89" w:rsidRPr="00A86BDC" w:rsidRDefault="00E14D89" w:rsidP="00E14D89">
      <w:pPr>
        <w:pStyle w:val="TableHeaderText"/>
        <w:rPr>
          <w:rFonts w:ascii="Calibri" w:hAnsi="Calibri" w:cs="Calibri"/>
          <w:sz w:val="28"/>
          <w:szCs w:val="28"/>
        </w:rPr>
      </w:pPr>
      <w:r w:rsidRPr="00A86BDC">
        <w:rPr>
          <w:rFonts w:ascii="Calibri" w:hAnsi="Calibri" w:cs="Calibri"/>
          <w:sz w:val="28"/>
          <w:szCs w:val="28"/>
        </w:rPr>
        <w:t xml:space="preserve">Job Description: </w:t>
      </w:r>
      <w:r>
        <w:rPr>
          <w:rFonts w:ascii="Calibri" w:hAnsi="Calibri" w:cs="Calibri"/>
          <w:sz w:val="28"/>
          <w:szCs w:val="28"/>
        </w:rPr>
        <w:t>Volunteer Mentor</w:t>
      </w:r>
    </w:p>
    <w:p w14:paraId="196D9BDF" w14:textId="77777777" w:rsidR="00E14D89" w:rsidRPr="002477FB" w:rsidRDefault="00E14D89" w:rsidP="00E14D89">
      <w:pPr>
        <w:jc w:val="center"/>
        <w:rPr>
          <w:rFonts w:ascii="Calibri" w:hAnsi="Calibri" w:cs="Calibri"/>
          <w:b/>
          <w:sz w:val="24"/>
          <w:szCs w:val="24"/>
        </w:rPr>
      </w:pPr>
    </w:p>
    <w:p w14:paraId="1D01773B" w14:textId="77777777" w:rsidR="00E14D89" w:rsidRPr="002477FB" w:rsidRDefault="00E14D89" w:rsidP="00E14D89">
      <w:pPr>
        <w:spacing w:after="160" w:line="259" w:lineRule="auto"/>
        <w:rPr>
          <w:rFonts w:ascii="Calibri" w:eastAsiaTheme="minorHAnsi" w:hAnsi="Calibri" w:cs="Calibri"/>
          <w:sz w:val="22"/>
          <w:szCs w:val="22"/>
          <w:shd w:val="clear" w:color="auto" w:fill="FFFFFF"/>
        </w:rPr>
      </w:pPr>
      <w:r w:rsidRPr="00A86BDC">
        <w:rPr>
          <w:rFonts w:ascii="Calibri" w:eastAsiaTheme="minorHAnsi" w:hAnsi="Calibri" w:cs="Calibri"/>
          <w:sz w:val="22"/>
          <w:szCs w:val="22"/>
          <w:shd w:val="clear" w:color="auto" w:fill="FFFFFF"/>
        </w:rPr>
        <w:t xml:space="preserve">Great Expectations </w:t>
      </w:r>
      <w:r w:rsidRPr="002477FB">
        <w:rPr>
          <w:rFonts w:ascii="Calibri" w:eastAsiaTheme="minorHAnsi" w:hAnsi="Calibri" w:cs="Calibri"/>
          <w:sz w:val="22"/>
          <w:szCs w:val="22"/>
          <w:shd w:val="clear" w:color="auto" w:fill="FFFFFF"/>
        </w:rPr>
        <w:t xml:space="preserve">(GE) </w:t>
      </w:r>
      <w:r w:rsidRPr="00A86BDC">
        <w:rPr>
          <w:rFonts w:ascii="Calibri" w:eastAsiaTheme="minorHAnsi" w:hAnsi="Calibri" w:cs="Calibri"/>
          <w:sz w:val="22"/>
          <w:szCs w:val="22"/>
          <w:shd w:val="clear" w:color="auto" w:fill="FFFFFF"/>
        </w:rPr>
        <w:t xml:space="preserve">is an exciting, outcome-driven initiative that coordinates the efforts of our excellent Wayzata and Orono school districts with the goodwill and resources of our community so that every single child has the cradle-to-career support needed to succeed in school and community and life.  As a part of this initiative, a school-based mentoring program is being developed for Wayzata High School students, as a strategy for addressing educational opportunity and achievement gaps. </w:t>
      </w:r>
    </w:p>
    <w:p w14:paraId="5C47D545" w14:textId="6B449262" w:rsidR="00E14D89" w:rsidRPr="002477FB" w:rsidRDefault="00E14D89" w:rsidP="00E14D89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2477FB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GE Mentoring Program will</w:t>
      </w:r>
      <w:r w:rsidRPr="002477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support and empower</w:t>
      </w:r>
      <w:r w:rsidRPr="002477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students at Wayzata High School to </w:t>
      </w:r>
      <w:r w:rsidRPr="002477FB">
        <w:rPr>
          <w:rFonts w:ascii="Calibri" w:hAnsi="Calibri" w:cs="Calibri"/>
          <w:sz w:val="22"/>
          <w:szCs w:val="22"/>
        </w:rPr>
        <w:t xml:space="preserve">make positive life choices that enable them to maximize their potential. The mentoring program </w:t>
      </w:r>
      <w:r>
        <w:rPr>
          <w:rFonts w:ascii="Calibri" w:hAnsi="Calibri" w:cs="Calibri"/>
          <w:sz w:val="22"/>
          <w:szCs w:val="22"/>
        </w:rPr>
        <w:t>will use</w:t>
      </w:r>
      <w:r w:rsidRPr="002477FB">
        <w:rPr>
          <w:rFonts w:ascii="Calibri" w:hAnsi="Calibri" w:cs="Calibri"/>
          <w:sz w:val="22"/>
          <w:szCs w:val="22"/>
        </w:rPr>
        <w:t xml:space="preserve"> adult volunteers t</w:t>
      </w:r>
      <w:r>
        <w:rPr>
          <w:rFonts w:ascii="Calibri" w:hAnsi="Calibri" w:cs="Calibri"/>
          <w:sz w:val="22"/>
          <w:szCs w:val="22"/>
        </w:rPr>
        <w:t>hat</w:t>
      </w:r>
      <w:r w:rsidRPr="002477FB">
        <w:rPr>
          <w:rFonts w:ascii="Calibri" w:hAnsi="Calibri" w:cs="Calibri"/>
          <w:sz w:val="22"/>
          <w:szCs w:val="22"/>
        </w:rPr>
        <w:t xml:space="preserve"> commit to supporting, guiding, and being a friend to a young person for a period of at least one </w:t>
      </w:r>
      <w:r>
        <w:rPr>
          <w:rFonts w:ascii="Calibri" w:hAnsi="Calibri" w:cs="Calibri"/>
          <w:sz w:val="22"/>
          <w:szCs w:val="22"/>
        </w:rPr>
        <w:t xml:space="preserve">school </w:t>
      </w:r>
      <w:r w:rsidRPr="002477FB">
        <w:rPr>
          <w:rFonts w:ascii="Calibri" w:hAnsi="Calibri" w:cs="Calibri"/>
          <w:sz w:val="22"/>
          <w:szCs w:val="22"/>
        </w:rPr>
        <w:t xml:space="preserve">year. By becoming part of the social network of adults and community members who care about the youth, the mentor can help </w:t>
      </w:r>
      <w:r>
        <w:rPr>
          <w:rFonts w:ascii="Calibri" w:hAnsi="Calibri" w:cs="Calibri"/>
          <w:sz w:val="22"/>
          <w:szCs w:val="22"/>
        </w:rPr>
        <w:t>students</w:t>
      </w:r>
      <w:r w:rsidRPr="002477FB">
        <w:rPr>
          <w:rFonts w:ascii="Calibri" w:hAnsi="Calibri" w:cs="Calibri"/>
          <w:sz w:val="22"/>
          <w:szCs w:val="22"/>
        </w:rPr>
        <w:t xml:space="preserve"> develop and reach positive academic, career</w:t>
      </w:r>
      <w:r>
        <w:rPr>
          <w:rFonts w:ascii="Calibri" w:hAnsi="Calibri" w:cs="Calibri"/>
          <w:sz w:val="22"/>
          <w:szCs w:val="22"/>
        </w:rPr>
        <w:t xml:space="preserve"> </w:t>
      </w:r>
      <w:r w:rsidRPr="002477FB">
        <w:rPr>
          <w:rFonts w:ascii="Calibri" w:hAnsi="Calibri" w:cs="Calibri"/>
          <w:sz w:val="22"/>
          <w:szCs w:val="22"/>
        </w:rPr>
        <w:t>and personal goals.</w:t>
      </w:r>
    </w:p>
    <w:p w14:paraId="4ACD92CE" w14:textId="77777777" w:rsidR="00E14D89" w:rsidRPr="002477FB" w:rsidRDefault="00E14D89" w:rsidP="00E14D89">
      <w:pPr>
        <w:outlineLvl w:val="2"/>
        <w:rPr>
          <w:rFonts w:ascii="Calibri" w:hAnsi="Calibri" w:cs="Calibri"/>
          <w:b/>
          <w:sz w:val="22"/>
          <w:szCs w:val="22"/>
        </w:rPr>
      </w:pPr>
      <w:r w:rsidRPr="002477FB">
        <w:rPr>
          <w:rFonts w:ascii="Calibri" w:hAnsi="Calibri" w:cs="Calibri"/>
          <w:b/>
          <w:sz w:val="22"/>
          <w:szCs w:val="22"/>
        </w:rPr>
        <w:t>Mentor Role</w:t>
      </w:r>
    </w:p>
    <w:p w14:paraId="4B85C167" w14:textId="16C8CDA9" w:rsidR="00E14D89" w:rsidRPr="002477FB" w:rsidRDefault="00E14D89" w:rsidP="00E14D89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477FB">
        <w:rPr>
          <w:rFonts w:ascii="Calibri" w:hAnsi="Calibri" w:cs="Calibri"/>
          <w:sz w:val="22"/>
          <w:szCs w:val="22"/>
        </w:rPr>
        <w:t xml:space="preserve">Focus on building a positive relationship with the </w:t>
      </w:r>
      <w:r>
        <w:rPr>
          <w:rFonts w:ascii="Calibri" w:hAnsi="Calibri" w:cs="Calibri"/>
          <w:sz w:val="22"/>
          <w:szCs w:val="22"/>
        </w:rPr>
        <w:t>student</w:t>
      </w:r>
    </w:p>
    <w:p w14:paraId="65595AB7" w14:textId="77777777" w:rsidR="00E14D89" w:rsidRPr="002477FB" w:rsidRDefault="00E14D89" w:rsidP="00E14D89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477FB">
        <w:rPr>
          <w:rFonts w:ascii="Calibri" w:hAnsi="Calibri" w:cs="Calibri"/>
          <w:sz w:val="22"/>
          <w:szCs w:val="22"/>
        </w:rPr>
        <w:t>Serve as a positive role model and guide</w:t>
      </w:r>
    </w:p>
    <w:p w14:paraId="2FFA1791" w14:textId="77777777" w:rsidR="00E14D89" w:rsidRPr="002477FB" w:rsidRDefault="00E14D89" w:rsidP="00E14D89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477FB">
        <w:rPr>
          <w:rFonts w:ascii="Calibri" w:hAnsi="Calibri" w:cs="Calibri"/>
          <w:sz w:val="22"/>
          <w:szCs w:val="22"/>
        </w:rPr>
        <w:t>Support the student through an ongoing, one-to-one relationship</w:t>
      </w:r>
    </w:p>
    <w:p w14:paraId="2866DD89" w14:textId="77777777" w:rsidR="00E14D89" w:rsidRPr="002477FB" w:rsidRDefault="00E14D89" w:rsidP="00E14D89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477FB">
        <w:rPr>
          <w:rFonts w:ascii="Calibri" w:hAnsi="Calibri" w:cs="Calibri"/>
          <w:sz w:val="22"/>
          <w:szCs w:val="22"/>
        </w:rPr>
        <w:t>Help identify mentee strengths and opportunities</w:t>
      </w:r>
    </w:p>
    <w:p w14:paraId="72F3C9C1" w14:textId="77777777" w:rsidR="00E14D89" w:rsidRPr="002477FB" w:rsidRDefault="00E14D89" w:rsidP="00E14D89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477FB">
        <w:rPr>
          <w:rFonts w:ascii="Calibri" w:hAnsi="Calibri" w:cs="Calibri"/>
          <w:sz w:val="22"/>
          <w:szCs w:val="22"/>
        </w:rPr>
        <w:t xml:space="preserve">Strive for mutual respect </w:t>
      </w:r>
    </w:p>
    <w:p w14:paraId="0D8FD885" w14:textId="77777777" w:rsidR="00E14D89" w:rsidRDefault="00E14D89" w:rsidP="00E14D89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with the student to</w:t>
      </w:r>
      <w:r w:rsidRPr="002477FB">
        <w:rPr>
          <w:rFonts w:ascii="Calibri" w:hAnsi="Calibri" w:cs="Calibri"/>
          <w:sz w:val="22"/>
          <w:szCs w:val="22"/>
        </w:rPr>
        <w:t xml:space="preserve"> set goals and work toward accomplishing them</w:t>
      </w:r>
    </w:p>
    <w:p w14:paraId="62720CE7" w14:textId="77777777" w:rsidR="00E14D89" w:rsidRPr="002477FB" w:rsidRDefault="00E14D89" w:rsidP="00E14D89">
      <w:pPr>
        <w:ind w:left="792"/>
        <w:rPr>
          <w:rFonts w:ascii="Calibri" w:hAnsi="Calibri" w:cs="Calibri"/>
          <w:sz w:val="22"/>
          <w:szCs w:val="22"/>
        </w:rPr>
      </w:pPr>
    </w:p>
    <w:p w14:paraId="4C65E8A9" w14:textId="77777777" w:rsidR="00E14D89" w:rsidRPr="002477FB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b/>
          <w:color w:val="000000"/>
          <w:sz w:val="22"/>
          <w:szCs w:val="22"/>
        </w:rPr>
        <w:t>Time Commitment</w:t>
      </w:r>
    </w:p>
    <w:p w14:paraId="7C9B8710" w14:textId="77777777" w:rsidR="00E14D89" w:rsidRPr="002477FB" w:rsidRDefault="00E14D89" w:rsidP="00E14D8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One school year</w:t>
      </w:r>
    </w:p>
    <w:p w14:paraId="759971B0" w14:textId="77777777" w:rsidR="00E14D89" w:rsidRPr="002477FB" w:rsidRDefault="00E14D89" w:rsidP="00E14D89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minimum of two visits/month at Wayzata High School</w:t>
      </w:r>
    </w:p>
    <w:p w14:paraId="3A33F61B" w14:textId="77777777" w:rsidR="00E14D89" w:rsidRDefault="00E14D89" w:rsidP="00E14D89">
      <w:pPr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 xml:space="preserve">Attend an initial two-hour training session and additional </w:t>
      </w:r>
      <w:r>
        <w:rPr>
          <w:rFonts w:ascii="Calibri" w:hAnsi="Calibri" w:cs="Calibri"/>
          <w:color w:val="000000"/>
          <w:sz w:val="22"/>
          <w:szCs w:val="22"/>
        </w:rPr>
        <w:t>in-service</w:t>
      </w:r>
      <w:r w:rsidRPr="002477FB">
        <w:rPr>
          <w:rFonts w:ascii="Calibri" w:hAnsi="Calibri" w:cs="Calibri"/>
          <w:color w:val="000000"/>
          <w:sz w:val="22"/>
          <w:szCs w:val="22"/>
        </w:rPr>
        <w:t xml:space="preserve"> training sessions </w:t>
      </w:r>
      <w:r w:rsidRPr="00E3424C">
        <w:rPr>
          <w:rFonts w:ascii="Calibri" w:hAnsi="Calibri" w:cs="Calibri"/>
          <w:color w:val="000000" w:themeColor="text1"/>
          <w:sz w:val="22"/>
          <w:szCs w:val="22"/>
        </w:rPr>
        <w:t>twice</w:t>
      </w:r>
      <w:r w:rsidRPr="002477FB">
        <w:rPr>
          <w:rFonts w:ascii="Calibri" w:hAnsi="Calibri" w:cs="Calibri"/>
          <w:color w:val="000000"/>
          <w:sz w:val="22"/>
          <w:szCs w:val="22"/>
        </w:rPr>
        <w:t xml:space="preserve"> during each year of participation in the program</w:t>
      </w:r>
    </w:p>
    <w:p w14:paraId="7675425F" w14:textId="77777777" w:rsidR="00E14D89" w:rsidRPr="002477FB" w:rsidRDefault="00E14D89" w:rsidP="00E14D89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0B802B2E" w14:textId="77777777" w:rsidR="00E14D89" w:rsidRPr="002477FB" w:rsidRDefault="00E14D89" w:rsidP="00E14D89">
      <w:pPr>
        <w:outlineLvl w:val="2"/>
        <w:rPr>
          <w:rFonts w:ascii="Calibri" w:hAnsi="Calibri" w:cs="Calibri"/>
          <w:b/>
          <w:sz w:val="22"/>
          <w:szCs w:val="22"/>
        </w:rPr>
      </w:pPr>
      <w:r w:rsidRPr="002477FB">
        <w:rPr>
          <w:rFonts w:ascii="Calibri" w:hAnsi="Calibri" w:cs="Calibri"/>
          <w:b/>
          <w:sz w:val="22"/>
          <w:szCs w:val="22"/>
        </w:rPr>
        <w:t>Participation Requirements</w:t>
      </w:r>
    </w:p>
    <w:p w14:paraId="4F053025" w14:textId="77777777" w:rsidR="00E14D89" w:rsidRPr="002477FB" w:rsidRDefault="00E14D89" w:rsidP="00E14D89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 xml:space="preserve">Be at least </w:t>
      </w:r>
      <w:r w:rsidRPr="00E3424C">
        <w:rPr>
          <w:rFonts w:ascii="Calibri" w:hAnsi="Calibri" w:cs="Calibri"/>
          <w:color w:val="000000" w:themeColor="text1"/>
          <w:sz w:val="22"/>
          <w:szCs w:val="22"/>
        </w:rPr>
        <w:t xml:space="preserve">21 </w:t>
      </w:r>
      <w:r w:rsidRPr="002477FB">
        <w:rPr>
          <w:rFonts w:ascii="Calibri" w:hAnsi="Calibri" w:cs="Calibri"/>
          <w:color w:val="000000"/>
          <w:sz w:val="22"/>
          <w:szCs w:val="22"/>
        </w:rPr>
        <w:t>years old</w:t>
      </w:r>
    </w:p>
    <w:p w14:paraId="1514CA45" w14:textId="77777777" w:rsidR="00E14D89" w:rsidRPr="002477FB" w:rsidRDefault="00E14D89" w:rsidP="00E14D89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 xml:space="preserve">Be </w:t>
      </w:r>
      <w:r>
        <w:rPr>
          <w:rFonts w:ascii="Calibri" w:hAnsi="Calibri" w:cs="Calibri"/>
          <w:color w:val="000000"/>
          <w:sz w:val="22"/>
          <w:szCs w:val="22"/>
        </w:rPr>
        <w:t>enthusiastic about</w:t>
      </w:r>
      <w:r w:rsidRPr="002477FB">
        <w:rPr>
          <w:rFonts w:ascii="Calibri" w:hAnsi="Calibri" w:cs="Calibri"/>
          <w:color w:val="000000"/>
          <w:sz w:val="22"/>
          <w:szCs w:val="22"/>
        </w:rPr>
        <w:t xml:space="preserve"> working </w:t>
      </w:r>
      <w:r>
        <w:rPr>
          <w:rFonts w:ascii="Calibri" w:hAnsi="Calibri" w:cs="Calibri"/>
          <w:color w:val="000000"/>
          <w:sz w:val="22"/>
          <w:szCs w:val="22"/>
        </w:rPr>
        <w:t>with a student and supporting the student to reach their goals</w:t>
      </w:r>
    </w:p>
    <w:p w14:paraId="59A06FD6" w14:textId="77777777" w:rsidR="00E14D89" w:rsidRPr="002477FB" w:rsidRDefault="00E14D89" w:rsidP="00E14D89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Be willing to adhere to all program policies and procedures</w:t>
      </w:r>
    </w:p>
    <w:p w14:paraId="7AEF5C79" w14:textId="77777777" w:rsidR="00E14D89" w:rsidRPr="002477FB" w:rsidRDefault="00E14D89" w:rsidP="00E14D89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Be willing to complete the application and screening process</w:t>
      </w:r>
    </w:p>
    <w:p w14:paraId="4BBB9833" w14:textId="77777777" w:rsidR="00E14D89" w:rsidRPr="002477FB" w:rsidRDefault="00E14D89" w:rsidP="00E14D89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Be dependable and consistent in meeting the time commitments</w:t>
      </w:r>
    </w:p>
    <w:p w14:paraId="76CABB4F" w14:textId="77777777" w:rsidR="00E14D89" w:rsidRPr="002477FB" w:rsidRDefault="00E14D89" w:rsidP="00E14D89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 xml:space="preserve">Attend mentor training sessions </w:t>
      </w:r>
    </w:p>
    <w:p w14:paraId="5A80BD49" w14:textId="486F421A" w:rsidR="00E14D89" w:rsidRPr="002477FB" w:rsidRDefault="00E14D89" w:rsidP="00E14D89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Be willing to communicate regularly with program staff, submit activity information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77FB">
        <w:rPr>
          <w:rFonts w:ascii="Calibri" w:hAnsi="Calibri" w:cs="Calibri"/>
          <w:color w:val="000000"/>
          <w:sz w:val="22"/>
          <w:szCs w:val="22"/>
        </w:rPr>
        <w:t>and take constructive feedback regarding mentoring activities</w:t>
      </w:r>
    </w:p>
    <w:p w14:paraId="17EA6F77" w14:textId="77777777" w:rsidR="00E14D89" w:rsidRPr="002477FB" w:rsidRDefault="00E14D89" w:rsidP="00E14D89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Have a clean criminal history</w:t>
      </w:r>
    </w:p>
    <w:p w14:paraId="17C2E8D2" w14:textId="77777777" w:rsidR="00E14D89" w:rsidRPr="002477FB" w:rsidRDefault="00E14D89" w:rsidP="00E14D89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No use of illicit drugs</w:t>
      </w:r>
    </w:p>
    <w:p w14:paraId="2B6A89CC" w14:textId="77777777" w:rsidR="00E14D89" w:rsidRPr="002477FB" w:rsidRDefault="00E14D89" w:rsidP="00E14D89">
      <w:pPr>
        <w:numPr>
          <w:ilvl w:val="0"/>
          <w:numId w:val="2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No use of alcohol or controlled substances in an inappropriate manner</w:t>
      </w:r>
    </w:p>
    <w:p w14:paraId="064EC78F" w14:textId="6E5015FF" w:rsidR="00E14D89" w:rsidRPr="00E14D89" w:rsidRDefault="00E14D89" w:rsidP="00E14D89">
      <w:pPr>
        <w:numPr>
          <w:ilvl w:val="0"/>
          <w:numId w:val="8"/>
        </w:numPr>
        <w:tabs>
          <w:tab w:val="left" w:pos="810"/>
        </w:tabs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 xml:space="preserve">Not currently in treatment for substance abuse and have a non-addictive period of at least </w:t>
      </w:r>
      <w:r w:rsidRPr="00E3424C">
        <w:rPr>
          <w:rFonts w:ascii="Calibri" w:hAnsi="Calibri" w:cs="Calibri"/>
          <w:color w:val="000000" w:themeColor="text1"/>
          <w:sz w:val="22"/>
          <w:szCs w:val="22"/>
        </w:rPr>
        <w:t>three</w:t>
      </w:r>
      <w:r w:rsidRPr="002477FB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477FB">
        <w:rPr>
          <w:rFonts w:ascii="Calibri" w:hAnsi="Calibri" w:cs="Calibri"/>
          <w:sz w:val="22"/>
          <w:szCs w:val="22"/>
        </w:rPr>
        <w:t>years</w:t>
      </w:r>
    </w:p>
    <w:p w14:paraId="5BFAC19E" w14:textId="77777777" w:rsidR="00E14D89" w:rsidRPr="00BF7C1A" w:rsidRDefault="00E14D89" w:rsidP="00E14D89">
      <w:pPr>
        <w:numPr>
          <w:ilvl w:val="0"/>
          <w:numId w:val="8"/>
        </w:numPr>
        <w:tabs>
          <w:tab w:val="left" w:pos="810"/>
        </w:tabs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sz w:val="22"/>
          <w:szCs w:val="22"/>
        </w:rPr>
        <w:t>Be open</w:t>
      </w:r>
      <w:r>
        <w:rPr>
          <w:rFonts w:ascii="Calibri" w:hAnsi="Calibri" w:cs="Calibri"/>
          <w:sz w:val="22"/>
          <w:szCs w:val="22"/>
        </w:rPr>
        <w:t>-minded</w:t>
      </w:r>
      <w:r w:rsidRPr="002477FB">
        <w:rPr>
          <w:rFonts w:ascii="Calibri" w:hAnsi="Calibri" w:cs="Calibri"/>
          <w:sz w:val="22"/>
          <w:szCs w:val="22"/>
        </w:rPr>
        <w:t>, willing to learn and reflect on own biases, assumptions and practices</w:t>
      </w:r>
      <w:r w:rsidRPr="002477FB">
        <w:rPr>
          <w:rFonts w:ascii="Calibri" w:hAnsi="Calibri" w:cs="Calibri"/>
          <w:color w:val="000000"/>
          <w:sz w:val="22"/>
          <w:szCs w:val="22"/>
        </w:rPr>
        <w:t>. Respect and celebrate individual differences.</w:t>
      </w:r>
    </w:p>
    <w:p w14:paraId="3DE2BA0B" w14:textId="77777777" w:rsidR="00E14D89" w:rsidRPr="002477FB" w:rsidRDefault="00E14D89" w:rsidP="00E14D89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E080433" w14:textId="77777777" w:rsidR="00E14D89" w:rsidRPr="002477FB" w:rsidRDefault="00E14D89" w:rsidP="00E14D89">
      <w:pPr>
        <w:rPr>
          <w:rFonts w:ascii="Calibri" w:hAnsi="Calibri" w:cs="Calibri"/>
          <w:b/>
          <w:color w:val="000000"/>
          <w:sz w:val="22"/>
          <w:szCs w:val="22"/>
        </w:rPr>
      </w:pPr>
      <w:r w:rsidRPr="002477FB">
        <w:rPr>
          <w:rFonts w:ascii="Calibri" w:hAnsi="Calibri" w:cs="Calibri"/>
          <w:b/>
          <w:color w:val="000000"/>
          <w:sz w:val="22"/>
          <w:szCs w:val="22"/>
        </w:rPr>
        <w:t>Desirable Qualities</w:t>
      </w:r>
    </w:p>
    <w:p w14:paraId="5495E7F3" w14:textId="77777777" w:rsidR="00E14D89" w:rsidRPr="002477FB" w:rsidRDefault="00E14D89" w:rsidP="00E14D89">
      <w:pPr>
        <w:numPr>
          <w:ilvl w:val="0"/>
          <w:numId w:val="3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Willing listener</w:t>
      </w:r>
      <w:r>
        <w:rPr>
          <w:rFonts w:ascii="Calibri" w:hAnsi="Calibri" w:cs="Calibri"/>
          <w:color w:val="000000"/>
          <w:sz w:val="22"/>
          <w:szCs w:val="22"/>
        </w:rPr>
        <w:t xml:space="preserve"> and empathic</w:t>
      </w:r>
    </w:p>
    <w:p w14:paraId="15F043CD" w14:textId="77777777" w:rsidR="00E14D89" w:rsidRDefault="00E14D89" w:rsidP="00E14D89">
      <w:pPr>
        <w:numPr>
          <w:ilvl w:val="0"/>
          <w:numId w:val="3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Encouraging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2477FB">
        <w:rPr>
          <w:rFonts w:ascii="Calibri" w:hAnsi="Calibri" w:cs="Calibri"/>
          <w:color w:val="000000"/>
          <w:sz w:val="22"/>
          <w:szCs w:val="22"/>
        </w:rPr>
        <w:t>supportive</w:t>
      </w:r>
      <w:r>
        <w:rPr>
          <w:rFonts w:ascii="Calibri" w:hAnsi="Calibri" w:cs="Calibri"/>
          <w:color w:val="000000"/>
          <w:sz w:val="22"/>
          <w:szCs w:val="22"/>
        </w:rPr>
        <w:t xml:space="preserve"> and caring</w:t>
      </w:r>
    </w:p>
    <w:p w14:paraId="3D65BFE0" w14:textId="77777777" w:rsidR="00E14D89" w:rsidRDefault="00E14D89" w:rsidP="00E14D89">
      <w:pPr>
        <w:numPr>
          <w:ilvl w:val="0"/>
          <w:numId w:val="3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Open to sharing own life experiences; eager to learn about other life experiences</w:t>
      </w:r>
    </w:p>
    <w:p w14:paraId="037EDB41" w14:textId="77777777" w:rsidR="00E14D89" w:rsidRPr="002477FB" w:rsidRDefault="00E14D89" w:rsidP="00E14D89">
      <w:pPr>
        <w:numPr>
          <w:ilvl w:val="0"/>
          <w:numId w:val="3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 afraid of a challenge</w:t>
      </w:r>
    </w:p>
    <w:p w14:paraId="34AE0F27" w14:textId="77777777" w:rsidR="00E14D89" w:rsidRPr="002477FB" w:rsidRDefault="00E14D89" w:rsidP="00E14D89">
      <w:pPr>
        <w:numPr>
          <w:ilvl w:val="0"/>
          <w:numId w:val="3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Patient and flexible</w:t>
      </w:r>
    </w:p>
    <w:p w14:paraId="14880A09" w14:textId="77777777" w:rsidR="00E14D89" w:rsidRPr="00E3424C" w:rsidRDefault="00E14D89" w:rsidP="00E14D8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E3424C">
        <w:rPr>
          <w:rFonts w:ascii="Calibri" w:hAnsi="Calibri" w:cs="Calibri"/>
          <w:color w:val="000000" w:themeColor="text1"/>
          <w:sz w:val="22"/>
          <w:szCs w:val="22"/>
        </w:rPr>
        <w:t>Have previous experience (paid or volunteer) working with youth, or have an awareness of high school life</w:t>
      </w:r>
    </w:p>
    <w:p w14:paraId="41F5BDF5" w14:textId="77777777" w:rsidR="00E14D89" w:rsidRPr="00716ECC" w:rsidRDefault="00E14D89" w:rsidP="00E14D89">
      <w:pPr>
        <w:pStyle w:val="ListParagraph"/>
        <w:ind w:left="792"/>
        <w:rPr>
          <w:rFonts w:ascii="Calibri" w:hAnsi="Calibri" w:cs="Calibri"/>
          <w:sz w:val="22"/>
          <w:szCs w:val="22"/>
        </w:rPr>
      </w:pPr>
    </w:p>
    <w:p w14:paraId="0B852CCF" w14:textId="77777777" w:rsidR="00E14D89" w:rsidRPr="002477FB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b/>
          <w:color w:val="000000"/>
          <w:sz w:val="22"/>
          <w:szCs w:val="22"/>
        </w:rPr>
        <w:t>Benefits</w:t>
      </w:r>
    </w:p>
    <w:p w14:paraId="0F14BBA6" w14:textId="77777777" w:rsidR="00E14D89" w:rsidRPr="002477FB" w:rsidRDefault="00E14D89" w:rsidP="00E14D89">
      <w:pPr>
        <w:numPr>
          <w:ilvl w:val="0"/>
          <w:numId w:val="4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Personal fulfillment through contribution to individual</w:t>
      </w:r>
      <w:r>
        <w:rPr>
          <w:rFonts w:ascii="Calibri" w:hAnsi="Calibri" w:cs="Calibri"/>
          <w:color w:val="000000"/>
          <w:sz w:val="22"/>
          <w:szCs w:val="22"/>
        </w:rPr>
        <w:t xml:space="preserve"> students</w:t>
      </w:r>
      <w:r w:rsidRPr="002477F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Pr="002477FB">
        <w:rPr>
          <w:rFonts w:ascii="Calibri" w:hAnsi="Calibri" w:cs="Calibri"/>
          <w:color w:val="000000"/>
          <w:sz w:val="22"/>
          <w:szCs w:val="22"/>
        </w:rPr>
        <w:t>the community</w:t>
      </w:r>
    </w:p>
    <w:p w14:paraId="296F767E" w14:textId="77777777" w:rsidR="00E14D89" w:rsidRPr="002477FB" w:rsidRDefault="00E14D89" w:rsidP="00E14D89">
      <w:pPr>
        <w:numPr>
          <w:ilvl w:val="0"/>
          <w:numId w:val="4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 xml:space="preserve">Satisfaction in helping </w:t>
      </w:r>
      <w:r>
        <w:rPr>
          <w:rFonts w:ascii="Calibri" w:hAnsi="Calibri" w:cs="Calibri"/>
          <w:color w:val="000000"/>
          <w:sz w:val="22"/>
          <w:szCs w:val="22"/>
        </w:rPr>
        <w:t>a young person</w:t>
      </w:r>
      <w:r w:rsidRPr="002477FB">
        <w:rPr>
          <w:rFonts w:ascii="Calibri" w:hAnsi="Calibri" w:cs="Calibri"/>
          <w:color w:val="000000"/>
          <w:sz w:val="22"/>
          <w:szCs w:val="22"/>
        </w:rPr>
        <w:t xml:space="preserve"> mature, progress, and achieve goals</w:t>
      </w:r>
    </w:p>
    <w:p w14:paraId="3421998A" w14:textId="77777777" w:rsidR="00E14D89" w:rsidRPr="002477FB" w:rsidRDefault="00E14D89" w:rsidP="00E14D89">
      <w:pPr>
        <w:numPr>
          <w:ilvl w:val="0"/>
          <w:numId w:val="4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 xml:space="preserve">Training sessions and group activities </w:t>
      </w:r>
    </w:p>
    <w:p w14:paraId="080C0DD7" w14:textId="77777777" w:rsidR="00E14D89" w:rsidRPr="002477FB" w:rsidRDefault="00E14D89" w:rsidP="00E14D89">
      <w:pPr>
        <w:numPr>
          <w:ilvl w:val="0"/>
          <w:numId w:val="4"/>
        </w:numPr>
        <w:tabs>
          <w:tab w:val="clear" w:pos="792"/>
          <w:tab w:val="left" w:pos="810"/>
        </w:tabs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Personal ongoing support, supervision to help the match succeed</w:t>
      </w:r>
    </w:p>
    <w:p w14:paraId="517BA841" w14:textId="77777777" w:rsidR="00E14D89" w:rsidRPr="002477FB" w:rsidRDefault="00E14D89" w:rsidP="00E14D89">
      <w:pPr>
        <w:ind w:left="360"/>
        <w:rPr>
          <w:rFonts w:ascii="Calibri" w:hAnsi="Calibri" w:cs="Calibri"/>
          <w:sz w:val="22"/>
          <w:szCs w:val="22"/>
        </w:rPr>
      </w:pPr>
    </w:p>
    <w:p w14:paraId="0FF29378" w14:textId="77777777" w:rsidR="00E14D89" w:rsidRPr="002477FB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b/>
          <w:color w:val="000000"/>
          <w:sz w:val="22"/>
          <w:szCs w:val="22"/>
        </w:rPr>
        <w:t>Application and Screening Process</w:t>
      </w:r>
    </w:p>
    <w:p w14:paraId="68100B81" w14:textId="77777777" w:rsidR="00E14D89" w:rsidRPr="002477FB" w:rsidRDefault="00E14D89" w:rsidP="00E14D89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Written application</w:t>
      </w:r>
    </w:p>
    <w:p w14:paraId="4A963472" w14:textId="77777777" w:rsidR="00E14D89" w:rsidRPr="002477FB" w:rsidRDefault="00E14D89" w:rsidP="00E14D89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Background check</w:t>
      </w:r>
    </w:p>
    <w:p w14:paraId="7F66D86B" w14:textId="77777777" w:rsidR="00E14D89" w:rsidRPr="002477FB" w:rsidRDefault="00E14D89" w:rsidP="00E14D89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>Personal interview</w:t>
      </w:r>
    </w:p>
    <w:p w14:paraId="27898D5D" w14:textId="693B6546" w:rsidR="00E14D89" w:rsidRPr="002477FB" w:rsidRDefault="00E14D89" w:rsidP="00E14D89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 xml:space="preserve">Provide </w:t>
      </w:r>
      <w:r>
        <w:rPr>
          <w:rFonts w:ascii="Calibri" w:hAnsi="Calibri" w:cs="Calibri"/>
          <w:color w:val="000000"/>
          <w:sz w:val="22"/>
          <w:szCs w:val="22"/>
        </w:rPr>
        <w:t xml:space="preserve">two </w:t>
      </w:r>
      <w:r w:rsidRPr="002477FB">
        <w:rPr>
          <w:rFonts w:ascii="Calibri" w:hAnsi="Calibri" w:cs="Calibri"/>
          <w:color w:val="000000"/>
          <w:sz w:val="22"/>
          <w:szCs w:val="22"/>
        </w:rPr>
        <w:t>personal references</w:t>
      </w:r>
    </w:p>
    <w:p w14:paraId="6300F270" w14:textId="5088EE8B" w:rsidR="00E14D89" w:rsidRDefault="00E14D89" w:rsidP="00E14D89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2477FB">
        <w:rPr>
          <w:rFonts w:ascii="Calibri" w:hAnsi="Calibri" w:cs="Calibri"/>
          <w:color w:val="000000"/>
          <w:sz w:val="22"/>
          <w:szCs w:val="22"/>
        </w:rPr>
        <w:t xml:space="preserve">Attend two-hour mentor training </w:t>
      </w:r>
    </w:p>
    <w:p w14:paraId="30341BCB" w14:textId="5A1B17A8" w:rsidR="00EF18EA" w:rsidRDefault="00EF18EA" w:rsidP="00EF18EA">
      <w:pPr>
        <w:rPr>
          <w:rFonts w:ascii="Calibri" w:hAnsi="Calibri" w:cs="Calibri"/>
          <w:color w:val="000000"/>
          <w:sz w:val="22"/>
          <w:szCs w:val="22"/>
        </w:rPr>
      </w:pPr>
    </w:p>
    <w:p w14:paraId="5C676ADC" w14:textId="067B6A2B" w:rsidR="00EF18EA" w:rsidRDefault="00EF18EA" w:rsidP="00EF18EA">
      <w:pPr>
        <w:rPr>
          <w:rFonts w:ascii="Calibri" w:hAnsi="Calibri" w:cs="Calibri"/>
          <w:color w:val="000000"/>
          <w:sz w:val="22"/>
          <w:szCs w:val="22"/>
        </w:rPr>
      </w:pPr>
    </w:p>
    <w:p w14:paraId="47A4AAD8" w14:textId="2967EAF4" w:rsidR="00EF18EA" w:rsidRPr="00EF18EA" w:rsidRDefault="00EF18EA" w:rsidP="00EF18EA">
      <w:pPr>
        <w:rPr>
          <w:rFonts w:ascii="Calibri" w:hAnsi="Calibri" w:cs="Calibri"/>
          <w:b/>
          <w:color w:val="000000"/>
          <w:sz w:val="28"/>
          <w:szCs w:val="28"/>
        </w:rPr>
      </w:pPr>
      <w:r w:rsidRPr="00EF18EA">
        <w:rPr>
          <w:rFonts w:ascii="Calibri" w:hAnsi="Calibri" w:cs="Calibri"/>
          <w:b/>
          <w:color w:val="000000"/>
          <w:sz w:val="28"/>
          <w:szCs w:val="28"/>
        </w:rPr>
        <w:t>Applications are due by Friday, September 13.</w:t>
      </w:r>
    </w:p>
    <w:p w14:paraId="3661A1BB" w14:textId="77777777" w:rsidR="00E14D89" w:rsidRPr="00EF18EA" w:rsidRDefault="00E14D89" w:rsidP="00E14D89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5A86641D" w14:textId="77777777" w:rsidR="00E14D89" w:rsidRPr="002477FB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70BB9CED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68801B9E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15B06F6B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2CAF0861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51E14708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4A6ED6EC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1937ED7C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119E680B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050A381B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74170992" w14:textId="77777777" w:rsidR="00E14D89" w:rsidRDefault="00E14D89" w:rsidP="00E14D89">
      <w:pPr>
        <w:rPr>
          <w:rFonts w:ascii="Calibri" w:hAnsi="Calibri" w:cs="Calibri"/>
          <w:color w:val="000000"/>
          <w:sz w:val="22"/>
          <w:szCs w:val="22"/>
        </w:rPr>
      </w:pPr>
    </w:p>
    <w:p w14:paraId="32D714DC" w14:textId="77777777" w:rsidR="00E14D89" w:rsidRPr="002477FB" w:rsidRDefault="00E14D89" w:rsidP="00E14D8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0480847" w14:textId="77777777" w:rsidR="00E14D89" w:rsidRPr="002477FB" w:rsidRDefault="00E14D89" w:rsidP="00E14D89">
      <w:pPr>
        <w:rPr>
          <w:rFonts w:ascii="Calibri" w:hAnsi="Calibri" w:cs="Calibri"/>
          <w:sz w:val="22"/>
          <w:szCs w:val="22"/>
        </w:rPr>
      </w:pPr>
    </w:p>
    <w:p w14:paraId="667242CA" w14:textId="77777777" w:rsidR="00E14D89" w:rsidRPr="002477FB" w:rsidRDefault="00E14D89" w:rsidP="00E14D89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87925A9" wp14:editId="6AA6AA4B">
            <wp:extent cx="3686175" cy="700610"/>
            <wp:effectExtent l="0" t="0" r="0" b="4445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75A3FB86-42FF-49BE-B474-2017B5059F1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75A3FB86-42FF-49BE-B474-2017B5059F1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1967" cy="71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7D1C2" w14:textId="77777777" w:rsidR="00B50410" w:rsidRDefault="00B50410"/>
    <w:sectPr w:rsidR="00B504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7E6E" w14:textId="77777777" w:rsidR="00B85419" w:rsidRDefault="00B85419" w:rsidP="00E14D89">
      <w:r>
        <w:separator/>
      </w:r>
    </w:p>
  </w:endnote>
  <w:endnote w:type="continuationSeparator" w:id="0">
    <w:p w14:paraId="32501AE6" w14:textId="77777777" w:rsidR="00B85419" w:rsidRDefault="00B85419" w:rsidP="00E1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AEDC" w14:textId="77777777" w:rsidR="00B85419" w:rsidRDefault="00B85419" w:rsidP="00E14D89">
      <w:r>
        <w:separator/>
      </w:r>
    </w:p>
  </w:footnote>
  <w:footnote w:type="continuationSeparator" w:id="0">
    <w:p w14:paraId="7CA19039" w14:textId="77777777" w:rsidR="00B85419" w:rsidRDefault="00B85419" w:rsidP="00E1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00A6" w14:textId="6D3B956E" w:rsidR="00D036A1" w:rsidRPr="00D036A1" w:rsidRDefault="00B85419" w:rsidP="00D036A1">
    <w:pPr>
      <w:pStyle w:val="Header"/>
      <w:jc w:val="center"/>
      <w:rPr>
        <w:rFonts w:asciiTheme="minorHAnsi" w:hAnsiTheme="minorHAnsi" w:cs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4744"/>
    <w:multiLevelType w:val="hybridMultilevel"/>
    <w:tmpl w:val="66367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51AD"/>
    <w:multiLevelType w:val="hybridMultilevel"/>
    <w:tmpl w:val="2F6A7110"/>
    <w:lvl w:ilvl="0" w:tplc="040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313C77B2"/>
    <w:multiLevelType w:val="hybridMultilevel"/>
    <w:tmpl w:val="6040169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153011D"/>
    <w:multiLevelType w:val="hybridMultilevel"/>
    <w:tmpl w:val="E702D2EC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9AB227E"/>
    <w:multiLevelType w:val="hybridMultilevel"/>
    <w:tmpl w:val="F53A768C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4254ADF"/>
    <w:multiLevelType w:val="hybridMultilevel"/>
    <w:tmpl w:val="FF32A6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C143F"/>
    <w:multiLevelType w:val="hybridMultilevel"/>
    <w:tmpl w:val="F8186E86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60D3089"/>
    <w:multiLevelType w:val="hybridMultilevel"/>
    <w:tmpl w:val="76B8F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89"/>
    <w:rsid w:val="0052564D"/>
    <w:rsid w:val="00616536"/>
    <w:rsid w:val="00B50410"/>
    <w:rsid w:val="00B85419"/>
    <w:rsid w:val="00E14D89"/>
    <w:rsid w:val="00EA7B9B"/>
    <w:rsid w:val="00E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9E922"/>
  <w15:chartTrackingRefBased/>
  <w15:docId w15:val="{5C81BF81-4F92-0A43-AEEC-F8FE33E5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D8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4D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HeaderText">
    <w:name w:val="Table Header Text"/>
    <w:basedOn w:val="Normal"/>
    <w:rsid w:val="00E14D89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E14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2019-08-15T21:12:00Z</dcterms:created>
  <dcterms:modified xsi:type="dcterms:W3CDTF">2019-08-29T20:18:00Z</dcterms:modified>
</cp:coreProperties>
</file>