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022A" w14:textId="2504EB40" w:rsidR="00EE09CE" w:rsidRPr="00AF3ED3" w:rsidRDefault="00AF3ED3" w:rsidP="00AF3ED3">
      <w:pPr>
        <w:jc w:val="center"/>
        <w:rPr>
          <w:b/>
          <w:bCs/>
          <w:sz w:val="28"/>
          <w:szCs w:val="28"/>
        </w:rPr>
      </w:pPr>
      <w:r w:rsidRPr="00AF3ED3">
        <w:rPr>
          <w:b/>
          <w:bCs/>
          <w:sz w:val="28"/>
          <w:szCs w:val="28"/>
        </w:rPr>
        <w:t>Terms and Conditions</w:t>
      </w:r>
    </w:p>
    <w:p w14:paraId="5C321049" w14:textId="77777777" w:rsidR="00AF3ED3" w:rsidRDefault="00AF3ED3"/>
    <w:p w14:paraId="45785DC9" w14:textId="562E118B" w:rsidR="00612CC5" w:rsidRPr="00E21945" w:rsidRDefault="00AF3ED3" w:rsidP="00AF3ED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21945">
        <w:rPr>
          <w:sz w:val="20"/>
          <w:szCs w:val="20"/>
        </w:rPr>
        <w:t xml:space="preserve">This </w:t>
      </w:r>
      <w:r w:rsidR="00BA0F11">
        <w:rPr>
          <w:sz w:val="20"/>
          <w:szCs w:val="20"/>
        </w:rPr>
        <w:t xml:space="preserve">2022 </w:t>
      </w:r>
      <w:r w:rsidR="00513AF5">
        <w:rPr>
          <w:sz w:val="20"/>
          <w:szCs w:val="20"/>
        </w:rPr>
        <w:t xml:space="preserve">Ultimate Car </w:t>
      </w:r>
      <w:r w:rsidR="00612CC5" w:rsidRPr="00E21945">
        <w:rPr>
          <w:sz w:val="20"/>
          <w:szCs w:val="20"/>
        </w:rPr>
        <w:t>Raffle</w:t>
      </w:r>
      <w:r w:rsidR="00513AF5">
        <w:rPr>
          <w:sz w:val="20"/>
          <w:szCs w:val="20"/>
        </w:rPr>
        <w:t>,</w:t>
      </w:r>
      <w:r w:rsidR="00612CC5" w:rsidRPr="00E21945">
        <w:rPr>
          <w:sz w:val="20"/>
          <w:szCs w:val="20"/>
        </w:rPr>
        <w:t xml:space="preserve"> for a 202</w:t>
      </w:r>
      <w:r w:rsidR="00911866">
        <w:rPr>
          <w:sz w:val="20"/>
          <w:szCs w:val="20"/>
        </w:rPr>
        <w:t>3</w:t>
      </w:r>
      <w:r w:rsidR="00612CC5" w:rsidRPr="00E21945">
        <w:rPr>
          <w:sz w:val="20"/>
          <w:szCs w:val="20"/>
        </w:rPr>
        <w:t xml:space="preserve"> BMW X3</w:t>
      </w:r>
      <w:r w:rsidR="00513AF5">
        <w:rPr>
          <w:sz w:val="20"/>
          <w:szCs w:val="20"/>
        </w:rPr>
        <w:t xml:space="preserve"> </w:t>
      </w:r>
      <w:r w:rsidR="00BA5E97">
        <w:rPr>
          <w:sz w:val="20"/>
          <w:szCs w:val="20"/>
        </w:rPr>
        <w:t>3-Year Lease</w:t>
      </w:r>
      <w:r w:rsidR="00513AF5">
        <w:rPr>
          <w:sz w:val="20"/>
          <w:szCs w:val="20"/>
        </w:rPr>
        <w:t>,</w:t>
      </w:r>
      <w:r w:rsidRPr="00E21945">
        <w:rPr>
          <w:sz w:val="20"/>
          <w:szCs w:val="20"/>
        </w:rPr>
        <w:t xml:space="preserve"> is open only to legal </w:t>
      </w:r>
      <w:r w:rsidR="004D4B76">
        <w:rPr>
          <w:sz w:val="20"/>
          <w:szCs w:val="20"/>
        </w:rPr>
        <w:t>U</w:t>
      </w:r>
      <w:r w:rsidR="00B464CA">
        <w:rPr>
          <w:sz w:val="20"/>
          <w:szCs w:val="20"/>
        </w:rPr>
        <w:t>.S.</w:t>
      </w:r>
      <w:r w:rsidRPr="00E21945">
        <w:rPr>
          <w:sz w:val="20"/>
          <w:szCs w:val="20"/>
        </w:rPr>
        <w:t xml:space="preserve"> residents 18 years or older.</w:t>
      </w:r>
    </w:p>
    <w:p w14:paraId="74348B1A" w14:textId="77777777" w:rsidR="00F456B8" w:rsidRPr="00E43E91" w:rsidRDefault="00F456B8" w:rsidP="00F456B8">
      <w:pPr>
        <w:pStyle w:val="ListParagraph"/>
        <w:rPr>
          <w:sz w:val="20"/>
          <w:szCs w:val="20"/>
        </w:rPr>
      </w:pPr>
    </w:p>
    <w:p w14:paraId="7E0681E0" w14:textId="1EC95F8E" w:rsidR="00F15C8F" w:rsidRPr="00E43E91" w:rsidRDefault="00AF3ED3" w:rsidP="00AF3ED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43E91">
        <w:rPr>
          <w:sz w:val="20"/>
          <w:szCs w:val="20"/>
        </w:rPr>
        <w:t>A maximum of 500 raffle entries will be sold. The odds of winning depend on the total number of entries sold</w:t>
      </w:r>
      <w:r w:rsidR="00F15C8F" w:rsidRPr="00E43E91">
        <w:rPr>
          <w:sz w:val="20"/>
          <w:szCs w:val="20"/>
        </w:rPr>
        <w:t>.</w:t>
      </w:r>
    </w:p>
    <w:p w14:paraId="2E638ED9" w14:textId="77777777" w:rsidR="00F456B8" w:rsidRPr="00E43E91" w:rsidRDefault="00F456B8" w:rsidP="00F456B8">
      <w:pPr>
        <w:pStyle w:val="ListParagraph"/>
        <w:rPr>
          <w:sz w:val="20"/>
          <w:szCs w:val="20"/>
        </w:rPr>
      </w:pPr>
    </w:p>
    <w:p w14:paraId="710740E1" w14:textId="670B195E" w:rsidR="00F12C30" w:rsidRPr="00E43E91" w:rsidRDefault="00AF3ED3" w:rsidP="00AF3ED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43E91">
        <w:rPr>
          <w:sz w:val="20"/>
          <w:szCs w:val="20"/>
        </w:rPr>
        <w:t xml:space="preserve">Raffle entries will be sold </w:t>
      </w:r>
      <w:r w:rsidR="001A56B8">
        <w:rPr>
          <w:sz w:val="20"/>
          <w:szCs w:val="20"/>
        </w:rPr>
        <w:t xml:space="preserve">electronically </w:t>
      </w:r>
      <w:r w:rsidRPr="00E43E91">
        <w:rPr>
          <w:sz w:val="20"/>
          <w:szCs w:val="20"/>
        </w:rPr>
        <w:t xml:space="preserve">between </w:t>
      </w:r>
      <w:r w:rsidR="00911866">
        <w:rPr>
          <w:sz w:val="20"/>
          <w:szCs w:val="20"/>
        </w:rPr>
        <w:t>October</w:t>
      </w:r>
      <w:r w:rsidR="00F15C8F" w:rsidRPr="00E43E91">
        <w:rPr>
          <w:sz w:val="20"/>
          <w:szCs w:val="20"/>
        </w:rPr>
        <w:t xml:space="preserve"> </w:t>
      </w:r>
      <w:r w:rsidR="00B85397">
        <w:rPr>
          <w:sz w:val="20"/>
          <w:szCs w:val="20"/>
        </w:rPr>
        <w:t>17</w:t>
      </w:r>
      <w:r w:rsidRPr="00E43E91">
        <w:rPr>
          <w:sz w:val="20"/>
          <w:szCs w:val="20"/>
        </w:rPr>
        <w:t>, 202</w:t>
      </w:r>
      <w:r w:rsidR="00B85397">
        <w:rPr>
          <w:sz w:val="20"/>
          <w:szCs w:val="20"/>
        </w:rPr>
        <w:t>2</w:t>
      </w:r>
      <w:r w:rsidRPr="00E43E91">
        <w:rPr>
          <w:sz w:val="20"/>
          <w:szCs w:val="20"/>
        </w:rPr>
        <w:t xml:space="preserve"> – </w:t>
      </w:r>
      <w:r w:rsidR="00B85397">
        <w:rPr>
          <w:sz w:val="20"/>
          <w:szCs w:val="20"/>
        </w:rPr>
        <w:t xml:space="preserve">December </w:t>
      </w:r>
      <w:r w:rsidR="006E7196">
        <w:rPr>
          <w:sz w:val="20"/>
          <w:szCs w:val="20"/>
        </w:rPr>
        <w:t>10</w:t>
      </w:r>
      <w:r w:rsidRPr="00E43E91">
        <w:rPr>
          <w:sz w:val="20"/>
          <w:szCs w:val="20"/>
        </w:rPr>
        <w:t>, 202</w:t>
      </w:r>
      <w:r w:rsidR="005B07B3">
        <w:rPr>
          <w:sz w:val="20"/>
          <w:szCs w:val="20"/>
        </w:rPr>
        <w:t>2</w:t>
      </w:r>
      <w:r w:rsidRPr="00E43E91">
        <w:rPr>
          <w:sz w:val="20"/>
          <w:szCs w:val="20"/>
        </w:rPr>
        <w:t>.</w:t>
      </w:r>
    </w:p>
    <w:p w14:paraId="19693B74" w14:textId="77777777" w:rsidR="00F456B8" w:rsidRPr="00E43E91" w:rsidRDefault="00F456B8" w:rsidP="00F456B8">
      <w:pPr>
        <w:rPr>
          <w:sz w:val="20"/>
          <w:szCs w:val="20"/>
        </w:rPr>
      </w:pPr>
    </w:p>
    <w:p w14:paraId="71BD8805" w14:textId="77777777" w:rsidR="006C7B34" w:rsidRPr="00E43E91" w:rsidRDefault="00AF3ED3" w:rsidP="00AF3ED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43E91">
        <w:rPr>
          <w:sz w:val="20"/>
          <w:szCs w:val="20"/>
        </w:rPr>
        <w:t>Completed entries may be purchased in the following manner:</w:t>
      </w:r>
    </w:p>
    <w:p w14:paraId="13E7C29B" w14:textId="795BD998" w:rsidR="004B0CB6" w:rsidRDefault="00203443" w:rsidP="006C7B34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By C.C. O</w:t>
      </w:r>
      <w:r w:rsidR="00AF3ED3" w:rsidRPr="00E43E91">
        <w:rPr>
          <w:sz w:val="20"/>
          <w:szCs w:val="20"/>
        </w:rPr>
        <w:t xml:space="preserve">nline: </w:t>
      </w:r>
      <w:r w:rsidR="001A56B8" w:rsidRPr="00DC0AD4">
        <w:rPr>
          <w:color w:val="0000CC"/>
          <w:u w:val="single"/>
        </w:rPr>
        <w:t>https</w:t>
      </w:r>
      <w:r w:rsidR="00DC0AD4" w:rsidRPr="00DC0AD4">
        <w:rPr>
          <w:color w:val="0000CC"/>
          <w:u w:val="single"/>
        </w:rPr>
        <w:t>://go.rallyup.com/</w:t>
      </w:r>
      <w:r w:rsidR="00232AE8">
        <w:rPr>
          <w:color w:val="0000CC"/>
          <w:u w:val="single"/>
        </w:rPr>
        <w:t>41d521/Campaign/Details</w:t>
      </w:r>
    </w:p>
    <w:p w14:paraId="2E4B275A" w14:textId="6B060442" w:rsidR="00647FDB" w:rsidRPr="00B464CA" w:rsidRDefault="00AF3ED3" w:rsidP="000255A0">
      <w:pPr>
        <w:pStyle w:val="ListParagraph"/>
        <w:ind w:left="1440"/>
        <w:rPr>
          <w:b/>
          <w:bCs/>
          <w:sz w:val="20"/>
          <w:szCs w:val="20"/>
        </w:rPr>
      </w:pPr>
      <w:r w:rsidRPr="00B464CA">
        <w:rPr>
          <w:b/>
          <w:bCs/>
          <w:sz w:val="20"/>
          <w:szCs w:val="20"/>
        </w:rPr>
        <w:t>(</w:t>
      </w:r>
      <w:r w:rsidR="00DC0AD4">
        <w:rPr>
          <w:b/>
          <w:bCs/>
          <w:sz w:val="20"/>
          <w:szCs w:val="20"/>
        </w:rPr>
        <w:t>A</w:t>
      </w:r>
      <w:r w:rsidRPr="00B464CA">
        <w:rPr>
          <w:b/>
          <w:bCs/>
          <w:sz w:val="20"/>
          <w:szCs w:val="20"/>
        </w:rPr>
        <w:t xml:space="preserve">ll online orders will end at </w:t>
      </w:r>
      <w:r w:rsidR="00DC0AD4">
        <w:rPr>
          <w:b/>
          <w:bCs/>
          <w:sz w:val="20"/>
          <w:szCs w:val="20"/>
        </w:rPr>
        <w:t>5:30 PM</w:t>
      </w:r>
      <w:r w:rsidRPr="00B464CA">
        <w:rPr>
          <w:b/>
          <w:bCs/>
          <w:sz w:val="20"/>
          <w:szCs w:val="20"/>
        </w:rPr>
        <w:t xml:space="preserve"> on </w:t>
      </w:r>
      <w:r w:rsidR="00232AE8">
        <w:rPr>
          <w:b/>
          <w:bCs/>
          <w:sz w:val="20"/>
          <w:szCs w:val="20"/>
        </w:rPr>
        <w:t>December 10</w:t>
      </w:r>
      <w:r w:rsidRPr="00B464CA">
        <w:rPr>
          <w:b/>
          <w:bCs/>
          <w:sz w:val="20"/>
          <w:szCs w:val="20"/>
        </w:rPr>
        <w:t>, 202</w:t>
      </w:r>
      <w:r w:rsidR="00DC0AD4">
        <w:rPr>
          <w:b/>
          <w:bCs/>
          <w:sz w:val="20"/>
          <w:szCs w:val="20"/>
        </w:rPr>
        <w:t>2</w:t>
      </w:r>
      <w:r w:rsidRPr="00B464CA">
        <w:rPr>
          <w:b/>
          <w:bCs/>
          <w:sz w:val="20"/>
          <w:szCs w:val="20"/>
        </w:rPr>
        <w:t>)</w:t>
      </w:r>
    </w:p>
    <w:p w14:paraId="59E3C469" w14:textId="05E90427" w:rsidR="006B4F3E" w:rsidRDefault="00203443" w:rsidP="00492A13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By Check vi</w:t>
      </w:r>
      <w:r w:rsidR="00566BA2">
        <w:rPr>
          <w:sz w:val="20"/>
          <w:szCs w:val="20"/>
        </w:rPr>
        <w:t xml:space="preserve">a Mail </w:t>
      </w:r>
      <w:r w:rsidR="000310BA">
        <w:rPr>
          <w:sz w:val="20"/>
          <w:szCs w:val="20"/>
        </w:rPr>
        <w:t xml:space="preserve">- </w:t>
      </w:r>
      <w:r w:rsidR="00566BA2">
        <w:rPr>
          <w:sz w:val="20"/>
          <w:szCs w:val="20"/>
        </w:rPr>
        <w:t>addressed to:</w:t>
      </w:r>
      <w:r w:rsidR="00566BA2">
        <w:rPr>
          <w:sz w:val="20"/>
          <w:szCs w:val="20"/>
        </w:rPr>
        <w:tab/>
        <w:t>The Rotary Club of Space Center</w:t>
      </w:r>
      <w:r w:rsidR="00492A13">
        <w:rPr>
          <w:sz w:val="20"/>
          <w:szCs w:val="20"/>
        </w:rPr>
        <w:t xml:space="preserve">, </w:t>
      </w:r>
      <w:r w:rsidR="00566BA2" w:rsidRPr="006B4F3E">
        <w:rPr>
          <w:sz w:val="20"/>
          <w:szCs w:val="20"/>
        </w:rPr>
        <w:t xml:space="preserve">P.O. Box </w:t>
      </w:r>
      <w:r w:rsidR="006B4F3E" w:rsidRPr="006B4F3E">
        <w:rPr>
          <w:sz w:val="20"/>
          <w:szCs w:val="20"/>
        </w:rPr>
        <w:t>58862</w:t>
      </w:r>
      <w:r w:rsidR="00492A13">
        <w:rPr>
          <w:sz w:val="20"/>
          <w:szCs w:val="20"/>
        </w:rPr>
        <w:t xml:space="preserve">, </w:t>
      </w:r>
      <w:r w:rsidR="006B4F3E" w:rsidRPr="00492A13">
        <w:rPr>
          <w:sz w:val="20"/>
          <w:szCs w:val="20"/>
        </w:rPr>
        <w:t>Houston, Texas</w:t>
      </w:r>
      <w:r w:rsidR="00492A13">
        <w:rPr>
          <w:sz w:val="20"/>
          <w:szCs w:val="20"/>
        </w:rPr>
        <w:t xml:space="preserve"> 77</w:t>
      </w:r>
      <w:r w:rsidR="00024B1F">
        <w:rPr>
          <w:sz w:val="20"/>
          <w:szCs w:val="20"/>
        </w:rPr>
        <w:t>2</w:t>
      </w:r>
      <w:r w:rsidR="00492A13">
        <w:rPr>
          <w:sz w:val="20"/>
          <w:szCs w:val="20"/>
        </w:rPr>
        <w:t>58</w:t>
      </w:r>
    </w:p>
    <w:p w14:paraId="7FBBCC92" w14:textId="0B2ACFEA" w:rsidR="006D684C" w:rsidRPr="00B464CA" w:rsidRDefault="006D684C" w:rsidP="006D684C">
      <w:pPr>
        <w:pStyle w:val="ListParagraph"/>
        <w:ind w:left="1440"/>
        <w:rPr>
          <w:b/>
          <w:bCs/>
          <w:sz w:val="20"/>
          <w:szCs w:val="20"/>
        </w:rPr>
      </w:pPr>
      <w:r w:rsidRPr="00B464CA">
        <w:rPr>
          <w:b/>
          <w:bCs/>
          <w:sz w:val="20"/>
          <w:szCs w:val="20"/>
        </w:rPr>
        <w:t>(</w:t>
      </w:r>
      <w:r w:rsidR="009B1F20" w:rsidRPr="00B464CA">
        <w:rPr>
          <w:b/>
          <w:bCs/>
          <w:sz w:val="20"/>
          <w:szCs w:val="20"/>
        </w:rPr>
        <w:t xml:space="preserve">All mail in entries </w:t>
      </w:r>
      <w:r w:rsidRPr="00B464CA">
        <w:rPr>
          <w:b/>
          <w:bCs/>
          <w:sz w:val="20"/>
          <w:szCs w:val="20"/>
        </w:rPr>
        <w:t xml:space="preserve">must be </w:t>
      </w:r>
      <w:r w:rsidR="006C5B44">
        <w:rPr>
          <w:b/>
          <w:bCs/>
          <w:sz w:val="20"/>
          <w:szCs w:val="20"/>
        </w:rPr>
        <w:t>received</w:t>
      </w:r>
      <w:r w:rsidRPr="00B464CA">
        <w:rPr>
          <w:b/>
          <w:bCs/>
          <w:sz w:val="20"/>
          <w:szCs w:val="20"/>
        </w:rPr>
        <w:t xml:space="preserve"> by </w:t>
      </w:r>
      <w:r w:rsidR="00024B1F">
        <w:rPr>
          <w:b/>
          <w:bCs/>
          <w:sz w:val="20"/>
          <w:szCs w:val="20"/>
        </w:rPr>
        <w:t xml:space="preserve">December 9, </w:t>
      </w:r>
      <w:r w:rsidR="00214EA1">
        <w:rPr>
          <w:b/>
          <w:bCs/>
          <w:sz w:val="20"/>
          <w:szCs w:val="20"/>
        </w:rPr>
        <w:t>2022,</w:t>
      </w:r>
      <w:r w:rsidR="009B1F20" w:rsidRPr="00B464CA">
        <w:rPr>
          <w:b/>
          <w:bCs/>
          <w:sz w:val="20"/>
          <w:szCs w:val="20"/>
        </w:rPr>
        <w:t xml:space="preserve"> to qualify</w:t>
      </w:r>
      <w:r w:rsidR="00EA057B" w:rsidRPr="00B464CA">
        <w:rPr>
          <w:b/>
          <w:bCs/>
          <w:sz w:val="20"/>
          <w:szCs w:val="20"/>
        </w:rPr>
        <w:t>)</w:t>
      </w:r>
    </w:p>
    <w:p w14:paraId="21619C02" w14:textId="067B16C2" w:rsidR="00BB6EBC" w:rsidRPr="00ED4F69" w:rsidRDefault="00ED4F69" w:rsidP="00ED4F69">
      <w:pPr>
        <w:ind w:left="720" w:firstLine="720"/>
        <w:rPr>
          <w:sz w:val="20"/>
          <w:szCs w:val="20"/>
        </w:rPr>
      </w:pPr>
      <w:r w:rsidRPr="00ED4F69">
        <w:rPr>
          <w:sz w:val="20"/>
          <w:szCs w:val="20"/>
          <w:u w:val="single"/>
        </w:rPr>
        <w:t>NOTE</w:t>
      </w:r>
      <w:r w:rsidRPr="00ED4F69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AF3ED3" w:rsidRPr="00ED4F69">
        <w:rPr>
          <w:b/>
          <w:bCs/>
          <w:sz w:val="20"/>
          <w:szCs w:val="20"/>
        </w:rPr>
        <w:t>Please make checks payable</w:t>
      </w:r>
      <w:r w:rsidR="009C25D9" w:rsidRPr="00ED4F69">
        <w:rPr>
          <w:b/>
          <w:bCs/>
          <w:sz w:val="20"/>
          <w:szCs w:val="20"/>
        </w:rPr>
        <w:t xml:space="preserve"> to The Rotary Club of Space Center</w:t>
      </w:r>
      <w:r w:rsidR="00AF3ED3" w:rsidRPr="00ED4F69">
        <w:rPr>
          <w:b/>
          <w:bCs/>
          <w:sz w:val="20"/>
          <w:szCs w:val="20"/>
        </w:rPr>
        <w:t>.</w:t>
      </w:r>
    </w:p>
    <w:p w14:paraId="0FA4A875" w14:textId="77777777" w:rsidR="00F456B8" w:rsidRPr="00E43E91" w:rsidRDefault="00F456B8" w:rsidP="00F456B8">
      <w:pPr>
        <w:pStyle w:val="ListParagraph"/>
        <w:ind w:left="2160"/>
        <w:rPr>
          <w:sz w:val="20"/>
          <w:szCs w:val="20"/>
        </w:rPr>
      </w:pPr>
    </w:p>
    <w:p w14:paraId="0D09E62B" w14:textId="65B4400E" w:rsidR="00FD4093" w:rsidRDefault="00FD4093" w:rsidP="00FD409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43E91">
        <w:rPr>
          <w:sz w:val="20"/>
          <w:szCs w:val="20"/>
        </w:rPr>
        <w:t xml:space="preserve">Official </w:t>
      </w:r>
      <w:r w:rsidR="009A5DCC">
        <w:rPr>
          <w:sz w:val="20"/>
          <w:szCs w:val="20"/>
        </w:rPr>
        <w:t>r</w:t>
      </w:r>
      <w:r w:rsidRPr="00E43E91">
        <w:rPr>
          <w:sz w:val="20"/>
          <w:szCs w:val="20"/>
        </w:rPr>
        <w:t xml:space="preserve">affle entries must be legibly completed in their entirety with your name, permanent </w:t>
      </w:r>
      <w:r w:rsidR="00FD4094" w:rsidRPr="00E43E91">
        <w:rPr>
          <w:sz w:val="20"/>
          <w:szCs w:val="20"/>
        </w:rPr>
        <w:t>address,</w:t>
      </w:r>
      <w:r w:rsidRPr="00E43E91">
        <w:rPr>
          <w:sz w:val="20"/>
          <w:szCs w:val="20"/>
        </w:rPr>
        <w:t xml:space="preserve"> and telephone number in order to enter the drawing.  Only official entries are eligible for the drawing.  No facsimiles are permitted.</w:t>
      </w:r>
    </w:p>
    <w:p w14:paraId="6EFC8D68" w14:textId="77777777" w:rsidR="00FD4093" w:rsidRPr="00E43E91" w:rsidRDefault="00FD4093" w:rsidP="00FD4093">
      <w:pPr>
        <w:pStyle w:val="ListParagraph"/>
        <w:rPr>
          <w:sz w:val="20"/>
          <w:szCs w:val="20"/>
        </w:rPr>
      </w:pPr>
    </w:p>
    <w:p w14:paraId="07FBDB27" w14:textId="0AE20F8A" w:rsidR="00C95A1C" w:rsidRPr="00E43E91" w:rsidRDefault="000E7C7A" w:rsidP="009C25D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AF3ED3" w:rsidRPr="00E43E91">
        <w:rPr>
          <w:sz w:val="20"/>
          <w:szCs w:val="20"/>
        </w:rPr>
        <w:t xml:space="preserve">Winner will be determined in a random drawing to be held </w:t>
      </w:r>
      <w:r w:rsidR="00D0023D">
        <w:rPr>
          <w:sz w:val="20"/>
          <w:szCs w:val="20"/>
        </w:rPr>
        <w:t xml:space="preserve">at BMW </w:t>
      </w:r>
      <w:r w:rsidR="006C5B44">
        <w:rPr>
          <w:sz w:val="20"/>
          <w:szCs w:val="20"/>
        </w:rPr>
        <w:t xml:space="preserve">of Clear Lake </w:t>
      </w:r>
      <w:r w:rsidR="00C95A1C" w:rsidRPr="00E43E91">
        <w:rPr>
          <w:sz w:val="20"/>
          <w:szCs w:val="20"/>
        </w:rPr>
        <w:t>on</w:t>
      </w:r>
      <w:r w:rsidR="00AF3ED3" w:rsidRPr="00E43E91">
        <w:rPr>
          <w:sz w:val="20"/>
          <w:szCs w:val="20"/>
        </w:rPr>
        <w:t xml:space="preserve"> </w:t>
      </w:r>
      <w:r w:rsidR="00BB2BF3">
        <w:rPr>
          <w:sz w:val="20"/>
          <w:szCs w:val="20"/>
        </w:rPr>
        <w:t>December 11</w:t>
      </w:r>
      <w:r w:rsidR="00AF3ED3" w:rsidRPr="00E43E91">
        <w:rPr>
          <w:sz w:val="20"/>
          <w:szCs w:val="20"/>
        </w:rPr>
        <w:t>, 202</w:t>
      </w:r>
      <w:r w:rsidR="006C5B44">
        <w:rPr>
          <w:sz w:val="20"/>
          <w:szCs w:val="20"/>
        </w:rPr>
        <w:t>2</w:t>
      </w:r>
      <w:r w:rsidR="00AF3ED3" w:rsidRPr="00E43E91">
        <w:rPr>
          <w:sz w:val="20"/>
          <w:szCs w:val="20"/>
        </w:rPr>
        <w:t>.</w:t>
      </w:r>
    </w:p>
    <w:p w14:paraId="23D7F37E" w14:textId="77777777" w:rsidR="00F456B8" w:rsidRPr="00E43E91" w:rsidRDefault="00F456B8" w:rsidP="00F456B8">
      <w:pPr>
        <w:pStyle w:val="ListParagraph"/>
        <w:rPr>
          <w:sz w:val="20"/>
          <w:szCs w:val="20"/>
        </w:rPr>
      </w:pPr>
    </w:p>
    <w:p w14:paraId="12397754" w14:textId="39E8D10A" w:rsidR="00C95A1C" w:rsidRPr="00E43E91" w:rsidRDefault="000E7C7A" w:rsidP="009C25D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AF3ED3" w:rsidRPr="00E43E91">
        <w:rPr>
          <w:sz w:val="20"/>
          <w:szCs w:val="20"/>
        </w:rPr>
        <w:t xml:space="preserve">Winner will be notified by telephone on </w:t>
      </w:r>
      <w:r w:rsidR="00930159">
        <w:rPr>
          <w:sz w:val="20"/>
          <w:szCs w:val="20"/>
        </w:rPr>
        <w:t>December 11</w:t>
      </w:r>
      <w:r w:rsidR="00AF3ED3" w:rsidRPr="00E43E91">
        <w:rPr>
          <w:sz w:val="20"/>
          <w:szCs w:val="20"/>
        </w:rPr>
        <w:t>, 202</w:t>
      </w:r>
      <w:r w:rsidR="006C5B44">
        <w:rPr>
          <w:sz w:val="20"/>
          <w:szCs w:val="20"/>
        </w:rPr>
        <w:t>2</w:t>
      </w:r>
      <w:r w:rsidR="00AF3ED3" w:rsidRPr="00E43E91">
        <w:rPr>
          <w:sz w:val="20"/>
          <w:szCs w:val="20"/>
        </w:rPr>
        <w:t>.</w:t>
      </w:r>
    </w:p>
    <w:p w14:paraId="09DB244D" w14:textId="77777777" w:rsidR="00F456B8" w:rsidRPr="00E43E91" w:rsidRDefault="00F456B8" w:rsidP="00F456B8">
      <w:pPr>
        <w:rPr>
          <w:sz w:val="20"/>
          <w:szCs w:val="20"/>
        </w:rPr>
      </w:pPr>
    </w:p>
    <w:p w14:paraId="7F35BF1A" w14:textId="0400C5DA" w:rsidR="00F37E91" w:rsidRDefault="00922E99" w:rsidP="00F37E9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37E91">
        <w:rPr>
          <w:sz w:val="20"/>
          <w:szCs w:val="20"/>
        </w:rPr>
        <w:t>To qualify, the W</w:t>
      </w:r>
      <w:r w:rsidR="00AF3ED3" w:rsidRPr="00F37E91">
        <w:rPr>
          <w:sz w:val="20"/>
          <w:szCs w:val="20"/>
        </w:rPr>
        <w:t>inner must present a valid driver’s license, proof of vehicle insurance</w:t>
      </w:r>
      <w:r w:rsidR="009841CC">
        <w:rPr>
          <w:sz w:val="20"/>
          <w:szCs w:val="20"/>
        </w:rPr>
        <w:t xml:space="preserve">, and pass a credit </w:t>
      </w:r>
      <w:r w:rsidR="007165F4">
        <w:rPr>
          <w:sz w:val="20"/>
          <w:szCs w:val="20"/>
        </w:rPr>
        <w:t>(</w:t>
      </w:r>
      <w:r w:rsidR="009841CC">
        <w:rPr>
          <w:sz w:val="20"/>
          <w:szCs w:val="20"/>
        </w:rPr>
        <w:t>approval</w:t>
      </w:r>
      <w:r w:rsidR="007165F4">
        <w:rPr>
          <w:sz w:val="20"/>
          <w:szCs w:val="20"/>
        </w:rPr>
        <w:t>)</w:t>
      </w:r>
      <w:r w:rsidR="009841CC">
        <w:rPr>
          <w:sz w:val="20"/>
          <w:szCs w:val="20"/>
        </w:rPr>
        <w:t xml:space="preserve"> </w:t>
      </w:r>
      <w:r w:rsidR="007165F4">
        <w:rPr>
          <w:sz w:val="20"/>
          <w:szCs w:val="20"/>
        </w:rPr>
        <w:t xml:space="preserve">check </w:t>
      </w:r>
      <w:r w:rsidR="00052108">
        <w:rPr>
          <w:sz w:val="20"/>
          <w:szCs w:val="20"/>
        </w:rPr>
        <w:t>by BM</w:t>
      </w:r>
      <w:r w:rsidR="00CA2C98">
        <w:rPr>
          <w:sz w:val="20"/>
          <w:szCs w:val="20"/>
        </w:rPr>
        <w:t>W</w:t>
      </w:r>
      <w:r w:rsidR="00052108">
        <w:rPr>
          <w:sz w:val="20"/>
          <w:szCs w:val="20"/>
        </w:rPr>
        <w:t xml:space="preserve"> </w:t>
      </w:r>
      <w:r w:rsidR="00BF47EB" w:rsidRPr="00F37E91">
        <w:rPr>
          <w:sz w:val="20"/>
          <w:szCs w:val="20"/>
        </w:rPr>
        <w:t>to</w:t>
      </w:r>
      <w:r w:rsidR="00AF3ED3" w:rsidRPr="00F37E91">
        <w:rPr>
          <w:sz w:val="20"/>
          <w:szCs w:val="20"/>
        </w:rPr>
        <w:t xml:space="preserve"> receive the prize. </w:t>
      </w:r>
      <w:r w:rsidR="002D2BDF" w:rsidRPr="00F37E91">
        <w:rPr>
          <w:sz w:val="20"/>
          <w:szCs w:val="20"/>
        </w:rPr>
        <w:t xml:space="preserve"> The Rotary Club of Space Center</w:t>
      </w:r>
      <w:r w:rsidR="00BC09B7">
        <w:rPr>
          <w:sz w:val="20"/>
          <w:szCs w:val="20"/>
        </w:rPr>
        <w:t xml:space="preserve"> and Advantage BMW of Clear Lake</w:t>
      </w:r>
      <w:r w:rsidR="00AF3ED3" w:rsidRPr="00F37E91">
        <w:rPr>
          <w:sz w:val="20"/>
          <w:szCs w:val="20"/>
        </w:rPr>
        <w:t xml:space="preserve"> reserve the right to determine sufficiency of identification.</w:t>
      </w:r>
    </w:p>
    <w:p w14:paraId="688D208D" w14:textId="77777777" w:rsidR="00112971" w:rsidRPr="00112971" w:rsidRDefault="00112971" w:rsidP="00112971">
      <w:pPr>
        <w:pStyle w:val="ListParagraph"/>
        <w:rPr>
          <w:sz w:val="20"/>
          <w:szCs w:val="20"/>
        </w:rPr>
      </w:pPr>
    </w:p>
    <w:p w14:paraId="2CB2F5D1" w14:textId="4D848EDF" w:rsidR="00112971" w:rsidRPr="00E84908" w:rsidRDefault="00112971" w:rsidP="00112971">
      <w:pPr>
        <w:ind w:left="720"/>
        <w:rPr>
          <w:b/>
          <w:bCs/>
          <w:i/>
          <w:iCs/>
          <w:sz w:val="20"/>
          <w:szCs w:val="20"/>
        </w:rPr>
      </w:pPr>
      <w:r w:rsidRPr="00E84908">
        <w:rPr>
          <w:b/>
          <w:bCs/>
          <w:i/>
          <w:iCs/>
          <w:sz w:val="20"/>
          <w:szCs w:val="20"/>
          <w:u w:val="single"/>
        </w:rPr>
        <w:t>Note</w:t>
      </w:r>
      <w:r w:rsidRPr="00E84908">
        <w:rPr>
          <w:b/>
          <w:bCs/>
          <w:i/>
          <w:iCs/>
          <w:sz w:val="20"/>
          <w:szCs w:val="20"/>
        </w:rPr>
        <w:t xml:space="preserve">:  </w:t>
      </w:r>
      <w:r w:rsidR="00D1733E" w:rsidRPr="00E84908">
        <w:rPr>
          <w:b/>
          <w:bCs/>
          <w:i/>
          <w:iCs/>
          <w:sz w:val="20"/>
          <w:szCs w:val="20"/>
        </w:rPr>
        <w:t xml:space="preserve">Annual Mileage Allowed:  10,000; Additional miles will incur </w:t>
      </w:r>
      <w:r w:rsidR="00E84908" w:rsidRPr="00E84908">
        <w:rPr>
          <w:b/>
          <w:bCs/>
          <w:i/>
          <w:iCs/>
          <w:sz w:val="20"/>
          <w:szCs w:val="20"/>
        </w:rPr>
        <w:t>charges by the dealer</w:t>
      </w:r>
    </w:p>
    <w:p w14:paraId="4BF15263" w14:textId="77777777" w:rsidR="00F37E91" w:rsidRPr="00F37E91" w:rsidRDefault="00F37E91" w:rsidP="00F37E91">
      <w:pPr>
        <w:pStyle w:val="ListParagraph"/>
        <w:rPr>
          <w:sz w:val="20"/>
          <w:szCs w:val="20"/>
        </w:rPr>
      </w:pPr>
    </w:p>
    <w:p w14:paraId="2DB2FFEE" w14:textId="17DC3047" w:rsidR="00A43BD9" w:rsidRDefault="000E7C7A" w:rsidP="00F37E9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AF3ED3" w:rsidRPr="00F37E91">
        <w:rPr>
          <w:sz w:val="20"/>
          <w:szCs w:val="20"/>
        </w:rPr>
        <w:t xml:space="preserve">Winner has 5 </w:t>
      </w:r>
      <w:r w:rsidR="00744BB2">
        <w:rPr>
          <w:sz w:val="20"/>
          <w:szCs w:val="20"/>
        </w:rPr>
        <w:t xml:space="preserve">business </w:t>
      </w:r>
      <w:r w:rsidR="00AF3ED3" w:rsidRPr="00F37E91">
        <w:rPr>
          <w:sz w:val="20"/>
          <w:szCs w:val="20"/>
        </w:rPr>
        <w:t xml:space="preserve">days to take delivery </w:t>
      </w:r>
      <w:r w:rsidR="00744BB2">
        <w:rPr>
          <w:sz w:val="20"/>
          <w:szCs w:val="20"/>
        </w:rPr>
        <w:t xml:space="preserve">of the car </w:t>
      </w:r>
      <w:r w:rsidR="00AF3ED3" w:rsidRPr="00F37E91">
        <w:rPr>
          <w:sz w:val="20"/>
          <w:szCs w:val="20"/>
        </w:rPr>
        <w:t xml:space="preserve">from </w:t>
      </w:r>
      <w:r w:rsidR="00744BB2">
        <w:rPr>
          <w:sz w:val="20"/>
          <w:szCs w:val="20"/>
        </w:rPr>
        <w:t>BMW of Clear Lake</w:t>
      </w:r>
      <w:r w:rsidR="00AF3ED3" w:rsidRPr="00F37E91">
        <w:rPr>
          <w:sz w:val="20"/>
          <w:szCs w:val="20"/>
        </w:rPr>
        <w:t>.</w:t>
      </w:r>
    </w:p>
    <w:p w14:paraId="47112ABF" w14:textId="77777777" w:rsidR="00A43BD9" w:rsidRPr="00A43BD9" w:rsidRDefault="00A43BD9" w:rsidP="00A43BD9">
      <w:pPr>
        <w:pStyle w:val="ListParagraph"/>
        <w:rPr>
          <w:sz w:val="20"/>
          <w:szCs w:val="20"/>
        </w:rPr>
      </w:pPr>
    </w:p>
    <w:p w14:paraId="1F384692" w14:textId="5E17C51D" w:rsidR="00085B6A" w:rsidRPr="00F37E91" w:rsidRDefault="000E7C7A" w:rsidP="00F37E9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AF3ED3" w:rsidRPr="00F37E91">
        <w:rPr>
          <w:sz w:val="20"/>
          <w:szCs w:val="20"/>
        </w:rPr>
        <w:t>Winner is solely responsible for a</w:t>
      </w:r>
      <w:r w:rsidR="004E5435">
        <w:rPr>
          <w:sz w:val="20"/>
          <w:szCs w:val="20"/>
        </w:rPr>
        <w:t>ny</w:t>
      </w:r>
      <w:r w:rsidR="00AF3ED3" w:rsidRPr="00F37E91">
        <w:rPr>
          <w:sz w:val="20"/>
          <w:szCs w:val="20"/>
        </w:rPr>
        <w:t xml:space="preserve"> federal income taxes in claiming, </w:t>
      </w:r>
      <w:r w:rsidR="00085B6A" w:rsidRPr="00F37E91">
        <w:rPr>
          <w:sz w:val="20"/>
          <w:szCs w:val="20"/>
        </w:rPr>
        <w:t>registering,</w:t>
      </w:r>
      <w:r w:rsidR="00AF3ED3" w:rsidRPr="00F37E91">
        <w:rPr>
          <w:sz w:val="20"/>
          <w:szCs w:val="20"/>
        </w:rPr>
        <w:t xml:space="preserve"> or using </w:t>
      </w:r>
      <w:r w:rsidR="00B85366">
        <w:rPr>
          <w:sz w:val="20"/>
          <w:szCs w:val="20"/>
        </w:rPr>
        <w:t xml:space="preserve">the </w:t>
      </w:r>
      <w:r w:rsidR="00AF3ED3" w:rsidRPr="00F37E91">
        <w:rPr>
          <w:sz w:val="20"/>
          <w:szCs w:val="20"/>
        </w:rPr>
        <w:t>vehicle.</w:t>
      </w:r>
      <w:r w:rsidR="003E51CC">
        <w:rPr>
          <w:sz w:val="20"/>
          <w:szCs w:val="20"/>
        </w:rPr>
        <w:t xml:space="preserve">  </w:t>
      </w:r>
      <w:r w:rsidR="00FB7E73">
        <w:rPr>
          <w:sz w:val="20"/>
          <w:szCs w:val="20"/>
        </w:rPr>
        <w:t xml:space="preserve">The value of the award is approx. </w:t>
      </w:r>
      <w:r w:rsidR="00FB7E73" w:rsidRPr="006C6826">
        <w:rPr>
          <w:b/>
          <w:bCs/>
          <w:color w:val="0000CC"/>
          <w:sz w:val="20"/>
          <w:szCs w:val="20"/>
        </w:rPr>
        <w:t>$2</w:t>
      </w:r>
      <w:r w:rsidR="0069586D">
        <w:rPr>
          <w:b/>
          <w:bCs/>
          <w:color w:val="0000CC"/>
          <w:sz w:val="20"/>
          <w:szCs w:val="20"/>
        </w:rPr>
        <w:t>1,0</w:t>
      </w:r>
      <w:r w:rsidR="00FB7E73" w:rsidRPr="006C6826">
        <w:rPr>
          <w:b/>
          <w:bCs/>
          <w:color w:val="0000CC"/>
          <w:sz w:val="20"/>
          <w:szCs w:val="20"/>
        </w:rPr>
        <w:t>00</w:t>
      </w:r>
      <w:r w:rsidR="00FB7E73">
        <w:rPr>
          <w:sz w:val="20"/>
          <w:szCs w:val="20"/>
        </w:rPr>
        <w:t xml:space="preserve">.  </w:t>
      </w:r>
      <w:r w:rsidR="00CC5B46">
        <w:rPr>
          <w:sz w:val="20"/>
          <w:szCs w:val="20"/>
        </w:rPr>
        <w:t>Sales Tax, Title</w:t>
      </w:r>
      <w:r w:rsidR="008A12E7">
        <w:rPr>
          <w:sz w:val="20"/>
          <w:szCs w:val="20"/>
        </w:rPr>
        <w:t xml:space="preserve">, </w:t>
      </w:r>
      <w:r w:rsidR="007B559F">
        <w:rPr>
          <w:sz w:val="20"/>
          <w:szCs w:val="20"/>
        </w:rPr>
        <w:t xml:space="preserve">and License Fees are already assumed in the </w:t>
      </w:r>
      <w:r w:rsidR="00460752">
        <w:rPr>
          <w:sz w:val="20"/>
          <w:szCs w:val="20"/>
        </w:rPr>
        <w:t>award, i.e., not the responsibility of the winner</w:t>
      </w:r>
      <w:r w:rsidR="007C4241">
        <w:rPr>
          <w:sz w:val="20"/>
          <w:szCs w:val="20"/>
        </w:rPr>
        <w:t>.</w:t>
      </w:r>
    </w:p>
    <w:p w14:paraId="13EEDC61" w14:textId="77777777" w:rsidR="00F456B8" w:rsidRPr="00E43E91" w:rsidRDefault="00F456B8" w:rsidP="00F456B8">
      <w:pPr>
        <w:rPr>
          <w:sz w:val="20"/>
          <w:szCs w:val="20"/>
        </w:rPr>
      </w:pPr>
    </w:p>
    <w:p w14:paraId="4B6C98C7" w14:textId="52EA7F92" w:rsidR="0084522C" w:rsidRPr="00E43E91" w:rsidRDefault="00AF3ED3" w:rsidP="009C25D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43E91">
        <w:rPr>
          <w:sz w:val="20"/>
          <w:szCs w:val="20"/>
        </w:rPr>
        <w:t xml:space="preserve">Two alternate names will be selected. </w:t>
      </w:r>
      <w:r w:rsidR="0084522C" w:rsidRPr="00E43E91">
        <w:rPr>
          <w:sz w:val="20"/>
          <w:szCs w:val="20"/>
        </w:rPr>
        <w:t xml:space="preserve"> </w:t>
      </w:r>
      <w:r w:rsidR="0024292E">
        <w:rPr>
          <w:sz w:val="20"/>
          <w:szCs w:val="20"/>
        </w:rPr>
        <w:t xml:space="preserve">The </w:t>
      </w:r>
      <w:r w:rsidRPr="00E43E91">
        <w:rPr>
          <w:sz w:val="20"/>
          <w:szCs w:val="20"/>
        </w:rPr>
        <w:t xml:space="preserve">Alternate, in order in which it was selected, will be awarded </w:t>
      </w:r>
      <w:r w:rsidR="0024292E">
        <w:rPr>
          <w:sz w:val="20"/>
          <w:szCs w:val="20"/>
        </w:rPr>
        <w:t xml:space="preserve">the </w:t>
      </w:r>
      <w:r w:rsidRPr="00E43E91">
        <w:rPr>
          <w:sz w:val="20"/>
          <w:szCs w:val="20"/>
        </w:rPr>
        <w:t xml:space="preserve">prize in the event that first winner </w:t>
      </w:r>
      <w:r w:rsidR="0014204E">
        <w:rPr>
          <w:sz w:val="20"/>
          <w:szCs w:val="20"/>
        </w:rPr>
        <w:t xml:space="preserve">is not </w:t>
      </w:r>
      <w:r w:rsidRPr="00E43E91">
        <w:rPr>
          <w:sz w:val="20"/>
          <w:szCs w:val="20"/>
        </w:rPr>
        <w:t>valid</w:t>
      </w:r>
      <w:r w:rsidR="0014204E">
        <w:rPr>
          <w:sz w:val="20"/>
          <w:szCs w:val="20"/>
        </w:rPr>
        <w:t>ated or can claim the prize in the time</w:t>
      </w:r>
      <w:r w:rsidR="002E293A">
        <w:rPr>
          <w:sz w:val="20"/>
          <w:szCs w:val="20"/>
        </w:rPr>
        <w:t>frame</w:t>
      </w:r>
      <w:r w:rsidR="0014204E">
        <w:rPr>
          <w:sz w:val="20"/>
          <w:szCs w:val="20"/>
        </w:rPr>
        <w:t xml:space="preserve"> specified above</w:t>
      </w:r>
      <w:r w:rsidRPr="00E43E91">
        <w:rPr>
          <w:sz w:val="20"/>
          <w:szCs w:val="20"/>
        </w:rPr>
        <w:t>.</w:t>
      </w:r>
    </w:p>
    <w:p w14:paraId="1693EB26" w14:textId="77777777" w:rsidR="00F456B8" w:rsidRPr="00E43E91" w:rsidRDefault="00F456B8" w:rsidP="00F456B8">
      <w:pPr>
        <w:rPr>
          <w:sz w:val="20"/>
          <w:szCs w:val="20"/>
        </w:rPr>
      </w:pPr>
    </w:p>
    <w:p w14:paraId="335DDE56" w14:textId="5C372BEC" w:rsidR="002E5B7C" w:rsidRPr="00E43E91" w:rsidRDefault="00AF3ED3" w:rsidP="009C25D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43E91">
        <w:rPr>
          <w:sz w:val="20"/>
          <w:szCs w:val="20"/>
        </w:rPr>
        <w:t xml:space="preserve">Entry in the raffle constitutes permission to </w:t>
      </w:r>
      <w:r w:rsidR="002E5B7C" w:rsidRPr="00E43E91">
        <w:rPr>
          <w:sz w:val="20"/>
          <w:szCs w:val="20"/>
        </w:rPr>
        <w:t xml:space="preserve">The Rotary Club of Space Center </w:t>
      </w:r>
      <w:r w:rsidRPr="00E43E91">
        <w:rPr>
          <w:sz w:val="20"/>
          <w:szCs w:val="20"/>
        </w:rPr>
        <w:t>to use winner’s name and likeness for publicity purposes.</w:t>
      </w:r>
    </w:p>
    <w:p w14:paraId="4B9CE961" w14:textId="77777777" w:rsidR="00F456B8" w:rsidRPr="00E43E91" w:rsidRDefault="00F456B8" w:rsidP="00F456B8">
      <w:pPr>
        <w:rPr>
          <w:sz w:val="20"/>
          <w:szCs w:val="20"/>
        </w:rPr>
      </w:pPr>
    </w:p>
    <w:p w14:paraId="0D767A87" w14:textId="10469953" w:rsidR="002E5B7C" w:rsidRPr="00E43E91" w:rsidRDefault="00AF3ED3" w:rsidP="009C25D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43E91">
        <w:rPr>
          <w:sz w:val="20"/>
          <w:szCs w:val="20"/>
        </w:rPr>
        <w:t xml:space="preserve">This raffle is administered by and is for the benefit of The </w:t>
      </w:r>
      <w:r w:rsidR="002E5B7C" w:rsidRPr="00E43E91">
        <w:rPr>
          <w:sz w:val="20"/>
          <w:szCs w:val="20"/>
        </w:rPr>
        <w:t>Rotary Club of Space Center</w:t>
      </w:r>
      <w:r w:rsidRPr="00E43E91">
        <w:rPr>
          <w:sz w:val="20"/>
          <w:szCs w:val="20"/>
        </w:rPr>
        <w:t xml:space="preserve">. </w:t>
      </w:r>
      <w:r w:rsidR="002E5B7C" w:rsidRPr="00E43E91">
        <w:rPr>
          <w:sz w:val="20"/>
          <w:szCs w:val="20"/>
        </w:rPr>
        <w:t xml:space="preserve"> </w:t>
      </w:r>
      <w:r w:rsidRPr="00E43E91">
        <w:rPr>
          <w:sz w:val="20"/>
          <w:szCs w:val="20"/>
        </w:rPr>
        <w:t xml:space="preserve">All decisions concerning the raffle will be made by </w:t>
      </w:r>
      <w:r w:rsidR="002E5B7C" w:rsidRPr="00E43E91">
        <w:rPr>
          <w:sz w:val="20"/>
          <w:szCs w:val="20"/>
        </w:rPr>
        <w:t>The Rotary Club of Space Center</w:t>
      </w:r>
      <w:r w:rsidRPr="00E43E91">
        <w:rPr>
          <w:sz w:val="20"/>
          <w:szCs w:val="20"/>
        </w:rPr>
        <w:t xml:space="preserve"> and are final.</w:t>
      </w:r>
    </w:p>
    <w:p w14:paraId="7F74CD9B" w14:textId="77777777" w:rsidR="00F456B8" w:rsidRPr="00E43E91" w:rsidRDefault="00F456B8" w:rsidP="00F456B8">
      <w:pPr>
        <w:rPr>
          <w:sz w:val="20"/>
          <w:szCs w:val="20"/>
        </w:rPr>
      </w:pPr>
    </w:p>
    <w:p w14:paraId="2CA7DFFD" w14:textId="414569F2" w:rsidR="002E5B7C" w:rsidRPr="00E43E91" w:rsidRDefault="00DD50D7" w:rsidP="009C25D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After t</w:t>
      </w:r>
      <w:r w:rsidR="002E5B7C" w:rsidRPr="00E43E91">
        <w:rPr>
          <w:sz w:val="20"/>
          <w:szCs w:val="20"/>
        </w:rPr>
        <w:t>he P</w:t>
      </w:r>
      <w:r w:rsidR="00AF3ED3" w:rsidRPr="00E43E91">
        <w:rPr>
          <w:sz w:val="20"/>
          <w:szCs w:val="20"/>
        </w:rPr>
        <w:t xml:space="preserve">rize </w:t>
      </w:r>
      <w:r>
        <w:rPr>
          <w:sz w:val="20"/>
          <w:szCs w:val="20"/>
        </w:rPr>
        <w:t>is</w:t>
      </w:r>
      <w:r w:rsidR="00AF3ED3" w:rsidRPr="00E43E91">
        <w:rPr>
          <w:sz w:val="20"/>
          <w:szCs w:val="20"/>
        </w:rPr>
        <w:t xml:space="preserve"> be awarded</w:t>
      </w:r>
      <w:r>
        <w:rPr>
          <w:sz w:val="20"/>
          <w:szCs w:val="20"/>
        </w:rPr>
        <w:t>, the v</w:t>
      </w:r>
      <w:r w:rsidR="00AF3ED3" w:rsidRPr="00E43E91">
        <w:rPr>
          <w:sz w:val="20"/>
          <w:szCs w:val="20"/>
        </w:rPr>
        <w:t xml:space="preserve">ehicle may be redeemed </w:t>
      </w:r>
      <w:r w:rsidR="00F22FC5">
        <w:rPr>
          <w:sz w:val="20"/>
          <w:szCs w:val="20"/>
        </w:rPr>
        <w:t xml:space="preserve">(at BMW of Clear Lake) </w:t>
      </w:r>
      <w:r w:rsidR="00AF3ED3" w:rsidRPr="00E43E91">
        <w:rPr>
          <w:sz w:val="20"/>
          <w:szCs w:val="20"/>
        </w:rPr>
        <w:t xml:space="preserve">for </w:t>
      </w:r>
      <w:r w:rsidR="0031142B">
        <w:rPr>
          <w:sz w:val="20"/>
          <w:szCs w:val="20"/>
        </w:rPr>
        <w:t>another car of equal or greater value, with the Winner responsible for any additional expenses.</w:t>
      </w:r>
    </w:p>
    <w:p w14:paraId="41E09EC1" w14:textId="77777777" w:rsidR="00F456B8" w:rsidRPr="00E43E91" w:rsidRDefault="00F456B8" w:rsidP="00F456B8">
      <w:pPr>
        <w:rPr>
          <w:sz w:val="20"/>
          <w:szCs w:val="20"/>
        </w:rPr>
      </w:pPr>
    </w:p>
    <w:p w14:paraId="765964CF" w14:textId="7A069A86" w:rsidR="00654274" w:rsidRPr="00E43E91" w:rsidRDefault="00AF3ED3" w:rsidP="009C25D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43E91">
        <w:rPr>
          <w:sz w:val="20"/>
          <w:szCs w:val="20"/>
        </w:rPr>
        <w:t xml:space="preserve">Winner agrees that </w:t>
      </w:r>
      <w:r w:rsidR="002E5B7C" w:rsidRPr="00E43E91">
        <w:rPr>
          <w:sz w:val="20"/>
          <w:szCs w:val="20"/>
        </w:rPr>
        <w:t>The Rotary Club of Space Center</w:t>
      </w:r>
      <w:r w:rsidRPr="00E43E91">
        <w:rPr>
          <w:sz w:val="20"/>
          <w:szCs w:val="20"/>
        </w:rPr>
        <w:t xml:space="preserve"> is neither responsible nor liable for any warranty; representation or guarantee, express or implied, in fact or in law relative to the vehicle including, but not limited to, its quality, mechanical condition or fitness.</w:t>
      </w:r>
    </w:p>
    <w:p w14:paraId="6A62ECE1" w14:textId="77777777" w:rsidR="00F456B8" w:rsidRPr="00E43E91" w:rsidRDefault="00F456B8" w:rsidP="00F456B8">
      <w:pPr>
        <w:rPr>
          <w:sz w:val="20"/>
          <w:szCs w:val="20"/>
        </w:rPr>
      </w:pPr>
    </w:p>
    <w:p w14:paraId="2805FCC7" w14:textId="1455B1C8" w:rsidR="00654274" w:rsidRPr="00E43E91" w:rsidRDefault="00654274" w:rsidP="009C25D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43E91">
        <w:rPr>
          <w:sz w:val="20"/>
          <w:szCs w:val="20"/>
        </w:rPr>
        <w:t>This 202</w:t>
      </w:r>
      <w:r w:rsidR="00C44E91">
        <w:rPr>
          <w:sz w:val="20"/>
          <w:szCs w:val="20"/>
        </w:rPr>
        <w:t>2</w:t>
      </w:r>
      <w:r w:rsidRPr="00E43E91">
        <w:rPr>
          <w:sz w:val="20"/>
          <w:szCs w:val="20"/>
        </w:rPr>
        <w:t xml:space="preserve"> BMW X3</w:t>
      </w:r>
      <w:r w:rsidR="00AF3ED3" w:rsidRPr="00E43E91">
        <w:rPr>
          <w:sz w:val="20"/>
          <w:szCs w:val="20"/>
        </w:rPr>
        <w:t xml:space="preserve"> Raffle is a benefit event for The </w:t>
      </w:r>
      <w:r w:rsidRPr="00E43E91">
        <w:rPr>
          <w:sz w:val="20"/>
          <w:szCs w:val="20"/>
        </w:rPr>
        <w:t>Rotary Club of Space Center</w:t>
      </w:r>
      <w:r w:rsidR="00AF3ED3" w:rsidRPr="00E43E91">
        <w:rPr>
          <w:sz w:val="20"/>
          <w:szCs w:val="20"/>
        </w:rPr>
        <w:t xml:space="preserve"> a 501(c)</w:t>
      </w:r>
      <w:r w:rsidRPr="00E43E91">
        <w:rPr>
          <w:sz w:val="20"/>
          <w:szCs w:val="20"/>
        </w:rPr>
        <w:t>4</w:t>
      </w:r>
      <w:r w:rsidR="00AF3ED3" w:rsidRPr="00E43E91">
        <w:rPr>
          <w:sz w:val="20"/>
          <w:szCs w:val="20"/>
        </w:rPr>
        <w:t xml:space="preserve"> organization</w:t>
      </w:r>
      <w:r w:rsidR="00211E41">
        <w:rPr>
          <w:sz w:val="20"/>
          <w:szCs w:val="20"/>
        </w:rPr>
        <w:t xml:space="preserve"> (TIN</w:t>
      </w:r>
      <w:r w:rsidR="00EB3508">
        <w:rPr>
          <w:sz w:val="20"/>
          <w:szCs w:val="20"/>
        </w:rPr>
        <w:t xml:space="preserve"> 744-6070354)</w:t>
      </w:r>
    </w:p>
    <w:p w14:paraId="33B41CED" w14:textId="77777777" w:rsidR="00F456B8" w:rsidRPr="00E43E91" w:rsidRDefault="00F456B8" w:rsidP="00F456B8">
      <w:pPr>
        <w:rPr>
          <w:sz w:val="20"/>
          <w:szCs w:val="20"/>
        </w:rPr>
      </w:pPr>
    </w:p>
    <w:p w14:paraId="47EF5214" w14:textId="0E604334" w:rsidR="00654274" w:rsidRPr="00E43E91" w:rsidRDefault="00AF3ED3" w:rsidP="009C25D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43E91">
        <w:rPr>
          <w:sz w:val="20"/>
          <w:szCs w:val="20"/>
        </w:rPr>
        <w:t>Purchase of a raffle ticket is not tax deductible.</w:t>
      </w:r>
    </w:p>
    <w:p w14:paraId="1DFECE07" w14:textId="77777777" w:rsidR="00F456B8" w:rsidRPr="00E43E91" w:rsidRDefault="00F456B8" w:rsidP="00F456B8">
      <w:pPr>
        <w:rPr>
          <w:sz w:val="20"/>
          <w:szCs w:val="20"/>
        </w:rPr>
      </w:pPr>
    </w:p>
    <w:p w14:paraId="5D3E176E" w14:textId="6AC94F2D" w:rsidR="00AF3ED3" w:rsidRPr="00E43E91" w:rsidRDefault="00AF3ED3" w:rsidP="009C25D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43E91">
        <w:rPr>
          <w:sz w:val="20"/>
          <w:szCs w:val="20"/>
        </w:rPr>
        <w:t>Void where prohibited by law.</w:t>
      </w:r>
    </w:p>
    <w:sectPr w:rsidR="00AF3ED3" w:rsidRPr="00E43E91" w:rsidSect="00AA1BE2">
      <w:pgSz w:w="12240" w:h="15840"/>
      <w:pgMar w:top="45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RW Gothic L">
    <w:panose1 w:val="00000000000000000000"/>
    <w:charset w:val="00"/>
    <w:family w:val="modern"/>
    <w:notTrueType/>
    <w:pitch w:val="variable"/>
    <w:sig w:usb0="8000022F" w:usb1="5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A323B"/>
    <w:multiLevelType w:val="hybridMultilevel"/>
    <w:tmpl w:val="EE889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901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1A"/>
    <w:rsid w:val="00024B1F"/>
    <w:rsid w:val="000255A0"/>
    <w:rsid w:val="00026CE1"/>
    <w:rsid w:val="000310BA"/>
    <w:rsid w:val="00052108"/>
    <w:rsid w:val="000534AF"/>
    <w:rsid w:val="00085B6A"/>
    <w:rsid w:val="000E7C7A"/>
    <w:rsid w:val="00112971"/>
    <w:rsid w:val="00135762"/>
    <w:rsid w:val="0014204E"/>
    <w:rsid w:val="00162A00"/>
    <w:rsid w:val="00165C23"/>
    <w:rsid w:val="001A56B8"/>
    <w:rsid w:val="00203443"/>
    <w:rsid w:val="00211E41"/>
    <w:rsid w:val="00214EA1"/>
    <w:rsid w:val="00232AE8"/>
    <w:rsid w:val="0024292E"/>
    <w:rsid w:val="00257CEB"/>
    <w:rsid w:val="002B170E"/>
    <w:rsid w:val="002B7C77"/>
    <w:rsid w:val="002D2BDF"/>
    <w:rsid w:val="002E293A"/>
    <w:rsid w:val="002E5B7C"/>
    <w:rsid w:val="002F4BA3"/>
    <w:rsid w:val="0031142B"/>
    <w:rsid w:val="003A4758"/>
    <w:rsid w:val="003E51CC"/>
    <w:rsid w:val="00421110"/>
    <w:rsid w:val="0043770C"/>
    <w:rsid w:val="00455541"/>
    <w:rsid w:val="00460752"/>
    <w:rsid w:val="00460EC2"/>
    <w:rsid w:val="00492A13"/>
    <w:rsid w:val="004B0CB6"/>
    <w:rsid w:val="004D4B76"/>
    <w:rsid w:val="004E5435"/>
    <w:rsid w:val="00513AF5"/>
    <w:rsid w:val="00566BA2"/>
    <w:rsid w:val="005B07B3"/>
    <w:rsid w:val="005B5D05"/>
    <w:rsid w:val="005E11E6"/>
    <w:rsid w:val="00600745"/>
    <w:rsid w:val="00612CC5"/>
    <w:rsid w:val="00647FDB"/>
    <w:rsid w:val="00654274"/>
    <w:rsid w:val="00657B51"/>
    <w:rsid w:val="0066552B"/>
    <w:rsid w:val="00674638"/>
    <w:rsid w:val="0069586D"/>
    <w:rsid w:val="006B4F3E"/>
    <w:rsid w:val="006C5B44"/>
    <w:rsid w:val="006C6826"/>
    <w:rsid w:val="006C7B34"/>
    <w:rsid w:val="006D684C"/>
    <w:rsid w:val="006E7196"/>
    <w:rsid w:val="007165F4"/>
    <w:rsid w:val="007403CD"/>
    <w:rsid w:val="00744BB2"/>
    <w:rsid w:val="0075641A"/>
    <w:rsid w:val="007B559F"/>
    <w:rsid w:val="007C4241"/>
    <w:rsid w:val="007D47DA"/>
    <w:rsid w:val="0084522C"/>
    <w:rsid w:val="008A12E7"/>
    <w:rsid w:val="008B624B"/>
    <w:rsid w:val="00911866"/>
    <w:rsid w:val="00922695"/>
    <w:rsid w:val="00922E99"/>
    <w:rsid w:val="00930159"/>
    <w:rsid w:val="00930BEB"/>
    <w:rsid w:val="00966527"/>
    <w:rsid w:val="009841CC"/>
    <w:rsid w:val="009A5DCC"/>
    <w:rsid w:val="009B1F20"/>
    <w:rsid w:val="009C25D9"/>
    <w:rsid w:val="00A33554"/>
    <w:rsid w:val="00A34A78"/>
    <w:rsid w:val="00A43BD9"/>
    <w:rsid w:val="00A873FE"/>
    <w:rsid w:val="00AA1BE2"/>
    <w:rsid w:val="00AA3DA0"/>
    <w:rsid w:val="00AF3ED3"/>
    <w:rsid w:val="00B36421"/>
    <w:rsid w:val="00B464CA"/>
    <w:rsid w:val="00B55D1F"/>
    <w:rsid w:val="00B85366"/>
    <w:rsid w:val="00B85397"/>
    <w:rsid w:val="00BA0F11"/>
    <w:rsid w:val="00BA5E97"/>
    <w:rsid w:val="00BB2BF3"/>
    <w:rsid w:val="00BB6EBC"/>
    <w:rsid w:val="00BC09B7"/>
    <w:rsid w:val="00BF47EB"/>
    <w:rsid w:val="00C23C15"/>
    <w:rsid w:val="00C44E91"/>
    <w:rsid w:val="00C84EF2"/>
    <w:rsid w:val="00C95A1C"/>
    <w:rsid w:val="00CA2C98"/>
    <w:rsid w:val="00CC5B46"/>
    <w:rsid w:val="00D0023D"/>
    <w:rsid w:val="00D1733E"/>
    <w:rsid w:val="00D7123F"/>
    <w:rsid w:val="00DC0AD4"/>
    <w:rsid w:val="00DD50D7"/>
    <w:rsid w:val="00DE4019"/>
    <w:rsid w:val="00E21945"/>
    <w:rsid w:val="00E43171"/>
    <w:rsid w:val="00E43E91"/>
    <w:rsid w:val="00E84908"/>
    <w:rsid w:val="00E972E6"/>
    <w:rsid w:val="00EA057B"/>
    <w:rsid w:val="00EB3508"/>
    <w:rsid w:val="00EC69F0"/>
    <w:rsid w:val="00ED4F69"/>
    <w:rsid w:val="00EE09CE"/>
    <w:rsid w:val="00F12C30"/>
    <w:rsid w:val="00F15C8F"/>
    <w:rsid w:val="00F22FC5"/>
    <w:rsid w:val="00F37E91"/>
    <w:rsid w:val="00F456B8"/>
    <w:rsid w:val="00F55F23"/>
    <w:rsid w:val="00F61D20"/>
    <w:rsid w:val="00F65D78"/>
    <w:rsid w:val="00FA5CC1"/>
    <w:rsid w:val="00FB7E73"/>
    <w:rsid w:val="00FD4093"/>
    <w:rsid w:val="00FD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FE5A8"/>
  <w15:chartTrackingRefBased/>
  <w15:docId w15:val="{8C9B3C8D-DE93-4679-9F23-2564BA50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Sans" w:eastAsiaTheme="minorHAnsi" w:hAnsi="PT San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421"/>
  </w:style>
  <w:style w:type="paragraph" w:styleId="Heading1">
    <w:name w:val="heading 1"/>
    <w:basedOn w:val="Normal"/>
    <w:next w:val="Normal"/>
    <w:link w:val="Heading1Char"/>
    <w:uiPriority w:val="9"/>
    <w:qFormat/>
    <w:rsid w:val="00B36421"/>
    <w:pPr>
      <w:keepNext/>
      <w:keepLines/>
      <w:spacing w:before="240"/>
      <w:outlineLvl w:val="0"/>
    </w:pPr>
    <w:rPr>
      <w:rFonts w:ascii="URW Gothic L" w:eastAsiaTheme="majorEastAsia" w:hAnsi="URW Gothic L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6421"/>
    <w:pPr>
      <w:keepNext/>
      <w:keepLines/>
      <w:spacing w:before="40"/>
      <w:outlineLvl w:val="1"/>
    </w:pPr>
    <w:rPr>
      <w:rFonts w:ascii="URW Gothic L" w:eastAsiaTheme="majorEastAsia" w:hAnsi="URW Gothic L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421"/>
    <w:pPr>
      <w:keepNext/>
      <w:keepLines/>
      <w:spacing w:before="40"/>
      <w:outlineLvl w:val="2"/>
    </w:pPr>
    <w:rPr>
      <w:rFonts w:ascii="URW Gothic L" w:eastAsiaTheme="majorEastAsia" w:hAnsi="URW Gothic L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421"/>
    <w:pPr>
      <w:keepNext/>
      <w:keepLines/>
      <w:spacing w:before="40"/>
      <w:outlineLvl w:val="3"/>
    </w:pPr>
    <w:rPr>
      <w:rFonts w:ascii="URW Gothic L" w:eastAsiaTheme="majorEastAsia" w:hAnsi="URW Gothic L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421"/>
    <w:pPr>
      <w:keepNext/>
      <w:keepLines/>
      <w:spacing w:before="40"/>
      <w:outlineLvl w:val="4"/>
    </w:pPr>
    <w:rPr>
      <w:rFonts w:ascii="URW Gothic L" w:eastAsiaTheme="majorEastAsia" w:hAnsi="URW Gothic L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421"/>
    <w:pPr>
      <w:keepNext/>
      <w:keepLines/>
      <w:spacing w:before="40"/>
      <w:outlineLvl w:val="5"/>
    </w:pPr>
    <w:rPr>
      <w:rFonts w:ascii="URW Gothic L" w:eastAsiaTheme="majorEastAsia" w:hAnsi="URW Gothic L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421"/>
    <w:pPr>
      <w:keepNext/>
      <w:keepLines/>
      <w:spacing w:before="40"/>
      <w:outlineLvl w:val="6"/>
    </w:pPr>
    <w:rPr>
      <w:rFonts w:ascii="URW Gothic L" w:eastAsiaTheme="majorEastAsia" w:hAnsi="URW Gothic L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6421"/>
    <w:rPr>
      <w:rFonts w:ascii="URW Gothic L" w:eastAsiaTheme="majorEastAsia" w:hAnsi="URW Gothic L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6421"/>
    <w:rPr>
      <w:rFonts w:ascii="URW Gothic L" w:eastAsiaTheme="majorEastAsia" w:hAnsi="URW Gothic L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B36421"/>
  </w:style>
  <w:style w:type="character" w:customStyle="1" w:styleId="Heading3Char">
    <w:name w:val="Heading 3 Char"/>
    <w:basedOn w:val="DefaultParagraphFont"/>
    <w:link w:val="Heading3"/>
    <w:uiPriority w:val="9"/>
    <w:semiHidden/>
    <w:rsid w:val="00B36421"/>
    <w:rPr>
      <w:rFonts w:ascii="URW Gothic L" w:eastAsiaTheme="majorEastAsia" w:hAnsi="URW Gothic L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421"/>
    <w:rPr>
      <w:rFonts w:ascii="URW Gothic L" w:eastAsiaTheme="majorEastAsia" w:hAnsi="URW Gothic L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421"/>
    <w:rPr>
      <w:rFonts w:ascii="URW Gothic L" w:eastAsiaTheme="majorEastAsia" w:hAnsi="URW Gothic L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421"/>
    <w:rPr>
      <w:rFonts w:ascii="URW Gothic L" w:eastAsiaTheme="majorEastAsia" w:hAnsi="URW Gothic L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421"/>
    <w:rPr>
      <w:rFonts w:ascii="URW Gothic L" w:eastAsiaTheme="majorEastAsia" w:hAnsi="URW Gothic L" w:cstheme="majorBidi"/>
      <w:i/>
      <w:iCs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AF3E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0C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Galanski</dc:creator>
  <cp:keywords/>
  <dc:description/>
  <cp:lastModifiedBy>Stan Galanski</cp:lastModifiedBy>
  <cp:revision>19</cp:revision>
  <dcterms:created xsi:type="dcterms:W3CDTF">2022-10-21T13:18:00Z</dcterms:created>
  <dcterms:modified xsi:type="dcterms:W3CDTF">2022-10-21T13:44:00Z</dcterms:modified>
</cp:coreProperties>
</file>