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9F6EF" w14:textId="77777777" w:rsidR="008A7BA3" w:rsidRDefault="00E9092D">
      <w:pPr>
        <w:pStyle w:val="Heading1"/>
        <w:spacing w:before="79"/>
        <w:ind w:left="2898" w:right="2981"/>
        <w:jc w:val="center"/>
      </w:pPr>
      <w:r>
        <w:t>Club Bylaws</w:t>
      </w:r>
    </w:p>
    <w:p w14:paraId="1952D5CA" w14:textId="77777777" w:rsidR="008A7BA3" w:rsidRDefault="008A7BA3">
      <w:pPr>
        <w:pStyle w:val="BodyText"/>
        <w:spacing w:before="6"/>
        <w:rPr>
          <w:b/>
          <w:sz w:val="29"/>
        </w:rPr>
      </w:pPr>
    </w:p>
    <w:p w14:paraId="19E06B3F" w14:textId="77777777" w:rsidR="008A7BA3" w:rsidRDefault="00E9092D">
      <w:pPr>
        <w:spacing w:after="21"/>
        <w:ind w:left="2902" w:right="2981"/>
        <w:jc w:val="center"/>
        <w:rPr>
          <w:b/>
          <w:sz w:val="28"/>
        </w:rPr>
      </w:pPr>
      <w:r>
        <w:rPr>
          <w:b/>
          <w:sz w:val="28"/>
        </w:rPr>
        <w:t>Scottsdale Sunrise Rotary Club</w:t>
      </w:r>
    </w:p>
    <w:p w14:paraId="517F0E3F" w14:textId="77777777" w:rsidR="008A7BA3" w:rsidRDefault="00E9092D">
      <w:pPr>
        <w:pStyle w:val="BodyText"/>
        <w:ind w:left="4260"/>
        <w:rPr>
          <w:sz w:val="20"/>
        </w:rPr>
      </w:pPr>
      <w:r>
        <w:rPr>
          <w:noProof/>
          <w:sz w:val="20"/>
        </w:rPr>
        <w:drawing>
          <wp:inline distT="0" distB="0" distL="0" distR="0" wp14:anchorId="7820B5D2" wp14:editId="19EC403D">
            <wp:extent cx="746193" cy="7477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46193" cy="747712"/>
                    </a:xfrm>
                    <a:prstGeom prst="rect">
                      <a:avLst/>
                    </a:prstGeom>
                  </pic:spPr>
                </pic:pic>
              </a:graphicData>
            </a:graphic>
          </wp:inline>
        </w:drawing>
      </w:r>
    </w:p>
    <w:p w14:paraId="12525DAD" w14:textId="77777777" w:rsidR="008A7BA3" w:rsidRDefault="008A7BA3">
      <w:pPr>
        <w:pStyle w:val="BodyText"/>
        <w:spacing w:before="10"/>
        <w:rPr>
          <w:b/>
          <w:sz w:val="6"/>
        </w:rPr>
      </w:pPr>
    </w:p>
    <w:p w14:paraId="7CE06E7D" w14:textId="31045E47" w:rsidR="008A7BA3" w:rsidRDefault="0071375E">
      <w:pPr>
        <w:pStyle w:val="BodyText"/>
        <w:spacing w:line="20" w:lineRule="exact"/>
        <w:ind w:left="2392"/>
        <w:rPr>
          <w:sz w:val="2"/>
        </w:rPr>
      </w:pPr>
      <w:r>
        <w:rPr>
          <w:noProof/>
          <w:sz w:val="2"/>
        </w:rPr>
        <mc:AlternateContent>
          <mc:Choice Requires="wpg">
            <w:drawing>
              <wp:inline distT="0" distB="0" distL="0" distR="0" wp14:anchorId="17691CE2" wp14:editId="0324ACC3">
                <wp:extent cx="3042285" cy="10160"/>
                <wp:effectExtent l="8255" t="0" r="6985" b="3810"/>
                <wp:docPr id="35286546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285" cy="10160"/>
                          <a:chOff x="0" y="0"/>
                          <a:chExt cx="4791" cy="16"/>
                        </a:xfrm>
                      </wpg:grpSpPr>
                      <wps:wsp>
                        <wps:cNvPr id="1441036047" name="Line 4"/>
                        <wps:cNvCnPr>
                          <a:cxnSpLocks noChangeShapeType="1"/>
                        </wps:cNvCnPr>
                        <wps:spPr bwMode="auto">
                          <a:xfrm>
                            <a:off x="0" y="8"/>
                            <a:ext cx="4791" cy="0"/>
                          </a:xfrm>
                          <a:prstGeom prst="line">
                            <a:avLst/>
                          </a:prstGeom>
                          <a:noFill/>
                          <a:ln w="958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413A37" id="Group 1" o:spid="_x0000_s1026" style="width:239.55pt;height:.8pt;mso-position-horizontal-relative:char;mso-position-vertical-relative:line" coordsize="479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">
                <v:line id="Line 4" o:spid="_x0000_s1027" style="position:absolute;visibility:visible;mso-wrap-style:square" from="0,8" to="47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" strokeweight=".26619mm"/>
                <w10:anchorlock/>
              </v:group>
            </w:pict>
          </mc:Fallback>
        </mc:AlternateContent>
      </w:r>
    </w:p>
    <w:p w14:paraId="4A90B033" w14:textId="77777777" w:rsidR="003052CD" w:rsidRDefault="003052CD">
      <w:pPr>
        <w:pStyle w:val="Heading1"/>
        <w:spacing w:before="1"/>
      </w:pPr>
    </w:p>
    <w:p w14:paraId="2FD5A016" w14:textId="4BAD1879" w:rsidR="008A7BA3" w:rsidRDefault="00E9092D">
      <w:pPr>
        <w:pStyle w:val="Heading1"/>
        <w:spacing w:before="1"/>
      </w:pPr>
      <w:r>
        <w:t>Article 1</w:t>
      </w:r>
      <w:r>
        <w:rPr>
          <w:spacing w:val="57"/>
        </w:rPr>
        <w:t xml:space="preserve"> </w:t>
      </w:r>
      <w:r>
        <w:t>Definitions</w:t>
      </w:r>
    </w:p>
    <w:p w14:paraId="316B26F6" w14:textId="77777777" w:rsidR="008A7BA3" w:rsidRDefault="00E9092D">
      <w:pPr>
        <w:pStyle w:val="ListParagraph"/>
        <w:numPr>
          <w:ilvl w:val="0"/>
          <w:numId w:val="2"/>
        </w:numPr>
        <w:tabs>
          <w:tab w:val="left" w:pos="360"/>
          <w:tab w:val="left" w:pos="1558"/>
        </w:tabs>
        <w:spacing w:before="69"/>
        <w:rPr>
          <w:sz w:val="24"/>
        </w:rPr>
      </w:pPr>
      <w:r>
        <w:rPr>
          <w:sz w:val="24"/>
        </w:rPr>
        <w:t>Board:</w:t>
      </w:r>
      <w:r>
        <w:rPr>
          <w:sz w:val="24"/>
        </w:rPr>
        <w:tab/>
        <w:t>The Board of Directors of this</w:t>
      </w:r>
      <w:r>
        <w:rPr>
          <w:spacing w:val="-10"/>
          <w:sz w:val="24"/>
        </w:rPr>
        <w:t xml:space="preserve"> </w:t>
      </w:r>
      <w:r>
        <w:rPr>
          <w:sz w:val="24"/>
        </w:rPr>
        <w:t>club.</w:t>
      </w:r>
    </w:p>
    <w:p w14:paraId="76C28354" w14:textId="77777777" w:rsidR="008A7BA3" w:rsidRDefault="00E9092D">
      <w:pPr>
        <w:pStyle w:val="ListParagraph"/>
        <w:numPr>
          <w:ilvl w:val="0"/>
          <w:numId w:val="2"/>
        </w:numPr>
        <w:tabs>
          <w:tab w:val="left" w:pos="360"/>
          <w:tab w:val="left" w:pos="1559"/>
        </w:tabs>
        <w:spacing w:before="15"/>
        <w:rPr>
          <w:sz w:val="24"/>
        </w:rPr>
      </w:pPr>
      <w:r>
        <w:rPr>
          <w:sz w:val="24"/>
        </w:rPr>
        <w:t>Director:</w:t>
      </w:r>
      <w:r>
        <w:rPr>
          <w:sz w:val="24"/>
        </w:rPr>
        <w:tab/>
        <w:t>A member of this club's Board of</w:t>
      </w:r>
      <w:r>
        <w:rPr>
          <w:spacing w:val="-6"/>
          <w:sz w:val="24"/>
        </w:rPr>
        <w:t xml:space="preserve"> </w:t>
      </w:r>
      <w:r>
        <w:rPr>
          <w:sz w:val="24"/>
        </w:rPr>
        <w:t>Directors.</w:t>
      </w:r>
    </w:p>
    <w:p w14:paraId="345F9A10" w14:textId="4C796C38" w:rsidR="00E64EEB" w:rsidRDefault="00B77BA8">
      <w:pPr>
        <w:pStyle w:val="ListParagraph"/>
        <w:numPr>
          <w:ilvl w:val="0"/>
          <w:numId w:val="2"/>
        </w:numPr>
        <w:tabs>
          <w:tab w:val="left" w:pos="360"/>
          <w:tab w:val="left" w:pos="1559"/>
        </w:tabs>
        <w:spacing w:before="15"/>
        <w:rPr>
          <w:sz w:val="24"/>
        </w:rPr>
      </w:pPr>
      <w:r>
        <w:rPr>
          <w:sz w:val="24"/>
        </w:rPr>
        <w:t>EREY:</w:t>
      </w:r>
      <w:r>
        <w:rPr>
          <w:sz w:val="24"/>
        </w:rPr>
        <w:tab/>
        <w:t>Every Rotarian, Every Year</w:t>
      </w:r>
    </w:p>
    <w:p w14:paraId="1F353729" w14:textId="77777777" w:rsidR="008A7BA3" w:rsidRDefault="00E9092D">
      <w:pPr>
        <w:pStyle w:val="ListParagraph"/>
        <w:numPr>
          <w:ilvl w:val="0"/>
          <w:numId w:val="2"/>
        </w:numPr>
        <w:tabs>
          <w:tab w:val="left" w:pos="360"/>
          <w:tab w:val="left" w:pos="1557"/>
        </w:tabs>
        <w:spacing w:before="12"/>
        <w:rPr>
          <w:sz w:val="24"/>
        </w:rPr>
      </w:pPr>
      <w:r>
        <w:rPr>
          <w:sz w:val="24"/>
        </w:rPr>
        <w:t>Member:</w:t>
      </w:r>
      <w:r>
        <w:rPr>
          <w:sz w:val="24"/>
        </w:rPr>
        <w:tab/>
        <w:t>A member, other than an honorary member, of this</w:t>
      </w:r>
      <w:r>
        <w:rPr>
          <w:spacing w:val="-11"/>
          <w:sz w:val="24"/>
        </w:rPr>
        <w:t xml:space="preserve"> </w:t>
      </w:r>
      <w:r>
        <w:rPr>
          <w:sz w:val="24"/>
        </w:rPr>
        <w:t>club.</w:t>
      </w:r>
    </w:p>
    <w:p w14:paraId="5791ED4B" w14:textId="77777777" w:rsidR="008A7BA3" w:rsidRDefault="00E9092D">
      <w:pPr>
        <w:pStyle w:val="ListParagraph"/>
        <w:numPr>
          <w:ilvl w:val="0"/>
          <w:numId w:val="2"/>
        </w:numPr>
        <w:tabs>
          <w:tab w:val="left" w:pos="360"/>
          <w:tab w:val="left" w:pos="1558"/>
        </w:tabs>
        <w:spacing w:before="14"/>
        <w:rPr>
          <w:sz w:val="24"/>
        </w:rPr>
      </w:pPr>
      <w:r>
        <w:rPr>
          <w:sz w:val="24"/>
        </w:rPr>
        <w:t>RI:</w:t>
      </w:r>
      <w:r>
        <w:rPr>
          <w:sz w:val="24"/>
        </w:rPr>
        <w:tab/>
        <w:t>Rotary</w:t>
      </w:r>
      <w:r>
        <w:rPr>
          <w:spacing w:val="-4"/>
          <w:sz w:val="24"/>
        </w:rPr>
        <w:t xml:space="preserve"> </w:t>
      </w:r>
      <w:r>
        <w:rPr>
          <w:sz w:val="24"/>
        </w:rPr>
        <w:t>International.</w:t>
      </w:r>
    </w:p>
    <w:p w14:paraId="2142747D" w14:textId="5AA00805" w:rsidR="00B77BA8" w:rsidRDefault="00BB2B64">
      <w:pPr>
        <w:pStyle w:val="ListParagraph"/>
        <w:numPr>
          <w:ilvl w:val="0"/>
          <w:numId w:val="2"/>
        </w:numPr>
        <w:tabs>
          <w:tab w:val="left" w:pos="360"/>
          <w:tab w:val="left" w:pos="1558"/>
        </w:tabs>
        <w:spacing w:before="14"/>
        <w:rPr>
          <w:sz w:val="24"/>
        </w:rPr>
      </w:pPr>
      <w:r>
        <w:rPr>
          <w:sz w:val="24"/>
        </w:rPr>
        <w:t>RYLA:</w:t>
      </w:r>
      <w:r>
        <w:rPr>
          <w:sz w:val="24"/>
        </w:rPr>
        <w:tab/>
        <w:t>Rotary Youth Leadership Academy</w:t>
      </w:r>
    </w:p>
    <w:p w14:paraId="14494871" w14:textId="77777777" w:rsidR="008A7BA3" w:rsidRDefault="00E9092D">
      <w:pPr>
        <w:pStyle w:val="ListParagraph"/>
        <w:numPr>
          <w:ilvl w:val="0"/>
          <w:numId w:val="2"/>
        </w:numPr>
        <w:tabs>
          <w:tab w:val="left" w:pos="360"/>
          <w:tab w:val="left" w:pos="1558"/>
        </w:tabs>
        <w:spacing w:before="14"/>
        <w:rPr>
          <w:sz w:val="24"/>
        </w:rPr>
      </w:pPr>
      <w:r>
        <w:rPr>
          <w:sz w:val="24"/>
        </w:rPr>
        <w:t>Year:</w:t>
      </w:r>
      <w:r>
        <w:rPr>
          <w:sz w:val="24"/>
        </w:rPr>
        <w:tab/>
        <w:t>The twelve-month period that begins on 1</w:t>
      </w:r>
      <w:r>
        <w:rPr>
          <w:spacing w:val="-8"/>
          <w:sz w:val="24"/>
        </w:rPr>
        <w:t xml:space="preserve"> </w:t>
      </w:r>
      <w:r>
        <w:rPr>
          <w:sz w:val="24"/>
        </w:rPr>
        <w:t>July.</w:t>
      </w:r>
    </w:p>
    <w:p w14:paraId="5A6CC3A2" w14:textId="77777777" w:rsidR="008A7BA3" w:rsidRDefault="008A7BA3">
      <w:pPr>
        <w:pStyle w:val="BodyText"/>
        <w:spacing w:before="11"/>
        <w:rPr>
          <w:sz w:val="26"/>
        </w:rPr>
      </w:pPr>
    </w:p>
    <w:p w14:paraId="1999FA9E" w14:textId="77777777" w:rsidR="008A7BA3" w:rsidRDefault="00E9092D">
      <w:pPr>
        <w:pStyle w:val="Heading1"/>
        <w:jc w:val="both"/>
      </w:pPr>
      <w:r>
        <w:t>Article 2</w:t>
      </w:r>
      <w:r>
        <w:rPr>
          <w:spacing w:val="57"/>
        </w:rPr>
        <w:t xml:space="preserve"> </w:t>
      </w:r>
      <w:r>
        <w:t>Board</w:t>
      </w:r>
    </w:p>
    <w:p w14:paraId="43302DEE" w14:textId="2A55A2E2" w:rsidR="008A7BA3" w:rsidRDefault="00E9092D">
      <w:pPr>
        <w:pStyle w:val="BodyText"/>
        <w:spacing w:before="72" w:line="247" w:lineRule="auto"/>
        <w:ind w:left="115" w:right="952" w:hanging="10"/>
        <w:jc w:val="both"/>
      </w:pPr>
      <w:r>
        <w:t xml:space="preserve">The governing body of this club shall be the board consisting of </w:t>
      </w:r>
      <w:r w:rsidR="00DE5761">
        <w:t xml:space="preserve">seven </w:t>
      </w:r>
      <w:r>
        <w:t>members of this</w:t>
      </w:r>
      <w:r>
        <w:rPr>
          <w:spacing w:val="-30"/>
        </w:rPr>
        <w:t xml:space="preserve"> </w:t>
      </w:r>
      <w:r>
        <w:t xml:space="preserve">club, namely, the president, immediate past president, president-elect, secretary, treasurer and the </w:t>
      </w:r>
      <w:r w:rsidR="00F87650">
        <w:t xml:space="preserve">two representatives of the Club selected </w:t>
      </w:r>
      <w:r w:rsidR="00E00B86">
        <w:t>by the Club</w:t>
      </w:r>
      <w:r w:rsidR="00F87650">
        <w:t xml:space="preserve"> at large</w:t>
      </w:r>
      <w:r w:rsidR="00E00B86">
        <w:t xml:space="preserve"> </w:t>
      </w:r>
      <w:r>
        <w:t>as specified in Article</w:t>
      </w:r>
      <w:r>
        <w:rPr>
          <w:spacing w:val="-14"/>
        </w:rPr>
        <w:t xml:space="preserve"> </w:t>
      </w:r>
      <w:r w:rsidR="00860419">
        <w:t>5 Section 1</w:t>
      </w:r>
      <w:r>
        <w:t>.</w:t>
      </w:r>
      <w:r w:rsidR="004565D4">
        <w:t xml:space="preserve"> The “at </w:t>
      </w:r>
      <w:r w:rsidR="006C71FC">
        <w:t>l</w:t>
      </w:r>
      <w:r w:rsidR="004565D4">
        <w:t>arge” candidates will be included in the December club election ballot with addition</w:t>
      </w:r>
      <w:r w:rsidR="00322AB2">
        <w:t>al</w:t>
      </w:r>
      <w:r w:rsidR="004565D4">
        <w:t xml:space="preserve"> room for write in candidates.  The </w:t>
      </w:r>
      <w:r w:rsidR="00200DA4">
        <w:t>officers and the two</w:t>
      </w:r>
      <w:r w:rsidR="006C71FC">
        <w:t xml:space="preserve"> </w:t>
      </w:r>
      <w:r w:rsidR="004565D4">
        <w:t xml:space="preserve">“at </w:t>
      </w:r>
      <w:r w:rsidR="006C71FC">
        <w:t>l</w:t>
      </w:r>
      <w:r w:rsidR="004565D4">
        <w:t xml:space="preserve">arge” candidates will be elected by simple majority </w:t>
      </w:r>
      <w:r w:rsidR="006C71FC">
        <w:t xml:space="preserve">of the club </w:t>
      </w:r>
      <w:r w:rsidR="004565D4">
        <w:t xml:space="preserve">vote at the December election based on the presence of a quorum </w:t>
      </w:r>
      <w:r w:rsidR="006C71FC">
        <w:t xml:space="preserve">of at least </w:t>
      </w:r>
      <w:r w:rsidR="00687B0C">
        <w:t>one third</w:t>
      </w:r>
      <w:r w:rsidR="006C71FC">
        <w:t xml:space="preserve"> of registered club member </w:t>
      </w:r>
      <w:r w:rsidR="004565D4">
        <w:t>at the meeting</w:t>
      </w:r>
      <w:r w:rsidR="00687B0C">
        <w:t xml:space="preserve"> per the guidance of Rotary Internationals recommendation for Bylaws</w:t>
      </w:r>
      <w:r w:rsidR="004565D4">
        <w:t>.</w:t>
      </w:r>
    </w:p>
    <w:p w14:paraId="2A5ED596" w14:textId="77777777" w:rsidR="008A7BA3" w:rsidRDefault="008A7BA3">
      <w:pPr>
        <w:pStyle w:val="BodyText"/>
        <w:spacing w:before="7"/>
        <w:rPr>
          <w:sz w:val="26"/>
        </w:rPr>
      </w:pPr>
    </w:p>
    <w:p w14:paraId="133491F8" w14:textId="77777777" w:rsidR="008A7BA3" w:rsidRDefault="00E9092D">
      <w:pPr>
        <w:pStyle w:val="Heading1"/>
        <w:spacing w:before="1"/>
      </w:pPr>
      <w:r>
        <w:t>Article 3 Election of Directors and Officers</w:t>
      </w:r>
    </w:p>
    <w:p w14:paraId="62D08C97" w14:textId="430CC362" w:rsidR="008A7BA3" w:rsidRDefault="00E9092D">
      <w:pPr>
        <w:pStyle w:val="BodyText"/>
        <w:spacing w:before="72" w:line="247" w:lineRule="auto"/>
        <w:ind w:left="379" w:hanging="274"/>
      </w:pPr>
      <w:r>
        <w:rPr>
          <w:b/>
        </w:rPr>
        <w:t xml:space="preserve">Section 1 – </w:t>
      </w:r>
      <w:r>
        <w:t xml:space="preserve">It shall be the duty and privilege of the </w:t>
      </w:r>
      <w:r w:rsidR="00B0493D">
        <w:t>President-</w:t>
      </w:r>
      <w:r>
        <w:t>Elect to select his/her officers (President Elect, Secretary, Treasurer) and Committee Chairpersons.</w:t>
      </w:r>
    </w:p>
    <w:p w14:paraId="75AE7137" w14:textId="2D8308F5" w:rsidR="008A7BA3" w:rsidRDefault="00E9092D">
      <w:pPr>
        <w:pStyle w:val="BodyText"/>
        <w:spacing w:before="2" w:line="249" w:lineRule="auto"/>
        <w:ind w:left="379" w:right="218"/>
      </w:pPr>
      <w:r>
        <w:t xml:space="preserve">For officers, it is suggested that, starting with the Secretary, each office move up to the next in line of succession. It is also suggested that the same person retain the office of Treasurer for up to three years before moving up into the line of succession (if so desired). </w:t>
      </w:r>
      <w:proofErr w:type="gramStart"/>
      <w:r>
        <w:t>In order to</w:t>
      </w:r>
      <w:proofErr w:type="gramEnd"/>
      <w:r>
        <w:rPr>
          <w:spacing w:val="-38"/>
        </w:rPr>
        <w:t xml:space="preserve"> </w:t>
      </w:r>
      <w:r>
        <w:t>assure club approval, there will be an election of officers as specified in Article 5, Section 1</w:t>
      </w:r>
      <w:r w:rsidR="00200DA4">
        <w:t xml:space="preserve"> &amp; 3</w:t>
      </w:r>
      <w:r>
        <w:t xml:space="preserve">. The </w:t>
      </w:r>
      <w:r w:rsidR="006735FA">
        <w:t xml:space="preserve">candidates’ </w:t>
      </w:r>
      <w:r>
        <w:t xml:space="preserve">names shall be presented on a ballot with room for write in votes. The candidates for each office receiving the </w:t>
      </w:r>
      <w:r w:rsidR="00C02BB1">
        <w:t xml:space="preserve">simple </w:t>
      </w:r>
      <w:r>
        <w:t>majority of votes</w:t>
      </w:r>
      <w:r w:rsidR="003B3F1F">
        <w:t xml:space="preserve"> at the December Club Meeting</w:t>
      </w:r>
      <w:r>
        <w:t xml:space="preserve"> </w:t>
      </w:r>
      <w:r w:rsidR="00C02BB1">
        <w:t>from the members present</w:t>
      </w:r>
      <w:r w:rsidR="00860419">
        <w:t xml:space="preserve"> at the Meeting</w:t>
      </w:r>
      <w:r w:rsidR="00C02BB1">
        <w:t xml:space="preserve"> </w:t>
      </w:r>
      <w:r w:rsidR="00260D82">
        <w:t>as specified in Arti</w:t>
      </w:r>
      <w:r w:rsidR="00E45724">
        <w:t xml:space="preserve">cle 5, Section 1, </w:t>
      </w:r>
      <w:r>
        <w:t xml:space="preserve">shall be declared elected to their respective offices.  On 1 July immediately following that year, the president-elect </w:t>
      </w:r>
      <w:r w:rsidR="004856D3">
        <w:t xml:space="preserve">and elected officers and Directors </w:t>
      </w:r>
      <w:r>
        <w:t>shall assume office.</w:t>
      </w:r>
    </w:p>
    <w:p w14:paraId="403A4E8E" w14:textId="77777777" w:rsidR="008A7BA3" w:rsidRDefault="00E9092D">
      <w:pPr>
        <w:pStyle w:val="BodyText"/>
        <w:spacing w:line="249" w:lineRule="auto"/>
        <w:ind w:left="379" w:right="231" w:hanging="274"/>
      </w:pPr>
      <w:r>
        <w:rPr>
          <w:b/>
        </w:rPr>
        <w:t xml:space="preserve">Section 2 – </w:t>
      </w:r>
      <w:r>
        <w:t>A vacancy in the board or any office shall be filled by action of the remaining directors.</w:t>
      </w:r>
    </w:p>
    <w:p w14:paraId="17E475EE" w14:textId="77777777" w:rsidR="008A7BA3" w:rsidRDefault="00E9092D">
      <w:pPr>
        <w:pStyle w:val="BodyText"/>
        <w:spacing w:line="249" w:lineRule="auto"/>
        <w:ind w:left="376" w:right="231" w:hanging="272"/>
      </w:pPr>
      <w:r>
        <w:rPr>
          <w:b/>
        </w:rPr>
        <w:t xml:space="preserve">Section 3 – </w:t>
      </w:r>
      <w:r>
        <w:t>A vacancy in the position of any officer-elect or director-elect shall be filled by action of the remaining directors-elect.</w:t>
      </w:r>
    </w:p>
    <w:p w14:paraId="328CE4DB" w14:textId="77777777" w:rsidR="008A7BA3" w:rsidRDefault="008A7BA3">
      <w:pPr>
        <w:pStyle w:val="BodyText"/>
        <w:rPr>
          <w:sz w:val="26"/>
        </w:rPr>
      </w:pPr>
    </w:p>
    <w:p w14:paraId="623484A4" w14:textId="77777777" w:rsidR="008A7BA3" w:rsidRDefault="00E9092D">
      <w:pPr>
        <w:pStyle w:val="Heading1"/>
        <w:jc w:val="both"/>
      </w:pPr>
      <w:r>
        <w:t>Article 4 Duties of Officers</w:t>
      </w:r>
    </w:p>
    <w:p w14:paraId="13D174AD" w14:textId="77777777" w:rsidR="008A7BA3" w:rsidRDefault="00E9092D">
      <w:pPr>
        <w:pStyle w:val="BodyText"/>
        <w:spacing w:before="72" w:line="247" w:lineRule="auto"/>
        <w:ind w:left="376" w:right="387" w:hanging="272"/>
        <w:jc w:val="both"/>
      </w:pPr>
      <w:r>
        <w:rPr>
          <w:b/>
        </w:rPr>
        <w:t xml:space="preserve">Section 1 – </w:t>
      </w:r>
      <w:r>
        <w:rPr>
          <w:i/>
        </w:rPr>
        <w:t>President</w:t>
      </w:r>
      <w:r>
        <w:t>. It shall be the duty of the president to preside at meetings of the club</w:t>
      </w:r>
      <w:r>
        <w:rPr>
          <w:spacing w:val="-32"/>
        </w:rPr>
        <w:t xml:space="preserve"> </w:t>
      </w:r>
      <w:r>
        <w:t>and the board and to perform other duties as ordinarily pertain to the office of</w:t>
      </w:r>
      <w:r>
        <w:rPr>
          <w:spacing w:val="-24"/>
        </w:rPr>
        <w:t xml:space="preserve"> </w:t>
      </w:r>
      <w:r>
        <w:t>president.</w:t>
      </w:r>
    </w:p>
    <w:p w14:paraId="6C2D3ECC" w14:textId="40A05EF8" w:rsidR="008A7BA3" w:rsidRPr="00AF1AFC" w:rsidRDefault="00E9092D" w:rsidP="00AF1AFC">
      <w:pPr>
        <w:pStyle w:val="BodyText"/>
        <w:spacing w:before="72" w:line="247" w:lineRule="auto"/>
        <w:ind w:left="376" w:right="387" w:hanging="272"/>
        <w:jc w:val="both"/>
        <w:rPr>
          <w:bCs/>
        </w:rPr>
      </w:pPr>
      <w:r w:rsidRPr="006D77EE">
        <w:rPr>
          <w:b/>
        </w:rPr>
        <w:t>Section 2</w:t>
      </w:r>
      <w:r w:rsidRPr="00AF1AFC">
        <w:rPr>
          <w:bCs/>
        </w:rPr>
        <w:t xml:space="preserve"> – Immediate Past President</w:t>
      </w:r>
      <w:r w:rsidRPr="006D77EE">
        <w:rPr>
          <w:bCs/>
        </w:rPr>
        <w:t>. It shall be the duty of the immediate past president to serve as a director and to perform such other duties as may be prescribed by the president</w:t>
      </w:r>
      <w:r w:rsidRPr="00AF1AFC">
        <w:rPr>
          <w:bCs/>
        </w:rPr>
        <w:t xml:space="preserve"> </w:t>
      </w:r>
      <w:r w:rsidRPr="006D77EE">
        <w:rPr>
          <w:bCs/>
        </w:rPr>
        <w:t xml:space="preserve">or </w:t>
      </w:r>
      <w:r w:rsidR="003B69F0" w:rsidRPr="006D77EE">
        <w:rPr>
          <w:bCs/>
        </w:rPr>
        <w:t>the board</w:t>
      </w:r>
      <w:r w:rsidRPr="006D77EE">
        <w:rPr>
          <w:bCs/>
        </w:rPr>
        <w:t>.</w:t>
      </w:r>
    </w:p>
    <w:p w14:paraId="3BFC8384" w14:textId="636816AD" w:rsidR="008A7BA3" w:rsidRPr="006D77EE" w:rsidRDefault="00E9092D" w:rsidP="00AF1AFC">
      <w:pPr>
        <w:pStyle w:val="BodyText"/>
        <w:spacing w:before="72" w:line="247" w:lineRule="auto"/>
        <w:ind w:left="376" w:right="387" w:hanging="272"/>
        <w:jc w:val="both"/>
        <w:rPr>
          <w:bCs/>
        </w:rPr>
      </w:pPr>
      <w:r w:rsidRPr="006D77EE">
        <w:rPr>
          <w:b/>
        </w:rPr>
        <w:t>Section 3</w:t>
      </w:r>
      <w:r w:rsidRPr="00AF1AFC">
        <w:rPr>
          <w:bCs/>
        </w:rPr>
        <w:t xml:space="preserve"> – President-elect</w:t>
      </w:r>
      <w:r w:rsidRPr="006D77EE">
        <w:rPr>
          <w:bCs/>
        </w:rPr>
        <w:t>. It shall be the duty of the president- elect/vice</w:t>
      </w:r>
      <w:r w:rsidR="00DC7B32" w:rsidRPr="006D77EE">
        <w:rPr>
          <w:bCs/>
        </w:rPr>
        <w:t xml:space="preserve"> </w:t>
      </w:r>
      <w:r w:rsidRPr="006D77EE">
        <w:rPr>
          <w:bCs/>
        </w:rPr>
        <w:t>president to serve as a director and to perform such other duties as may be prescribed by the president or the board.</w:t>
      </w:r>
    </w:p>
    <w:p w14:paraId="614E2A54" w14:textId="1C594129" w:rsidR="008A7BA3" w:rsidRPr="006D77EE" w:rsidRDefault="00E9092D" w:rsidP="00AF1AFC">
      <w:pPr>
        <w:pStyle w:val="BodyText"/>
        <w:spacing w:before="72" w:line="247" w:lineRule="auto"/>
        <w:ind w:left="376" w:right="387" w:hanging="272"/>
        <w:jc w:val="both"/>
        <w:rPr>
          <w:bCs/>
        </w:rPr>
      </w:pPr>
      <w:r w:rsidRPr="006D77EE">
        <w:rPr>
          <w:b/>
        </w:rPr>
        <w:t>Section 4</w:t>
      </w:r>
      <w:r w:rsidRPr="00AF1AFC">
        <w:rPr>
          <w:bCs/>
        </w:rPr>
        <w:t xml:space="preserve"> – Secretary</w:t>
      </w:r>
      <w:r w:rsidRPr="006D77EE">
        <w:rPr>
          <w:bCs/>
        </w:rPr>
        <w:t xml:space="preserve">. It shall be the duty of the secretary to keep membership records; record attendance at meetings; send out notices of club, board, and committee meetings; record and preserve the minutes of such meetings; </w:t>
      </w:r>
      <w:r w:rsidR="002641CF" w:rsidRPr="006D77EE">
        <w:rPr>
          <w:bCs/>
        </w:rPr>
        <w:t xml:space="preserve">and submitting </w:t>
      </w:r>
      <w:r w:rsidRPr="006D77EE">
        <w:rPr>
          <w:bCs/>
        </w:rPr>
        <w:t>report</w:t>
      </w:r>
      <w:r w:rsidR="002641CF" w:rsidRPr="006D77EE">
        <w:rPr>
          <w:bCs/>
        </w:rPr>
        <w:t>s</w:t>
      </w:r>
      <w:r w:rsidRPr="006D77EE">
        <w:rPr>
          <w:bCs/>
        </w:rPr>
        <w:t xml:space="preserve"> as required to RI</w:t>
      </w:r>
      <w:r w:rsidR="002641CF" w:rsidRPr="006D77EE">
        <w:rPr>
          <w:bCs/>
        </w:rPr>
        <w:t xml:space="preserve">.  </w:t>
      </w:r>
    </w:p>
    <w:p w14:paraId="0EBACE62" w14:textId="0A2FC5C7" w:rsidR="008A7BA3" w:rsidRPr="006D77EE" w:rsidRDefault="00E9092D" w:rsidP="00AF1AFC">
      <w:pPr>
        <w:pStyle w:val="BodyText"/>
        <w:spacing w:before="72" w:line="247" w:lineRule="auto"/>
        <w:ind w:left="376" w:right="387" w:hanging="272"/>
        <w:jc w:val="both"/>
        <w:rPr>
          <w:bCs/>
        </w:rPr>
      </w:pPr>
      <w:r w:rsidRPr="006D77EE">
        <w:rPr>
          <w:b/>
        </w:rPr>
        <w:t>Section 5</w:t>
      </w:r>
      <w:r w:rsidRPr="00AF1AFC">
        <w:rPr>
          <w:bCs/>
        </w:rPr>
        <w:t xml:space="preserve"> – Treasurer</w:t>
      </w:r>
      <w:r w:rsidRPr="006D77EE">
        <w:rPr>
          <w:bCs/>
        </w:rPr>
        <w:t xml:space="preserve">. It shall be the duty of the treasurer to </w:t>
      </w:r>
      <w:r w:rsidR="009E7A22" w:rsidRPr="006D77EE">
        <w:rPr>
          <w:bCs/>
        </w:rPr>
        <w:t>account for</w:t>
      </w:r>
      <w:r w:rsidRPr="006D77EE">
        <w:rPr>
          <w:bCs/>
        </w:rPr>
        <w:t xml:space="preserve"> all </w:t>
      </w:r>
      <w:r w:rsidR="0055752E" w:rsidRPr="006D77EE">
        <w:rPr>
          <w:bCs/>
        </w:rPr>
        <w:t xml:space="preserve">Club </w:t>
      </w:r>
      <w:r w:rsidRPr="006D77EE">
        <w:rPr>
          <w:bCs/>
        </w:rPr>
        <w:t xml:space="preserve">funds, accounting for it to the </w:t>
      </w:r>
      <w:r w:rsidR="0055752E" w:rsidRPr="006D77EE">
        <w:rPr>
          <w:bCs/>
        </w:rPr>
        <w:t>Board monthly, C</w:t>
      </w:r>
      <w:r w:rsidRPr="006D77EE">
        <w:rPr>
          <w:bCs/>
        </w:rPr>
        <w:t xml:space="preserve">lub </w:t>
      </w:r>
      <w:r w:rsidR="0055752E" w:rsidRPr="006D77EE">
        <w:rPr>
          <w:bCs/>
        </w:rPr>
        <w:t>bi-</w:t>
      </w:r>
      <w:r w:rsidRPr="006D77EE">
        <w:rPr>
          <w:bCs/>
        </w:rPr>
        <w:t xml:space="preserve">annually and at any other time upon demand by the board, and to perform other duties as pertains to the office of treasurer. </w:t>
      </w:r>
    </w:p>
    <w:p w14:paraId="2F8C2E5D" w14:textId="77777777" w:rsidR="008A7BA3" w:rsidRDefault="008A7BA3">
      <w:pPr>
        <w:pStyle w:val="BodyText"/>
        <w:spacing w:before="7"/>
        <w:rPr>
          <w:sz w:val="25"/>
        </w:rPr>
      </w:pPr>
    </w:p>
    <w:p w14:paraId="2FDB786F" w14:textId="77777777" w:rsidR="008A7BA3" w:rsidRDefault="00E9092D">
      <w:pPr>
        <w:pStyle w:val="Heading1"/>
      </w:pPr>
      <w:r>
        <w:t>Article 5 Meetings</w:t>
      </w:r>
    </w:p>
    <w:p w14:paraId="11A7FB37" w14:textId="77777777" w:rsidR="008A7BA3" w:rsidRDefault="00E9092D">
      <w:pPr>
        <w:pStyle w:val="BodyText"/>
        <w:spacing w:before="72" w:line="249" w:lineRule="auto"/>
        <w:ind w:left="391" w:right="284" w:hanging="286"/>
      </w:pPr>
      <w:r>
        <w:rPr>
          <w:b/>
        </w:rPr>
        <w:t xml:space="preserve">Section 1 – </w:t>
      </w:r>
      <w:r>
        <w:rPr>
          <w:i/>
        </w:rPr>
        <w:t xml:space="preserve">Annual Meeting. </w:t>
      </w:r>
      <w:r>
        <w:t>An annual meeting of this club shall be held no later than December 31 in each year, at which time the election of officers and directors to serve for the ensuing year shall take place.</w:t>
      </w:r>
    </w:p>
    <w:p w14:paraId="745D2BFE" w14:textId="3DC5CD5B" w:rsidR="008A7BA3" w:rsidRDefault="00E9092D">
      <w:pPr>
        <w:pStyle w:val="BodyText"/>
        <w:spacing w:before="3" w:line="249" w:lineRule="auto"/>
        <w:ind w:left="376" w:right="233" w:hanging="272"/>
      </w:pPr>
      <w:r>
        <w:rPr>
          <w:b/>
        </w:rPr>
        <w:t xml:space="preserve">Section 2 – </w:t>
      </w:r>
      <w:r>
        <w:t>The regular weekly meetings of this club shall be held on Thursday at 7:00 a.m.</w:t>
      </w:r>
      <w:r w:rsidR="00937BAC">
        <w:t xml:space="preserve"> </w:t>
      </w:r>
      <w:r w:rsidR="00937BAC" w:rsidRPr="00AF1AFC">
        <w:t>or as published on the club calendar.</w:t>
      </w:r>
      <w:r>
        <w:t xml:space="preserve"> Due notice of any changes in or canceling of the regular meeting shall be given to all members of the club. All members</w:t>
      </w:r>
      <w:r w:rsidR="0061344D">
        <w:t>,</w:t>
      </w:r>
      <w:r>
        <w:t xml:space="preserve"> excepting an honorary member</w:t>
      </w:r>
      <w:r w:rsidR="0061344D">
        <w:t>,</w:t>
      </w:r>
      <w:r>
        <w:t xml:space="preserve"> (or member excused pursuant to the standard Rotary club constitution) in good standing in this club, </w:t>
      </w:r>
      <w:r w:rsidR="0098322F">
        <w:t>are encouraged</w:t>
      </w:r>
      <w:r w:rsidR="005C3AD2">
        <w:t xml:space="preserve"> to achieve </w:t>
      </w:r>
      <w:r>
        <w:t xml:space="preserve">attendance </w:t>
      </w:r>
      <w:r w:rsidR="007A71F6">
        <w:t>of</w:t>
      </w:r>
      <w:r>
        <w:t xml:space="preserve"> at least sixty (60) percent of the time to the regular meeting</w:t>
      </w:r>
      <w:r w:rsidR="007A71F6">
        <w:t>s</w:t>
      </w:r>
      <w:r>
        <w:t>, either at this club or at any other Rotary club, or as otherwise provided in the standard Rotary club constitution, article 9, sections 1 and 2.</w:t>
      </w:r>
      <w:r w:rsidR="00AB3A5B">
        <w:t xml:space="preserve">  Red Badge candidates and their sponsor shall strive to attend every meeting until the </w:t>
      </w:r>
      <w:r w:rsidR="00EE0225">
        <w:t>candidate is awarded their Blue Badge.</w:t>
      </w:r>
    </w:p>
    <w:p w14:paraId="356DA643" w14:textId="0538D4D9" w:rsidR="008A7BA3" w:rsidRDefault="00E9092D">
      <w:pPr>
        <w:pStyle w:val="BodyText"/>
        <w:spacing w:line="247" w:lineRule="auto"/>
        <w:ind w:left="376" w:hanging="272"/>
      </w:pPr>
      <w:r>
        <w:rPr>
          <w:b/>
        </w:rPr>
        <w:t xml:space="preserve">Section 3 – </w:t>
      </w:r>
      <w:r>
        <w:t>One</w:t>
      </w:r>
      <w:r w:rsidR="006C71FC">
        <w:t xml:space="preserve"> </w:t>
      </w:r>
      <w:r w:rsidR="00687B0C">
        <w:t>third</w:t>
      </w:r>
      <w:r>
        <w:t xml:space="preserve"> of the membership shall constitute a quorum at the annual and regular meetings of this club</w:t>
      </w:r>
      <w:r w:rsidR="00687B0C">
        <w:t xml:space="preserve"> as recommended by Rotary International recommended Bylaws</w:t>
      </w:r>
      <w:r>
        <w:t>.</w:t>
      </w:r>
      <w:r w:rsidR="006C71FC">
        <w:t xml:space="preserve">  For regular club meetings, the club voting can be done</w:t>
      </w:r>
      <w:r w:rsidR="00687B0C">
        <w:t xml:space="preserve"> in person or</w:t>
      </w:r>
      <w:r w:rsidR="006C71FC">
        <w:t xml:space="preserve"> electronically</w:t>
      </w:r>
      <w:r w:rsidR="00E67C57">
        <w:t xml:space="preserve"> as explained in Article 7</w:t>
      </w:r>
      <w:r w:rsidR="006C71FC">
        <w:t>.</w:t>
      </w:r>
      <w:r w:rsidR="00687B0C">
        <w:t xml:space="preserve">  </w:t>
      </w:r>
    </w:p>
    <w:p w14:paraId="73745037" w14:textId="1756CAEA" w:rsidR="00291A0E" w:rsidRPr="00E673FE" w:rsidRDefault="00E9092D" w:rsidP="00AF1AFC">
      <w:pPr>
        <w:pStyle w:val="BodyText"/>
        <w:spacing w:line="249" w:lineRule="auto"/>
        <w:ind w:left="391" w:right="284" w:hanging="286"/>
        <w:rPr>
          <w:bCs/>
        </w:rPr>
      </w:pPr>
      <w:r>
        <w:rPr>
          <w:b/>
        </w:rPr>
        <w:t xml:space="preserve">Section 4 – </w:t>
      </w:r>
      <w:r w:rsidRPr="00E673FE">
        <w:rPr>
          <w:bCs/>
        </w:rPr>
        <w:t xml:space="preserve">Regular meetings of the </w:t>
      </w:r>
      <w:r w:rsidR="00687B0C">
        <w:rPr>
          <w:bCs/>
        </w:rPr>
        <w:t>B</w:t>
      </w:r>
      <w:r w:rsidRPr="00E673FE">
        <w:rPr>
          <w:bCs/>
        </w:rPr>
        <w:t xml:space="preserve">oard shall be held </w:t>
      </w:r>
      <w:r w:rsidR="00790A01" w:rsidRPr="00E673FE">
        <w:rPr>
          <w:bCs/>
        </w:rPr>
        <w:t>once a month as selected by the Club President.</w:t>
      </w:r>
      <w:r w:rsidRPr="00E673FE">
        <w:rPr>
          <w:bCs/>
        </w:rPr>
        <w:t xml:space="preserve"> Special meetings of the board shall be called by the president, whenever deemed necessary, or upon the request of two (2) directors, due notice having been given. </w:t>
      </w:r>
    </w:p>
    <w:p w14:paraId="4407DE5A" w14:textId="66F9C26D" w:rsidR="00290BD4" w:rsidRDefault="00E9092D" w:rsidP="00E67C57">
      <w:pPr>
        <w:pStyle w:val="BodyText"/>
        <w:spacing w:line="249" w:lineRule="auto"/>
        <w:ind w:left="391" w:right="284" w:hanging="286"/>
        <w:rPr>
          <w:bCs/>
        </w:rPr>
      </w:pPr>
      <w:r>
        <w:rPr>
          <w:b/>
        </w:rPr>
        <w:t>Section 5</w:t>
      </w:r>
      <w:r w:rsidR="00291A0E">
        <w:rPr>
          <w:b/>
        </w:rPr>
        <w:t xml:space="preserve"> </w:t>
      </w:r>
      <w:r w:rsidRPr="00E67C57">
        <w:rPr>
          <w:bCs/>
        </w:rPr>
        <w:t xml:space="preserve">A </w:t>
      </w:r>
      <w:r w:rsidR="00790A01" w:rsidRPr="00E67C57">
        <w:rPr>
          <w:bCs/>
        </w:rPr>
        <w:t xml:space="preserve">simple </w:t>
      </w:r>
      <w:r w:rsidRPr="00E67C57">
        <w:rPr>
          <w:bCs/>
        </w:rPr>
        <w:t xml:space="preserve">majority of the </w:t>
      </w:r>
      <w:r w:rsidR="004565D4" w:rsidRPr="00E67C57">
        <w:rPr>
          <w:bCs/>
        </w:rPr>
        <w:t xml:space="preserve">total of 7 </w:t>
      </w:r>
      <w:r w:rsidRPr="00E67C57">
        <w:rPr>
          <w:bCs/>
        </w:rPr>
        <w:t>directors</w:t>
      </w:r>
      <w:r w:rsidR="004565D4" w:rsidRPr="00E67C57">
        <w:rPr>
          <w:bCs/>
        </w:rPr>
        <w:t xml:space="preserve"> (4 or more)</w:t>
      </w:r>
      <w:r w:rsidRPr="00E67C57">
        <w:rPr>
          <w:bCs/>
        </w:rPr>
        <w:t xml:space="preserve"> </w:t>
      </w:r>
      <w:r w:rsidR="004565D4" w:rsidRPr="00E67C57">
        <w:rPr>
          <w:bCs/>
        </w:rPr>
        <w:t xml:space="preserve">shall be </w:t>
      </w:r>
      <w:r w:rsidR="00790A01" w:rsidRPr="00E67C57">
        <w:rPr>
          <w:bCs/>
        </w:rPr>
        <w:t xml:space="preserve">present at the </w:t>
      </w:r>
      <w:r w:rsidR="006C71FC" w:rsidRPr="00E67C57">
        <w:rPr>
          <w:bCs/>
        </w:rPr>
        <w:t xml:space="preserve">Board </w:t>
      </w:r>
      <w:r w:rsidR="00790A01" w:rsidRPr="00E67C57">
        <w:rPr>
          <w:bCs/>
        </w:rPr>
        <w:t xml:space="preserve">meeting </w:t>
      </w:r>
      <w:r w:rsidR="004565D4" w:rsidRPr="00E67C57">
        <w:rPr>
          <w:bCs/>
        </w:rPr>
        <w:t xml:space="preserve">either in person or online </w:t>
      </w:r>
      <w:r w:rsidR="006C71FC" w:rsidRPr="00E67C57">
        <w:rPr>
          <w:bCs/>
        </w:rPr>
        <w:t>to</w:t>
      </w:r>
      <w:r w:rsidRPr="00E67C57">
        <w:rPr>
          <w:bCs/>
        </w:rPr>
        <w:t xml:space="preserve"> constitute a quorum of the board.</w:t>
      </w:r>
      <w:r w:rsidR="006C71FC" w:rsidRPr="00E67C57">
        <w:rPr>
          <w:bCs/>
        </w:rPr>
        <w:t xml:space="preserve">  </w:t>
      </w:r>
      <w:r w:rsidR="00E67C57" w:rsidRPr="00E67C57">
        <w:rPr>
          <w:bCs/>
        </w:rPr>
        <w:t>Board Meetings are open to all m</w:t>
      </w:r>
      <w:r w:rsidR="006C71FC" w:rsidRPr="00E67C57">
        <w:rPr>
          <w:bCs/>
        </w:rPr>
        <w:t xml:space="preserve">embers of the Club and any </w:t>
      </w:r>
      <w:r w:rsidR="00E67C57" w:rsidRPr="00E67C57">
        <w:rPr>
          <w:bCs/>
        </w:rPr>
        <w:t>committee,</w:t>
      </w:r>
      <w:r w:rsidR="006C71FC" w:rsidRPr="00E67C57">
        <w:rPr>
          <w:bCs/>
        </w:rPr>
        <w:t xml:space="preserve"> </w:t>
      </w:r>
      <w:r w:rsidR="00E67C57" w:rsidRPr="00E67C57">
        <w:rPr>
          <w:bCs/>
        </w:rPr>
        <w:t xml:space="preserve">and they </w:t>
      </w:r>
      <w:r w:rsidR="006C71FC" w:rsidRPr="00E67C57">
        <w:rPr>
          <w:bCs/>
        </w:rPr>
        <w:t>are invited to attend any meeting as non-voting participants.</w:t>
      </w:r>
    </w:p>
    <w:p w14:paraId="16A4BF2B" w14:textId="77777777" w:rsidR="00520AB8" w:rsidRPr="00E67C57" w:rsidRDefault="00520AB8" w:rsidP="00E67C57">
      <w:pPr>
        <w:pStyle w:val="BodyText"/>
        <w:spacing w:line="249" w:lineRule="auto"/>
        <w:ind w:left="391" w:right="284" w:hanging="286"/>
        <w:rPr>
          <w:bCs/>
        </w:rPr>
      </w:pPr>
    </w:p>
    <w:p w14:paraId="005E81C9" w14:textId="77777777" w:rsidR="00290BD4" w:rsidRDefault="00290BD4" w:rsidP="00AF1AFC">
      <w:pPr>
        <w:pStyle w:val="BodyText"/>
        <w:spacing w:before="6" w:line="247" w:lineRule="auto"/>
        <w:ind w:left="105" w:right="747" w:hanging="10"/>
      </w:pPr>
    </w:p>
    <w:p w14:paraId="26DCA705" w14:textId="635C362D" w:rsidR="008A7BA3" w:rsidRPr="00290BD4" w:rsidRDefault="00E9092D" w:rsidP="00AF1AFC">
      <w:pPr>
        <w:pStyle w:val="BodyText"/>
        <w:ind w:left="105"/>
      </w:pPr>
      <w:r w:rsidRPr="00290BD4">
        <w:rPr>
          <w:b/>
          <w:bCs/>
        </w:rPr>
        <w:t>Article 6 Fees and Dues</w:t>
      </w:r>
    </w:p>
    <w:p w14:paraId="74F54E1E" w14:textId="27CA31C7" w:rsidR="008A7BA3" w:rsidRDefault="00E9092D" w:rsidP="00AF1AFC">
      <w:pPr>
        <w:pStyle w:val="BodyText"/>
        <w:spacing w:line="249" w:lineRule="auto"/>
        <w:ind w:left="376" w:right="231" w:hanging="272"/>
      </w:pPr>
      <w:r>
        <w:rPr>
          <w:b/>
        </w:rPr>
        <w:t xml:space="preserve">Section 1 – </w:t>
      </w:r>
      <w:r>
        <w:t xml:space="preserve">The membership dues shall be </w:t>
      </w:r>
      <w:r w:rsidR="00860419">
        <w:t xml:space="preserve">two hundred </w:t>
      </w:r>
      <w:r w:rsidR="006C71FC">
        <w:t xml:space="preserve">every quarter </w:t>
      </w:r>
      <w:r w:rsidR="00860419">
        <w:t>(</w:t>
      </w:r>
      <w:r>
        <w:t xml:space="preserve">$ </w:t>
      </w:r>
      <w:r w:rsidR="00790A01">
        <w:t>200</w:t>
      </w:r>
      <w:r>
        <w:t>.00</w:t>
      </w:r>
      <w:r w:rsidR="00860419">
        <w:t>) or as the Board approves</w:t>
      </w:r>
      <w:r>
        <w:t xml:space="preserve"> per quarter, payable on the first day of January, April, </w:t>
      </w:r>
      <w:proofErr w:type="gramStart"/>
      <w:r>
        <w:t>July</w:t>
      </w:r>
      <w:proofErr w:type="gramEnd"/>
      <w:r>
        <w:t xml:space="preserve"> and October, with the understanding that a portion of each payment shall be applied to each member’s subscription to the RI official magazine.</w:t>
      </w:r>
      <w:r w:rsidR="00790A01">
        <w:t xml:space="preserve">  </w:t>
      </w:r>
      <w:r w:rsidR="004565D4">
        <w:t xml:space="preserve">Article 6 Fees and Dues shall be reviewed every year prior to the December election meetings and any changes in dues will be included on the Ballot measures for Club approval. </w:t>
      </w:r>
      <w:r w:rsidR="00790A01">
        <w:t>Additionally, the Every Rotarian Every Year</w:t>
      </w:r>
      <w:r w:rsidR="00C22D73">
        <w:t xml:space="preserve"> (EREY)</w:t>
      </w:r>
      <w:r w:rsidR="00790A01">
        <w:t xml:space="preserve"> </w:t>
      </w:r>
      <w:r w:rsidR="00384D61">
        <w:t xml:space="preserve">contribution will be </w:t>
      </w:r>
      <w:r w:rsidR="00BC4950">
        <w:t>bill</w:t>
      </w:r>
      <w:r w:rsidR="00384D61">
        <w:t>ed</w:t>
      </w:r>
      <w:r w:rsidR="00BC4950">
        <w:t xml:space="preserve"> </w:t>
      </w:r>
      <w:r w:rsidR="00F250BD">
        <w:t xml:space="preserve">to members to </w:t>
      </w:r>
      <w:r w:rsidR="00C22D73">
        <w:t xml:space="preserve">RI </w:t>
      </w:r>
      <w:r w:rsidR="00BC4950">
        <w:t xml:space="preserve">for $100.00 per year </w:t>
      </w:r>
      <w:r w:rsidR="00C02BB1">
        <w:t xml:space="preserve">plus any associated fees </w:t>
      </w:r>
      <w:r w:rsidR="00BC4950">
        <w:t>will be payable on the first day of October</w:t>
      </w:r>
      <w:r w:rsidR="00C02BB1">
        <w:t xml:space="preserve"> by the Foundation</w:t>
      </w:r>
      <w:r w:rsidR="00BC4950">
        <w:t>.</w:t>
      </w:r>
      <w:r w:rsidR="00C02BB1">
        <w:t xml:space="preserve">  </w:t>
      </w:r>
      <w:r w:rsidR="00595BA1">
        <w:t>The EREY $100 average contributions from our membership allows the Club to be eligible for District and Global Grants.</w:t>
      </w:r>
    </w:p>
    <w:p w14:paraId="01C2CC1D" w14:textId="77777777" w:rsidR="008A7BA3" w:rsidRDefault="008A7BA3">
      <w:pPr>
        <w:pStyle w:val="BodyText"/>
        <w:spacing w:before="1"/>
        <w:rPr>
          <w:sz w:val="26"/>
        </w:rPr>
      </w:pPr>
    </w:p>
    <w:p w14:paraId="291D27B7" w14:textId="77777777" w:rsidR="008A7BA3" w:rsidRDefault="00E9092D">
      <w:pPr>
        <w:pStyle w:val="Heading1"/>
      </w:pPr>
      <w:r>
        <w:t>Article 7 Method of Voting</w:t>
      </w:r>
    </w:p>
    <w:p w14:paraId="5E894D48" w14:textId="5524B69D" w:rsidR="008A7BA3" w:rsidRDefault="00E9092D">
      <w:pPr>
        <w:pStyle w:val="BodyText"/>
        <w:spacing w:before="70" w:line="249" w:lineRule="auto"/>
        <w:ind w:left="115" w:right="231" w:hanging="10"/>
      </w:pPr>
      <w:r>
        <w:t xml:space="preserve">The business of this club shall be transacted by </w:t>
      </w:r>
      <w:r>
        <w:rPr>
          <w:i/>
        </w:rPr>
        <w:t>viva voce</w:t>
      </w:r>
      <w:r w:rsidR="00565E58">
        <w:rPr>
          <w:i/>
        </w:rPr>
        <w:t xml:space="preserve"> </w:t>
      </w:r>
      <w:r w:rsidR="00565E58">
        <w:t>(vocal assent)</w:t>
      </w:r>
      <w:r w:rsidR="003B37EE">
        <w:t>, showing of hands or electronic</w:t>
      </w:r>
      <w:r>
        <w:rPr>
          <w:i/>
        </w:rPr>
        <w:t xml:space="preserve"> </w:t>
      </w:r>
      <w:r>
        <w:t>vote</w:t>
      </w:r>
      <w:r w:rsidR="003B37EE">
        <w:t xml:space="preserve">s for </w:t>
      </w:r>
      <w:r w:rsidR="009E5367">
        <w:t>web-based</w:t>
      </w:r>
      <w:r w:rsidR="003B37EE">
        <w:t xml:space="preserve"> meetings</w:t>
      </w:r>
      <w:r>
        <w:t xml:space="preserve"> except the election of officers and directors, which shall be by ballot. The </w:t>
      </w:r>
      <w:r w:rsidR="00384D61">
        <w:t xml:space="preserve">Board </w:t>
      </w:r>
      <w:r>
        <w:t xml:space="preserve">may determine that a specific resolution be considered by ballot rather than </w:t>
      </w:r>
      <w:r w:rsidR="00CC7108">
        <w:t>the above listed</w:t>
      </w:r>
      <w:r>
        <w:t xml:space="preserve"> vote</w:t>
      </w:r>
      <w:r w:rsidR="00CC7108">
        <w:t>s</w:t>
      </w:r>
      <w:r>
        <w:t>.</w:t>
      </w:r>
      <w:r w:rsidR="003D79C7">
        <w:t xml:space="preserve">  There shall be no delegation of votes to other members</w:t>
      </w:r>
      <w:r w:rsidR="00C62628">
        <w:t>.</w:t>
      </w:r>
    </w:p>
    <w:p w14:paraId="550D1CD5" w14:textId="3ADE2D58" w:rsidR="00C02BB1" w:rsidRDefault="00C02BB1">
      <w:pPr>
        <w:pStyle w:val="BodyText"/>
        <w:spacing w:before="70" w:line="249" w:lineRule="auto"/>
        <w:ind w:left="115" w:right="231" w:hanging="10"/>
      </w:pPr>
      <w:r>
        <w:t>A quorum at a Board Meeting is defined as a simple majority of the total board</w:t>
      </w:r>
      <w:r w:rsidR="006C71FC">
        <w:t xml:space="preserve"> as noted in Article 5 Section 5</w:t>
      </w:r>
      <w:r>
        <w:t>.  The voting by the Board</w:t>
      </w:r>
      <w:r w:rsidR="00E67C57">
        <w:t xml:space="preserve">, using Robert’s Rule of Order for </w:t>
      </w:r>
      <w:r w:rsidR="00687B0C">
        <w:t xml:space="preserve">accepted </w:t>
      </w:r>
      <w:r w:rsidR="00E67C57">
        <w:t>process,</w:t>
      </w:r>
      <w:r>
        <w:t xml:space="preserve"> shall be done on motions made, seconded and call to vote by simple majority of the Board members present in person or online representing the quorum at the meeting.</w:t>
      </w:r>
    </w:p>
    <w:p w14:paraId="54669DAB" w14:textId="77777777" w:rsidR="008A7BA3" w:rsidRDefault="008A7BA3">
      <w:pPr>
        <w:pStyle w:val="BodyText"/>
        <w:spacing w:before="10"/>
        <w:rPr>
          <w:sz w:val="25"/>
        </w:rPr>
      </w:pPr>
    </w:p>
    <w:p w14:paraId="7FBB9324" w14:textId="77777777" w:rsidR="008A7BA3" w:rsidRDefault="00E9092D">
      <w:pPr>
        <w:pStyle w:val="Heading1"/>
      </w:pPr>
      <w:r>
        <w:t>Article 8</w:t>
      </w:r>
      <w:r>
        <w:rPr>
          <w:spacing w:val="58"/>
        </w:rPr>
        <w:t xml:space="preserve"> </w:t>
      </w:r>
      <w:r>
        <w:t>Committees</w:t>
      </w:r>
    </w:p>
    <w:p w14:paraId="5A08CD1A" w14:textId="77777777" w:rsidR="008A7BA3" w:rsidRDefault="00E9092D">
      <w:pPr>
        <w:pStyle w:val="BodyText"/>
        <w:spacing w:before="72" w:line="249" w:lineRule="auto"/>
        <w:ind w:left="115" w:right="207" w:hanging="10"/>
      </w:pPr>
      <w:r>
        <w:t>Club committees are charged with carrying out the annual and long-range strategic goals of the club. The president-elect, president, and immediate past president should work together to ensure continuity of leadership and succession planning. The president-elect is responsible for appointing committee members to fill vacancies, appointing committee chairs, and conducting planning meetings prior to the start of the year in office. Standing committees should be appointed as follows:</w:t>
      </w:r>
    </w:p>
    <w:p w14:paraId="1EB1568F" w14:textId="77777777" w:rsidR="008A7BA3" w:rsidRDefault="008A7BA3">
      <w:pPr>
        <w:pStyle w:val="BodyText"/>
        <w:spacing w:before="1"/>
        <w:rPr>
          <w:sz w:val="26"/>
        </w:rPr>
      </w:pPr>
    </w:p>
    <w:p w14:paraId="145265F2" w14:textId="77777777" w:rsidR="008A7BA3" w:rsidRPr="00AF1AFC" w:rsidRDefault="00E9092D">
      <w:pPr>
        <w:pStyle w:val="ListParagraph"/>
        <w:numPr>
          <w:ilvl w:val="1"/>
          <w:numId w:val="1"/>
        </w:numPr>
        <w:tabs>
          <w:tab w:val="left" w:pos="839"/>
          <w:tab w:val="left" w:pos="840"/>
        </w:tabs>
        <w:spacing w:before="1"/>
        <w:rPr>
          <w:b/>
          <w:bCs/>
          <w:sz w:val="24"/>
        </w:rPr>
      </w:pPr>
      <w:r w:rsidRPr="00AF1AFC">
        <w:rPr>
          <w:b/>
          <w:bCs/>
          <w:sz w:val="24"/>
        </w:rPr>
        <w:t>Membership</w:t>
      </w:r>
    </w:p>
    <w:p w14:paraId="381DBF05" w14:textId="7C7E86F7" w:rsidR="008A7BA3" w:rsidRDefault="00E9092D">
      <w:pPr>
        <w:pStyle w:val="BodyText"/>
        <w:spacing w:before="12" w:line="247" w:lineRule="auto"/>
        <w:ind w:left="849" w:hanging="10"/>
      </w:pPr>
      <w:r>
        <w:t xml:space="preserve">This committee should develop and implement a comprehensive plan for the recruitment and retention of members. </w:t>
      </w:r>
    </w:p>
    <w:p w14:paraId="6835EEF1" w14:textId="77777777" w:rsidR="008A7BA3" w:rsidRDefault="008A7BA3">
      <w:pPr>
        <w:pStyle w:val="BodyText"/>
        <w:spacing w:before="11"/>
        <w:rPr>
          <w:sz w:val="26"/>
        </w:rPr>
      </w:pPr>
    </w:p>
    <w:p w14:paraId="781C825E" w14:textId="77777777" w:rsidR="008A7BA3" w:rsidRPr="00AF1AFC" w:rsidRDefault="00E9092D">
      <w:pPr>
        <w:pStyle w:val="ListParagraph"/>
        <w:numPr>
          <w:ilvl w:val="1"/>
          <w:numId w:val="1"/>
        </w:numPr>
        <w:tabs>
          <w:tab w:val="left" w:pos="839"/>
          <w:tab w:val="left" w:pos="840"/>
        </w:tabs>
        <w:rPr>
          <w:b/>
          <w:bCs/>
          <w:sz w:val="24"/>
        </w:rPr>
      </w:pPr>
      <w:r w:rsidRPr="00AF1AFC">
        <w:rPr>
          <w:b/>
          <w:bCs/>
          <w:sz w:val="24"/>
        </w:rPr>
        <w:t>Public</w:t>
      </w:r>
      <w:r w:rsidRPr="00AF1AFC">
        <w:rPr>
          <w:b/>
          <w:bCs/>
          <w:spacing w:val="-4"/>
          <w:sz w:val="24"/>
        </w:rPr>
        <w:t xml:space="preserve"> </w:t>
      </w:r>
      <w:r w:rsidRPr="00AF1AFC">
        <w:rPr>
          <w:b/>
          <w:bCs/>
          <w:sz w:val="24"/>
        </w:rPr>
        <w:t>Image</w:t>
      </w:r>
    </w:p>
    <w:p w14:paraId="78C242C9" w14:textId="19DDD848" w:rsidR="008A7BA3" w:rsidRDefault="00E9092D">
      <w:pPr>
        <w:pStyle w:val="BodyText"/>
        <w:spacing w:before="12" w:line="247" w:lineRule="auto"/>
        <w:ind w:left="839" w:right="231" w:hanging="1"/>
      </w:pPr>
      <w:r>
        <w:t>This committee should develop and implement plans to provide the public with information about Rotary and to promote the club’s service projects and activities</w:t>
      </w:r>
      <w:r w:rsidR="004C2266">
        <w:t>.</w:t>
      </w:r>
    </w:p>
    <w:p w14:paraId="4F8915ED" w14:textId="77777777" w:rsidR="008A7BA3" w:rsidRDefault="008A7BA3">
      <w:pPr>
        <w:pStyle w:val="BodyText"/>
        <w:spacing w:before="7"/>
        <w:rPr>
          <w:sz w:val="26"/>
        </w:rPr>
      </w:pPr>
    </w:p>
    <w:p w14:paraId="591AF725" w14:textId="77777777" w:rsidR="008A7BA3" w:rsidRPr="00AF1AFC" w:rsidRDefault="00E9092D">
      <w:pPr>
        <w:pStyle w:val="ListParagraph"/>
        <w:numPr>
          <w:ilvl w:val="1"/>
          <w:numId w:val="1"/>
        </w:numPr>
        <w:tabs>
          <w:tab w:val="left" w:pos="839"/>
          <w:tab w:val="left" w:pos="840"/>
        </w:tabs>
        <w:rPr>
          <w:b/>
          <w:bCs/>
          <w:sz w:val="24"/>
        </w:rPr>
      </w:pPr>
      <w:r w:rsidRPr="00AF1AFC">
        <w:rPr>
          <w:b/>
          <w:bCs/>
          <w:sz w:val="24"/>
        </w:rPr>
        <w:t>Administration</w:t>
      </w:r>
    </w:p>
    <w:p w14:paraId="7A881C4E" w14:textId="07A63718" w:rsidR="008A7BA3" w:rsidRDefault="00E9092D">
      <w:pPr>
        <w:pStyle w:val="BodyText"/>
        <w:spacing w:before="12" w:line="249" w:lineRule="auto"/>
        <w:ind w:left="839" w:right="231" w:hanging="1"/>
      </w:pPr>
      <w:r>
        <w:t xml:space="preserve">This committee should conduct activities associated with the effective operation of the club. </w:t>
      </w:r>
    </w:p>
    <w:p w14:paraId="52B2E2AE" w14:textId="704A436C" w:rsidR="008A7BA3" w:rsidRDefault="008A7BA3">
      <w:pPr>
        <w:pStyle w:val="BodyText"/>
        <w:spacing w:before="4"/>
        <w:rPr>
          <w:sz w:val="26"/>
        </w:rPr>
      </w:pPr>
    </w:p>
    <w:p w14:paraId="6C098815" w14:textId="77777777" w:rsidR="00687B0C" w:rsidRDefault="00687B0C">
      <w:pPr>
        <w:pStyle w:val="BodyText"/>
        <w:spacing w:before="4"/>
        <w:rPr>
          <w:sz w:val="26"/>
        </w:rPr>
      </w:pPr>
    </w:p>
    <w:p w14:paraId="33AF2147" w14:textId="014F720A" w:rsidR="008A7BA3" w:rsidRPr="00AF1AFC" w:rsidRDefault="00E9092D">
      <w:pPr>
        <w:pStyle w:val="ListParagraph"/>
        <w:numPr>
          <w:ilvl w:val="1"/>
          <w:numId w:val="1"/>
        </w:numPr>
        <w:tabs>
          <w:tab w:val="left" w:pos="840"/>
        </w:tabs>
        <w:spacing w:before="1"/>
        <w:jc w:val="both"/>
        <w:rPr>
          <w:b/>
          <w:bCs/>
          <w:sz w:val="24"/>
        </w:rPr>
      </w:pPr>
      <w:r w:rsidRPr="00AF1AFC">
        <w:rPr>
          <w:b/>
          <w:bCs/>
          <w:sz w:val="24"/>
        </w:rPr>
        <w:t>Service</w:t>
      </w:r>
      <w:r w:rsidRPr="00AF1AFC">
        <w:rPr>
          <w:b/>
          <w:bCs/>
          <w:spacing w:val="-4"/>
          <w:sz w:val="24"/>
        </w:rPr>
        <w:t xml:space="preserve"> </w:t>
      </w:r>
      <w:r w:rsidRPr="00AF1AFC">
        <w:rPr>
          <w:b/>
          <w:bCs/>
          <w:sz w:val="24"/>
        </w:rPr>
        <w:t>Projects</w:t>
      </w:r>
      <w:r w:rsidR="00687B0C">
        <w:rPr>
          <w:b/>
          <w:bCs/>
          <w:sz w:val="24"/>
        </w:rPr>
        <w:t xml:space="preserve"> </w:t>
      </w:r>
    </w:p>
    <w:p w14:paraId="609C6221" w14:textId="6DE001EC" w:rsidR="008A7BA3" w:rsidRDefault="00E9092D">
      <w:pPr>
        <w:pStyle w:val="BodyText"/>
        <w:spacing w:before="12" w:line="247" w:lineRule="auto"/>
        <w:ind w:left="849" w:right="260" w:hanging="10"/>
        <w:jc w:val="both"/>
      </w:pPr>
      <w:r>
        <w:t>This committee should develop and implement educational, humanitarian, and</w:t>
      </w:r>
      <w:r>
        <w:rPr>
          <w:spacing w:val="-27"/>
        </w:rPr>
        <w:t xml:space="preserve"> </w:t>
      </w:r>
      <w:r>
        <w:t xml:space="preserve">vocational projects that address the needs of </w:t>
      </w:r>
      <w:r w:rsidR="00351C40">
        <w:t xml:space="preserve">our local </w:t>
      </w:r>
      <w:r>
        <w:t>community</w:t>
      </w:r>
      <w:r w:rsidR="00351C40">
        <w:t xml:space="preserve"> through both financial contributions and program participation.</w:t>
      </w:r>
      <w:r>
        <w:t xml:space="preserve"> </w:t>
      </w:r>
    </w:p>
    <w:p w14:paraId="6A6D74D0" w14:textId="77777777" w:rsidR="008A7BA3" w:rsidRDefault="008A7BA3">
      <w:pPr>
        <w:pStyle w:val="BodyText"/>
        <w:spacing w:before="8"/>
        <w:rPr>
          <w:sz w:val="26"/>
        </w:rPr>
      </w:pPr>
    </w:p>
    <w:p w14:paraId="04272DD4" w14:textId="0BDAB812" w:rsidR="008A7BA3" w:rsidRPr="00AF1AFC" w:rsidRDefault="00E9092D">
      <w:pPr>
        <w:pStyle w:val="ListParagraph"/>
        <w:numPr>
          <w:ilvl w:val="1"/>
          <w:numId w:val="1"/>
        </w:numPr>
        <w:tabs>
          <w:tab w:val="left" w:pos="839"/>
          <w:tab w:val="left" w:pos="840"/>
        </w:tabs>
        <w:rPr>
          <w:b/>
          <w:bCs/>
          <w:sz w:val="24"/>
        </w:rPr>
      </w:pPr>
      <w:r w:rsidRPr="00AF1AFC">
        <w:rPr>
          <w:b/>
          <w:bCs/>
          <w:sz w:val="24"/>
        </w:rPr>
        <w:t xml:space="preserve">The </w:t>
      </w:r>
      <w:r w:rsidR="00CC7108" w:rsidRPr="00AF1AFC">
        <w:rPr>
          <w:b/>
          <w:bCs/>
          <w:sz w:val="24"/>
        </w:rPr>
        <w:t xml:space="preserve">International Committee and </w:t>
      </w:r>
      <w:r w:rsidRPr="00AF1AFC">
        <w:rPr>
          <w:b/>
          <w:bCs/>
          <w:sz w:val="24"/>
        </w:rPr>
        <w:t>Rotary</w:t>
      </w:r>
      <w:r w:rsidRPr="00AF1AFC">
        <w:rPr>
          <w:b/>
          <w:bCs/>
          <w:spacing w:val="-3"/>
          <w:sz w:val="24"/>
        </w:rPr>
        <w:t xml:space="preserve"> </w:t>
      </w:r>
      <w:r w:rsidRPr="00AF1AFC">
        <w:rPr>
          <w:b/>
          <w:bCs/>
          <w:sz w:val="24"/>
        </w:rPr>
        <w:t>Foundation</w:t>
      </w:r>
      <w:r w:rsidR="00A94E95">
        <w:rPr>
          <w:b/>
          <w:bCs/>
          <w:sz w:val="24"/>
        </w:rPr>
        <w:t xml:space="preserve"> </w:t>
      </w:r>
    </w:p>
    <w:p w14:paraId="39C4FE93" w14:textId="5ECF6AA8" w:rsidR="008A7BA3" w:rsidRDefault="00E9092D" w:rsidP="00AF1AFC">
      <w:pPr>
        <w:pStyle w:val="BodyText"/>
        <w:ind w:left="840"/>
        <w:rPr>
          <w:sz w:val="20"/>
        </w:rPr>
      </w:pPr>
      <w:r>
        <w:t xml:space="preserve">This committee should develop and implement plans to support </w:t>
      </w:r>
      <w:r w:rsidR="00D8014B">
        <w:t>i</w:t>
      </w:r>
      <w:r w:rsidR="00A22662">
        <w:t xml:space="preserve">nternational programs and </w:t>
      </w:r>
      <w:r w:rsidR="00F95E88">
        <w:t xml:space="preserve">communications with </w:t>
      </w:r>
      <w:r w:rsidR="004C2266">
        <w:t xml:space="preserve">the District and </w:t>
      </w:r>
      <w:r>
        <w:t xml:space="preserve">The Rotary Foundation </w:t>
      </w:r>
      <w:r w:rsidR="00F95E88">
        <w:t xml:space="preserve">(TRF) </w:t>
      </w:r>
      <w:r>
        <w:t xml:space="preserve">through both financial contributions and program participation. </w:t>
      </w:r>
    </w:p>
    <w:p w14:paraId="729858D6" w14:textId="77777777" w:rsidR="008A7BA3" w:rsidRPr="00AF1AFC" w:rsidRDefault="00E9092D">
      <w:pPr>
        <w:pStyle w:val="ListParagraph"/>
        <w:numPr>
          <w:ilvl w:val="1"/>
          <w:numId w:val="1"/>
        </w:numPr>
        <w:tabs>
          <w:tab w:val="left" w:pos="899"/>
          <w:tab w:val="left" w:pos="900"/>
        </w:tabs>
        <w:spacing w:before="230"/>
        <w:ind w:left="900"/>
        <w:rPr>
          <w:b/>
          <w:bCs/>
          <w:sz w:val="24"/>
        </w:rPr>
      </w:pPr>
      <w:r w:rsidRPr="00AF1AFC">
        <w:rPr>
          <w:b/>
          <w:bCs/>
          <w:sz w:val="24"/>
        </w:rPr>
        <w:t>Youth Service</w:t>
      </w:r>
    </w:p>
    <w:p w14:paraId="58EE57A8" w14:textId="3B8E03F7" w:rsidR="004C2266" w:rsidRDefault="0071375E" w:rsidP="004C2266">
      <w:pPr>
        <w:pStyle w:val="BodyText"/>
        <w:ind w:left="840"/>
        <w:rPr>
          <w:sz w:val="20"/>
        </w:rPr>
      </w:pPr>
      <w:r>
        <w:rPr>
          <w:noProof/>
        </w:rPr>
        <mc:AlternateContent>
          <mc:Choice Requires="wps">
            <w:drawing>
              <wp:anchor distT="0" distB="0" distL="114300" distR="114300" simplePos="0" relativeHeight="251476992" behindDoc="1" locked="0" layoutInCell="1" allowOverlap="1" wp14:anchorId="46A96733" wp14:editId="0AA5645D">
                <wp:simplePos x="0" y="0"/>
                <wp:positionH relativeFrom="page">
                  <wp:posOffset>6370320</wp:posOffset>
                </wp:positionH>
                <wp:positionV relativeFrom="paragraph">
                  <wp:posOffset>718820</wp:posOffset>
                </wp:positionV>
                <wp:extent cx="50165" cy="7620"/>
                <wp:effectExtent l="0" t="0" r="0" b="0"/>
                <wp:wrapNone/>
                <wp:docPr id="91140067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6D98C" id="Rectangle 1" o:spid="_x0000_s1026" style="position:absolute;margin-left:501.6pt;margin-top:56.6pt;width:3.95pt;height:.6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" fillcolor="black" stroked="f">
                <w10:wrap anchorx="page"/>
              </v:rect>
            </w:pict>
          </mc:Fallback>
        </mc:AlternateContent>
      </w:r>
      <w:r w:rsidR="00E9092D">
        <w:t xml:space="preserve">This committee develops </w:t>
      </w:r>
      <w:r w:rsidR="004C2266">
        <w:t>and implements programs to support</w:t>
      </w:r>
      <w:r w:rsidR="00E9092D">
        <w:t xml:space="preserve"> youth and young adults involved in Rotary Youth Leadership Academy (RYLA), Interact</w:t>
      </w:r>
      <w:r w:rsidR="00074830">
        <w:t xml:space="preserve"> Clubs</w:t>
      </w:r>
      <w:r w:rsidR="00E9092D">
        <w:t>, and Rotary Youth Exchange</w:t>
      </w:r>
      <w:r w:rsidR="004C2266">
        <w:t xml:space="preserve"> through both financial contributions and program participation. </w:t>
      </w:r>
    </w:p>
    <w:p w14:paraId="0CE01B47" w14:textId="77777777" w:rsidR="00074830" w:rsidRDefault="00074830" w:rsidP="00AF1AFC">
      <w:pPr>
        <w:pStyle w:val="BodyText"/>
        <w:spacing w:before="22" w:line="249" w:lineRule="auto"/>
        <w:ind w:left="840" w:right="436"/>
      </w:pPr>
    </w:p>
    <w:p w14:paraId="460A3651" w14:textId="2DB63CD5" w:rsidR="008A7BA3" w:rsidRDefault="00E9092D">
      <w:pPr>
        <w:pStyle w:val="BodyText"/>
        <w:spacing w:line="275" w:lineRule="exact"/>
        <w:ind w:left="105"/>
      </w:pPr>
      <w:r>
        <w:t>Additional ad hoc committees</w:t>
      </w:r>
      <w:r w:rsidR="00074830">
        <w:t>, subcommittees and task forces</w:t>
      </w:r>
      <w:r>
        <w:t xml:space="preserve"> may be appointed as needed.</w:t>
      </w:r>
    </w:p>
    <w:p w14:paraId="10D2AC47" w14:textId="77777777" w:rsidR="008A7BA3" w:rsidRDefault="008A7BA3">
      <w:pPr>
        <w:pStyle w:val="BodyText"/>
        <w:spacing w:before="10"/>
        <w:rPr>
          <w:sz w:val="26"/>
        </w:rPr>
      </w:pPr>
    </w:p>
    <w:p w14:paraId="7D27D404" w14:textId="77777777" w:rsidR="008A7BA3" w:rsidRDefault="00E9092D">
      <w:pPr>
        <w:pStyle w:val="ListParagraph"/>
        <w:numPr>
          <w:ilvl w:val="1"/>
          <w:numId w:val="2"/>
        </w:numPr>
        <w:tabs>
          <w:tab w:val="left" w:pos="839"/>
          <w:tab w:val="left" w:pos="840"/>
        </w:tabs>
        <w:spacing w:line="249" w:lineRule="auto"/>
        <w:ind w:right="436" w:hanging="10"/>
        <w:rPr>
          <w:sz w:val="24"/>
        </w:rPr>
      </w:pPr>
      <w:r>
        <w:rPr>
          <w:sz w:val="24"/>
        </w:rPr>
        <w:t xml:space="preserve">The president shall be </w:t>
      </w:r>
      <w:r>
        <w:rPr>
          <w:i/>
          <w:sz w:val="24"/>
        </w:rPr>
        <w:t xml:space="preserve">ex officio </w:t>
      </w:r>
      <w:r>
        <w:rPr>
          <w:sz w:val="24"/>
        </w:rPr>
        <w:t>a member of all committees and, as such, shall have</w:t>
      </w:r>
      <w:r>
        <w:rPr>
          <w:spacing w:val="-26"/>
          <w:sz w:val="24"/>
        </w:rPr>
        <w:t xml:space="preserve"> </w:t>
      </w:r>
      <w:r>
        <w:rPr>
          <w:sz w:val="24"/>
        </w:rPr>
        <w:t>all the privileges of membership</w:t>
      </w:r>
      <w:r>
        <w:rPr>
          <w:spacing w:val="-6"/>
          <w:sz w:val="24"/>
        </w:rPr>
        <w:t xml:space="preserve"> </w:t>
      </w:r>
      <w:r>
        <w:rPr>
          <w:sz w:val="24"/>
        </w:rPr>
        <w:t>thereon.</w:t>
      </w:r>
    </w:p>
    <w:p w14:paraId="7BFD8E71" w14:textId="2797D2E7" w:rsidR="008A7BA3" w:rsidRDefault="00E9092D">
      <w:pPr>
        <w:pStyle w:val="ListParagraph"/>
        <w:numPr>
          <w:ilvl w:val="1"/>
          <w:numId w:val="2"/>
        </w:numPr>
        <w:tabs>
          <w:tab w:val="left" w:pos="839"/>
          <w:tab w:val="left" w:pos="840"/>
        </w:tabs>
        <w:spacing w:before="50" w:line="249" w:lineRule="auto"/>
        <w:ind w:right="388" w:hanging="10"/>
        <w:rPr>
          <w:sz w:val="24"/>
        </w:rPr>
      </w:pPr>
      <w:r>
        <w:rPr>
          <w:sz w:val="24"/>
        </w:rPr>
        <w:t>Each committee shall transact its business as is delegated to it in these bylaws and such additional business as may be referred to it by the president or the board. Except where</w:t>
      </w:r>
      <w:r>
        <w:rPr>
          <w:spacing w:val="-34"/>
          <w:sz w:val="24"/>
        </w:rPr>
        <w:t xml:space="preserve"> </w:t>
      </w:r>
      <w:r>
        <w:rPr>
          <w:sz w:val="24"/>
        </w:rPr>
        <w:t xml:space="preserve">special authority is given by the </w:t>
      </w:r>
      <w:r w:rsidR="00E67C57">
        <w:rPr>
          <w:sz w:val="24"/>
        </w:rPr>
        <w:t>B</w:t>
      </w:r>
      <w:r>
        <w:rPr>
          <w:sz w:val="24"/>
        </w:rPr>
        <w:t xml:space="preserve">oard, such committees shall not </w:t>
      </w:r>
      <w:proofErr w:type="gramStart"/>
      <w:r>
        <w:rPr>
          <w:sz w:val="24"/>
        </w:rPr>
        <w:t>take action</w:t>
      </w:r>
      <w:proofErr w:type="gramEnd"/>
      <w:r>
        <w:rPr>
          <w:sz w:val="24"/>
        </w:rPr>
        <w:t xml:space="preserve"> </w:t>
      </w:r>
      <w:r w:rsidR="00442421">
        <w:rPr>
          <w:sz w:val="24"/>
        </w:rPr>
        <w:t xml:space="preserve">nor make commitments </w:t>
      </w:r>
      <w:r>
        <w:rPr>
          <w:sz w:val="24"/>
        </w:rPr>
        <w:t xml:space="preserve">until a </w:t>
      </w:r>
      <w:r w:rsidR="002A7153">
        <w:rPr>
          <w:sz w:val="24"/>
        </w:rPr>
        <w:t xml:space="preserve">request </w:t>
      </w:r>
      <w:r>
        <w:rPr>
          <w:sz w:val="24"/>
        </w:rPr>
        <w:t>has been made and approved by the</w:t>
      </w:r>
      <w:r>
        <w:rPr>
          <w:spacing w:val="-8"/>
          <w:sz w:val="24"/>
        </w:rPr>
        <w:t xml:space="preserve"> </w:t>
      </w:r>
      <w:r w:rsidR="00E67C57">
        <w:rPr>
          <w:sz w:val="24"/>
        </w:rPr>
        <w:t>B</w:t>
      </w:r>
      <w:r>
        <w:rPr>
          <w:sz w:val="24"/>
        </w:rPr>
        <w:t>oard.</w:t>
      </w:r>
    </w:p>
    <w:p w14:paraId="494E81F5" w14:textId="7D5E4D23" w:rsidR="008A7BA3" w:rsidRDefault="00E9092D">
      <w:pPr>
        <w:pStyle w:val="ListParagraph"/>
        <w:numPr>
          <w:ilvl w:val="1"/>
          <w:numId w:val="2"/>
        </w:numPr>
        <w:tabs>
          <w:tab w:val="left" w:pos="839"/>
          <w:tab w:val="left" w:pos="840"/>
        </w:tabs>
        <w:spacing w:before="47" w:line="249" w:lineRule="auto"/>
        <w:ind w:right="277" w:hanging="10"/>
        <w:rPr>
          <w:sz w:val="24"/>
        </w:rPr>
      </w:pPr>
      <w:r>
        <w:rPr>
          <w:sz w:val="24"/>
        </w:rPr>
        <w:t>Each chair shall be responsible for regular meetings and activities of the committee,</w:t>
      </w:r>
      <w:r>
        <w:rPr>
          <w:spacing w:val="-29"/>
          <w:sz w:val="24"/>
        </w:rPr>
        <w:t xml:space="preserve"> </w:t>
      </w:r>
      <w:r>
        <w:rPr>
          <w:sz w:val="24"/>
        </w:rPr>
        <w:t xml:space="preserve">shall supervise and coordinate the work of the committee, and shall </w:t>
      </w:r>
      <w:r w:rsidR="000A6387">
        <w:rPr>
          <w:sz w:val="24"/>
        </w:rPr>
        <w:t xml:space="preserve">submit a </w:t>
      </w:r>
      <w:r>
        <w:rPr>
          <w:sz w:val="24"/>
        </w:rPr>
        <w:t>report to the board on all committee</w:t>
      </w:r>
      <w:r>
        <w:rPr>
          <w:spacing w:val="-4"/>
          <w:sz w:val="24"/>
        </w:rPr>
        <w:t xml:space="preserve"> </w:t>
      </w:r>
      <w:r>
        <w:rPr>
          <w:sz w:val="24"/>
        </w:rPr>
        <w:t>activities</w:t>
      </w:r>
      <w:r w:rsidR="00D8041A">
        <w:rPr>
          <w:sz w:val="24"/>
        </w:rPr>
        <w:t xml:space="preserve"> monthly</w:t>
      </w:r>
      <w:r>
        <w:rPr>
          <w:sz w:val="24"/>
        </w:rPr>
        <w:t>.</w:t>
      </w:r>
    </w:p>
    <w:p w14:paraId="25C242A2" w14:textId="77777777" w:rsidR="001D7272" w:rsidRPr="00AF1AFC" w:rsidRDefault="001D7272" w:rsidP="00AF1AFC">
      <w:pPr>
        <w:tabs>
          <w:tab w:val="left" w:pos="839"/>
          <w:tab w:val="left" w:pos="840"/>
        </w:tabs>
        <w:spacing w:before="47" w:line="249" w:lineRule="auto"/>
        <w:ind w:left="210" w:right="277"/>
        <w:rPr>
          <w:sz w:val="24"/>
        </w:rPr>
      </w:pPr>
    </w:p>
    <w:p w14:paraId="78A4C839" w14:textId="77777777" w:rsidR="001D7272" w:rsidRDefault="001D7272" w:rsidP="001D7272">
      <w:pPr>
        <w:pStyle w:val="Heading1"/>
      </w:pPr>
      <w:r>
        <w:t>Article 9 Duties of Committees</w:t>
      </w:r>
    </w:p>
    <w:p w14:paraId="64A22BB7" w14:textId="77777777" w:rsidR="001D7272" w:rsidRDefault="001D7272" w:rsidP="001D7272">
      <w:pPr>
        <w:pStyle w:val="BodyText"/>
        <w:spacing w:before="70" w:line="249" w:lineRule="auto"/>
        <w:ind w:left="115" w:right="284" w:hanging="10"/>
      </w:pPr>
      <w:r>
        <w:t>The duties of all committees shall be established and reviewed by the president for his or her year. In declaring the duties of each, the president shall reference appropriate RI materials and the Avenues of Service when developing plans for the year.</w:t>
      </w:r>
    </w:p>
    <w:p w14:paraId="3C73F2CF" w14:textId="77777777" w:rsidR="001D7272" w:rsidRDefault="001D7272" w:rsidP="001D7272">
      <w:pPr>
        <w:pStyle w:val="BodyText"/>
        <w:spacing w:before="10"/>
        <w:rPr>
          <w:sz w:val="25"/>
        </w:rPr>
      </w:pPr>
    </w:p>
    <w:p w14:paraId="4736B52F" w14:textId="46A5A829" w:rsidR="001D7272" w:rsidRDefault="001D7272" w:rsidP="001D7272">
      <w:pPr>
        <w:pStyle w:val="BodyText"/>
        <w:spacing w:before="1" w:line="249" w:lineRule="auto"/>
        <w:ind w:left="115" w:right="79" w:hanging="10"/>
      </w:pPr>
      <w:r>
        <w:t xml:space="preserve">Each committee shall have a specific mandate, clearly defined goals, and action plans established by the beginning of each year for implementation </w:t>
      </w:r>
      <w:proofErr w:type="gramStart"/>
      <w:r>
        <w:t>during the course of</w:t>
      </w:r>
      <w:proofErr w:type="gramEnd"/>
      <w:r>
        <w:t xml:space="preserve"> the year. It shall be the primary responsibility of the president-elect to provide the necessary leadership to prepare a recommendation for club committees, mandates, goals, and plans for presentation to the board in advance of the commencement of the year as noted above.</w:t>
      </w:r>
    </w:p>
    <w:p w14:paraId="391B9B65" w14:textId="164935F9" w:rsidR="00C02BB1" w:rsidRDefault="00C02BB1" w:rsidP="001D7272">
      <w:pPr>
        <w:pStyle w:val="BodyText"/>
        <w:spacing w:before="1" w:line="249" w:lineRule="auto"/>
        <w:ind w:left="115" w:right="79" w:hanging="10"/>
      </w:pPr>
    </w:p>
    <w:p w14:paraId="36633247" w14:textId="77777777" w:rsidR="008A7BA3" w:rsidRDefault="00E9092D">
      <w:pPr>
        <w:pStyle w:val="Heading1"/>
      </w:pPr>
      <w:r>
        <w:t>Article 10</w:t>
      </w:r>
      <w:r>
        <w:rPr>
          <w:spacing w:val="57"/>
        </w:rPr>
        <w:t xml:space="preserve"> </w:t>
      </w:r>
      <w:r>
        <w:t>Finances</w:t>
      </w:r>
    </w:p>
    <w:p w14:paraId="168C9820" w14:textId="7F367694" w:rsidR="008A7BA3" w:rsidRDefault="00E9092D">
      <w:pPr>
        <w:pStyle w:val="BodyText"/>
        <w:spacing w:before="72" w:line="249" w:lineRule="auto"/>
        <w:ind w:left="376" w:right="233" w:hanging="272"/>
      </w:pPr>
      <w:r>
        <w:rPr>
          <w:b/>
        </w:rPr>
        <w:t xml:space="preserve">Section 1 – </w:t>
      </w:r>
      <w:r>
        <w:t xml:space="preserve">Prior to the beginning of each fiscal year, the </w:t>
      </w:r>
      <w:r w:rsidR="000C3B3E">
        <w:t>President</w:t>
      </w:r>
      <w:r w:rsidR="002A420A">
        <w:t>-</w:t>
      </w:r>
      <w:r w:rsidR="000C3B3E">
        <w:t xml:space="preserve">elect </w:t>
      </w:r>
      <w:r>
        <w:t>shall prepare a budget of estimated income and expenditures for the year</w:t>
      </w:r>
      <w:r w:rsidR="00F33D71">
        <w:t>.</w:t>
      </w:r>
      <w:r>
        <w:t xml:space="preserve"> The budget shall </w:t>
      </w:r>
      <w:r w:rsidR="00A01378">
        <w:t xml:space="preserve">be presented to the Board for approval and </w:t>
      </w:r>
      <w:r w:rsidR="00F33D71">
        <w:t>once</w:t>
      </w:r>
      <w:r w:rsidR="00A01378">
        <w:t xml:space="preserve"> approved, voted on by the full body of the Club</w:t>
      </w:r>
      <w:r w:rsidR="00F33D71">
        <w:t xml:space="preserve"> at a Club meeting</w:t>
      </w:r>
      <w:r w:rsidR="00D60D21">
        <w:t xml:space="preserve"> by </w:t>
      </w:r>
      <w:r w:rsidR="00E67C57">
        <w:t xml:space="preserve">simple majority of the club vote at the </w:t>
      </w:r>
      <w:r w:rsidR="00E67C57">
        <w:t xml:space="preserve">regular club meeting prior to July 1 </w:t>
      </w:r>
      <w:r w:rsidR="00E67C57">
        <w:t xml:space="preserve">based on the presence of a quorum of at least </w:t>
      </w:r>
      <w:r w:rsidR="00687B0C">
        <w:t>one third</w:t>
      </w:r>
      <w:r w:rsidR="00E67C57">
        <w:t xml:space="preserve"> of registered club member</w:t>
      </w:r>
      <w:r w:rsidR="00E67C57">
        <w:t>s</w:t>
      </w:r>
      <w:r w:rsidR="00687B0C">
        <w:t xml:space="preserve"> in attendance</w:t>
      </w:r>
      <w:r w:rsidR="00A01378">
        <w:t>.</w:t>
      </w:r>
      <w:r w:rsidR="00FA74C3">
        <w:t xml:space="preserve">  Once the budget is approved, this budget shall stand as the limit of expenditures for these purposes, unless otherwise ordered by action of the </w:t>
      </w:r>
      <w:r w:rsidR="00687B0C">
        <w:t>B</w:t>
      </w:r>
      <w:r w:rsidR="00FA74C3">
        <w:t>oard.</w:t>
      </w:r>
    </w:p>
    <w:p w14:paraId="3F6C10FC" w14:textId="6D6EAA5E" w:rsidR="008A7BA3" w:rsidRPr="00AF1AFC" w:rsidRDefault="00E9092D" w:rsidP="00AF1AFC">
      <w:pPr>
        <w:pStyle w:val="BodyText"/>
        <w:spacing w:before="72" w:line="249" w:lineRule="auto"/>
        <w:ind w:left="376" w:right="233" w:hanging="272"/>
      </w:pPr>
      <w:r>
        <w:rPr>
          <w:b/>
        </w:rPr>
        <w:t xml:space="preserve">Section 2 – </w:t>
      </w:r>
      <w:r>
        <w:t xml:space="preserve">The treasurer shall deposit all club funds in a bank, named by the board. </w:t>
      </w:r>
      <w:r w:rsidR="008927BE" w:rsidRPr="00AF1AFC">
        <w:t>A committee of three people including the President and two at large members shall have online access to the bank account</w:t>
      </w:r>
      <w:r w:rsidR="00BF2C04" w:rsidRPr="00AF1AFC">
        <w:t xml:space="preserve">.  This committee will review the bank transactions and </w:t>
      </w:r>
      <w:r w:rsidR="00937BAC">
        <w:t xml:space="preserve">submit a </w:t>
      </w:r>
      <w:r w:rsidR="00BF2C04" w:rsidRPr="00AF1AFC">
        <w:t xml:space="preserve">report to the Board </w:t>
      </w:r>
      <w:r w:rsidR="00937BAC">
        <w:t>for</w:t>
      </w:r>
      <w:r w:rsidR="00BF2C04" w:rsidRPr="00AF1AFC">
        <w:t xml:space="preserve"> the monthly meeting.</w:t>
      </w:r>
      <w:r w:rsidR="00860419">
        <w:t xml:space="preserve">  The Club Board will authorize three persons, typically the President, President-Elect, and Treasurer to sign checks with the Bank approved by the Board.</w:t>
      </w:r>
    </w:p>
    <w:p w14:paraId="446C61C3" w14:textId="115B9428" w:rsidR="00860419" w:rsidRPr="00AF1AFC" w:rsidRDefault="00E9092D" w:rsidP="00AF1AFC">
      <w:pPr>
        <w:pStyle w:val="BodyText"/>
        <w:spacing w:before="72" w:line="249" w:lineRule="auto"/>
        <w:ind w:left="376" w:right="233" w:hanging="272"/>
        <w:rPr>
          <w:b/>
        </w:rPr>
      </w:pPr>
      <w:r w:rsidRPr="00860419">
        <w:rPr>
          <w:b/>
        </w:rPr>
        <w:t xml:space="preserve">Section 3 – </w:t>
      </w:r>
      <w:r w:rsidRPr="00AF1AFC">
        <w:rPr>
          <w:b/>
        </w:rPr>
        <w:t>A</w:t>
      </w:r>
      <w:r w:rsidRPr="00860419">
        <w:rPr>
          <w:bCs/>
        </w:rPr>
        <w:t xml:space="preserve">ll bills shall be paid by the treasurer </w:t>
      </w:r>
      <w:r w:rsidR="008E0629" w:rsidRPr="00860419">
        <w:rPr>
          <w:bCs/>
        </w:rPr>
        <w:t>and signed by</w:t>
      </w:r>
      <w:r w:rsidRPr="00860419">
        <w:rPr>
          <w:bCs/>
        </w:rPr>
        <w:t xml:space="preserve"> authorized officer</w:t>
      </w:r>
      <w:r w:rsidR="00687B0C">
        <w:rPr>
          <w:bCs/>
        </w:rPr>
        <w:t xml:space="preserve"> with signing privileges</w:t>
      </w:r>
      <w:r w:rsidR="001477BF" w:rsidRPr="00860419">
        <w:rPr>
          <w:bCs/>
        </w:rPr>
        <w:t xml:space="preserve">.  </w:t>
      </w:r>
      <w:r w:rsidRPr="00860419">
        <w:rPr>
          <w:bCs/>
        </w:rPr>
        <w:t xml:space="preserve"> </w:t>
      </w:r>
      <w:r w:rsidR="006E3273" w:rsidRPr="00860419">
        <w:rPr>
          <w:bCs/>
        </w:rPr>
        <w:t>Check a</w:t>
      </w:r>
      <w:r w:rsidRPr="00860419">
        <w:rPr>
          <w:bCs/>
        </w:rPr>
        <w:t xml:space="preserve">mounts </w:t>
      </w:r>
      <w:proofErr w:type="gramStart"/>
      <w:r w:rsidRPr="00860419">
        <w:rPr>
          <w:bCs/>
        </w:rPr>
        <w:t>in excess of</w:t>
      </w:r>
      <w:proofErr w:type="gramEnd"/>
      <w:r w:rsidRPr="00860419">
        <w:rPr>
          <w:bCs/>
        </w:rPr>
        <w:t xml:space="preserve"> </w:t>
      </w:r>
      <w:r w:rsidR="00C02BB1" w:rsidRPr="00860419">
        <w:rPr>
          <w:bCs/>
        </w:rPr>
        <w:t>two thousand dollars (</w:t>
      </w:r>
      <w:r w:rsidRPr="00860419">
        <w:rPr>
          <w:bCs/>
        </w:rPr>
        <w:t>$</w:t>
      </w:r>
      <w:r w:rsidR="00C02BB1" w:rsidRPr="00860419">
        <w:rPr>
          <w:bCs/>
        </w:rPr>
        <w:t>2</w:t>
      </w:r>
      <w:r w:rsidR="001477BF" w:rsidRPr="00860419">
        <w:rPr>
          <w:bCs/>
        </w:rPr>
        <w:t>,</w:t>
      </w:r>
      <w:r w:rsidR="00C02BB1" w:rsidRPr="00860419">
        <w:rPr>
          <w:bCs/>
        </w:rPr>
        <w:t>00</w:t>
      </w:r>
      <w:r w:rsidR="00B36A43" w:rsidRPr="00860419">
        <w:rPr>
          <w:bCs/>
        </w:rPr>
        <w:t>0</w:t>
      </w:r>
      <w:r w:rsidR="00C02BB1" w:rsidRPr="00860419">
        <w:rPr>
          <w:bCs/>
        </w:rPr>
        <w:t>)</w:t>
      </w:r>
      <w:r w:rsidR="00B36A43" w:rsidRPr="00860419">
        <w:rPr>
          <w:bCs/>
        </w:rPr>
        <w:t xml:space="preserve"> </w:t>
      </w:r>
      <w:r w:rsidRPr="00860419">
        <w:rPr>
          <w:bCs/>
        </w:rPr>
        <w:t xml:space="preserve">require </w:t>
      </w:r>
      <w:r w:rsidR="001477BF" w:rsidRPr="00860419">
        <w:rPr>
          <w:bCs/>
        </w:rPr>
        <w:t xml:space="preserve">two signatures and </w:t>
      </w:r>
      <w:r w:rsidRPr="00860419">
        <w:rPr>
          <w:bCs/>
        </w:rPr>
        <w:t>approval by the Board</w:t>
      </w:r>
      <w:r w:rsidR="00984BC4" w:rsidRPr="00860419">
        <w:rPr>
          <w:bCs/>
        </w:rPr>
        <w:t xml:space="preserve"> </w:t>
      </w:r>
      <w:r w:rsidR="00A772DC" w:rsidRPr="00860419">
        <w:rPr>
          <w:bCs/>
        </w:rPr>
        <w:t>which will be</w:t>
      </w:r>
      <w:r w:rsidR="00984BC4" w:rsidRPr="00860419">
        <w:rPr>
          <w:bCs/>
        </w:rPr>
        <w:t xml:space="preserve"> re</w:t>
      </w:r>
      <w:r w:rsidR="00FB2777" w:rsidRPr="00860419">
        <w:rPr>
          <w:bCs/>
        </w:rPr>
        <w:t>cord</w:t>
      </w:r>
      <w:r w:rsidR="00984BC4" w:rsidRPr="00860419">
        <w:rPr>
          <w:bCs/>
        </w:rPr>
        <w:t>ed in the Board Meeting Minutes</w:t>
      </w:r>
      <w:r w:rsidRPr="00860419">
        <w:rPr>
          <w:bCs/>
        </w:rPr>
        <w:t>.</w:t>
      </w:r>
      <w:r w:rsidR="00860419" w:rsidRPr="00860419">
        <w:rPr>
          <w:bCs/>
        </w:rPr>
        <w:t xml:space="preserve">  In no case shall a member of the Club write and sign a check for oneself.</w:t>
      </w:r>
    </w:p>
    <w:p w14:paraId="02C5E888" w14:textId="51B45375" w:rsidR="008A7BA3" w:rsidRPr="00AF1AFC" w:rsidRDefault="00E9092D" w:rsidP="00AF1AFC">
      <w:pPr>
        <w:pStyle w:val="BodyText"/>
        <w:spacing w:before="72" w:line="249" w:lineRule="auto"/>
        <w:ind w:left="376" w:right="233" w:hanging="272"/>
        <w:rPr>
          <w:b/>
        </w:rPr>
      </w:pPr>
      <w:r>
        <w:rPr>
          <w:b/>
        </w:rPr>
        <w:t xml:space="preserve">Section 4 – </w:t>
      </w:r>
      <w:r w:rsidRPr="00860419">
        <w:rPr>
          <w:bCs/>
        </w:rPr>
        <w:t xml:space="preserve">A thorough </w:t>
      </w:r>
      <w:r w:rsidR="00C02BB1" w:rsidRPr="00860419">
        <w:rPr>
          <w:bCs/>
        </w:rPr>
        <w:t xml:space="preserve">annual financial overview </w:t>
      </w:r>
      <w:r w:rsidRPr="00860419">
        <w:rPr>
          <w:bCs/>
        </w:rPr>
        <w:t>of all financial transactions by a qualified person shall be made once each year</w:t>
      </w:r>
      <w:r w:rsidR="00FB2777" w:rsidRPr="00860419">
        <w:rPr>
          <w:bCs/>
        </w:rPr>
        <w:t xml:space="preserve"> or as mandated by the Board of Directors</w:t>
      </w:r>
      <w:r w:rsidR="00B36A43" w:rsidRPr="00860419">
        <w:rPr>
          <w:bCs/>
        </w:rPr>
        <w:t xml:space="preserve">.  The qualified person shall prepare a report with recommendations and a presentation to the Board for approval. </w:t>
      </w:r>
    </w:p>
    <w:p w14:paraId="3E329A2B" w14:textId="79A55A30" w:rsidR="008A7BA3" w:rsidRPr="00860419" w:rsidRDefault="00E9092D" w:rsidP="00AF1AFC">
      <w:pPr>
        <w:pStyle w:val="BodyText"/>
        <w:spacing w:before="72" w:line="249" w:lineRule="auto"/>
        <w:ind w:left="376" w:right="233" w:hanging="272"/>
        <w:rPr>
          <w:bCs/>
        </w:rPr>
      </w:pPr>
      <w:r>
        <w:rPr>
          <w:b/>
        </w:rPr>
        <w:t xml:space="preserve">Section </w:t>
      </w:r>
      <w:r w:rsidR="00984BC4">
        <w:rPr>
          <w:b/>
        </w:rPr>
        <w:t xml:space="preserve">5 </w:t>
      </w:r>
      <w:r>
        <w:rPr>
          <w:b/>
        </w:rPr>
        <w:t xml:space="preserve">– </w:t>
      </w:r>
      <w:r w:rsidRPr="00860419">
        <w:rPr>
          <w:bCs/>
        </w:rPr>
        <w:t>The fiscal year of this club shall extend from 1 July to 30 June, and for the collection of members' dues shall be divided into four (4) quarterly periods. The payment of per capita dues and RI official magazine subscriptions shall be made on 1 July and 1 January of each year on the basis of the membership of the club on those dates.</w:t>
      </w:r>
    </w:p>
    <w:p w14:paraId="4E2419D2" w14:textId="474F540A" w:rsidR="001D7272" w:rsidRPr="00AF1AFC" w:rsidRDefault="001D7272" w:rsidP="00AF1AFC">
      <w:pPr>
        <w:pStyle w:val="BodyText"/>
        <w:spacing w:before="72" w:line="249" w:lineRule="auto"/>
        <w:ind w:left="376" w:right="233" w:hanging="272"/>
        <w:rPr>
          <w:b/>
        </w:rPr>
      </w:pPr>
      <w:r>
        <w:rPr>
          <w:b/>
        </w:rPr>
        <w:t>Section 6</w:t>
      </w:r>
      <w:r w:rsidRPr="00AF1AFC">
        <w:rPr>
          <w:b/>
        </w:rPr>
        <w:t xml:space="preserve"> – </w:t>
      </w:r>
      <w:r w:rsidRPr="00860419">
        <w:rPr>
          <w:bCs/>
        </w:rPr>
        <w:t>Each member of the club</w:t>
      </w:r>
      <w:r w:rsidR="00860419" w:rsidRPr="00860419">
        <w:rPr>
          <w:bCs/>
        </w:rPr>
        <w:t>, in addition to Club Dues,</w:t>
      </w:r>
      <w:r w:rsidRPr="00860419">
        <w:rPr>
          <w:bCs/>
        </w:rPr>
        <w:t xml:space="preserve"> shall be invoice</w:t>
      </w:r>
      <w:r w:rsidR="00860419" w:rsidRPr="00860419">
        <w:rPr>
          <w:bCs/>
        </w:rPr>
        <w:t>d</w:t>
      </w:r>
      <w:r w:rsidRPr="00860419">
        <w:rPr>
          <w:bCs/>
        </w:rPr>
        <w:t xml:space="preserve"> for </w:t>
      </w:r>
      <w:r w:rsidR="00200DA4" w:rsidRPr="00860419">
        <w:rPr>
          <w:bCs/>
        </w:rPr>
        <w:t>Every</w:t>
      </w:r>
      <w:r w:rsidRPr="00860419">
        <w:rPr>
          <w:bCs/>
        </w:rPr>
        <w:t xml:space="preserve"> Rotarian Every Year (EREY) for one hundred dollars ($100.00) </w:t>
      </w:r>
      <w:r w:rsidR="00860419">
        <w:rPr>
          <w:bCs/>
        </w:rPr>
        <w:t xml:space="preserve">plus </w:t>
      </w:r>
      <w:r w:rsidR="00C02BB1" w:rsidRPr="00860419">
        <w:rPr>
          <w:bCs/>
        </w:rPr>
        <w:t xml:space="preserve">any associated fees </w:t>
      </w:r>
      <w:r w:rsidRPr="00860419">
        <w:rPr>
          <w:bCs/>
        </w:rPr>
        <w:t>in September.  Th</w:t>
      </w:r>
      <w:r w:rsidR="00384D61" w:rsidRPr="00860419">
        <w:rPr>
          <w:bCs/>
        </w:rPr>
        <w:t>is</w:t>
      </w:r>
      <w:r w:rsidRPr="00860419">
        <w:rPr>
          <w:bCs/>
        </w:rPr>
        <w:t xml:space="preserve"> Club qualifications </w:t>
      </w:r>
      <w:r w:rsidR="00384D61" w:rsidRPr="00860419">
        <w:rPr>
          <w:bCs/>
        </w:rPr>
        <w:t>of $100 per member average contribution to Rotary International allows the Club to be qualified for District and Global Grants.</w:t>
      </w:r>
      <w:r w:rsidR="00C02BB1" w:rsidRPr="00860419">
        <w:rPr>
          <w:bCs/>
        </w:rPr>
        <w:t xml:space="preserve">  </w:t>
      </w:r>
    </w:p>
    <w:p w14:paraId="36513704" w14:textId="33CA22AA" w:rsidR="008A7BA3" w:rsidRDefault="008A7BA3">
      <w:pPr>
        <w:pStyle w:val="BodyText"/>
        <w:spacing w:before="9"/>
        <w:rPr>
          <w:sz w:val="25"/>
        </w:rPr>
      </w:pPr>
    </w:p>
    <w:p w14:paraId="64B874A9" w14:textId="77777777" w:rsidR="008A7BA3" w:rsidRDefault="00E9092D">
      <w:pPr>
        <w:pStyle w:val="Heading1"/>
        <w:spacing w:before="1"/>
      </w:pPr>
      <w:r>
        <w:t>Article 11 Method of Electing Members</w:t>
      </w:r>
    </w:p>
    <w:p w14:paraId="7266AD77" w14:textId="77777777" w:rsidR="008A7BA3" w:rsidRDefault="00E9092D">
      <w:pPr>
        <w:pStyle w:val="BodyText"/>
        <w:spacing w:line="249" w:lineRule="auto"/>
        <w:ind w:left="376" w:right="231" w:hanging="272"/>
      </w:pPr>
      <w:r>
        <w:rPr>
          <w:b/>
        </w:rPr>
        <w:t xml:space="preserve">Section 1 – </w:t>
      </w:r>
      <w:r>
        <w:t>The name of a prospective member, proposed by an active member of the club, shall be submitted to the board in writing, through the club secretary. A transferring or former member of another club may be proposed to active membership by the former club. The proposal shall be kept confidential except as otherwise provided in this procedure.</w:t>
      </w:r>
    </w:p>
    <w:p w14:paraId="68199C4C" w14:textId="2CDF2EE2" w:rsidR="008A7BA3" w:rsidRDefault="00E9092D">
      <w:pPr>
        <w:pStyle w:val="BodyText"/>
        <w:spacing w:line="247" w:lineRule="auto"/>
        <w:ind w:left="376" w:hanging="272"/>
      </w:pPr>
      <w:r>
        <w:rPr>
          <w:b/>
        </w:rPr>
        <w:t xml:space="preserve">Section 2 – </w:t>
      </w:r>
      <w:r>
        <w:t xml:space="preserve">The </w:t>
      </w:r>
      <w:r w:rsidR="00FF23DB">
        <w:t>B</w:t>
      </w:r>
      <w:r>
        <w:t>oard shall ensure that the proposal meets all the classification and membership requirements of the standard Rotary club constitution.</w:t>
      </w:r>
      <w:r w:rsidR="005A6ADE">
        <w:t xml:space="preserve">  A background investigation report</w:t>
      </w:r>
      <w:r w:rsidR="002E0553">
        <w:t xml:space="preserve"> </w:t>
      </w:r>
      <w:r w:rsidR="00E30C6D">
        <w:t>will be obtained and reviewed by the Board of Directors and kept confidential.</w:t>
      </w:r>
    </w:p>
    <w:p w14:paraId="398E095E" w14:textId="77777777" w:rsidR="008A7BA3" w:rsidRDefault="00E9092D">
      <w:pPr>
        <w:pStyle w:val="BodyText"/>
        <w:spacing w:before="6" w:line="247" w:lineRule="auto"/>
        <w:ind w:left="376" w:hanging="272"/>
      </w:pPr>
      <w:r>
        <w:rPr>
          <w:b/>
        </w:rPr>
        <w:t xml:space="preserve">Section 3 – </w:t>
      </w:r>
      <w:r>
        <w:t>The board shall approve or disapprove the proposal within 30 days of its submission and shall notify the proposer, through the club secretary, of its decision.</w:t>
      </w:r>
    </w:p>
    <w:p w14:paraId="190A3B5C" w14:textId="77777777" w:rsidR="008A7BA3" w:rsidRDefault="00E9092D">
      <w:pPr>
        <w:pStyle w:val="BodyText"/>
        <w:spacing w:before="8" w:line="249" w:lineRule="auto"/>
        <w:ind w:left="376" w:right="79" w:hanging="272"/>
      </w:pPr>
      <w:r>
        <w:rPr>
          <w:b/>
        </w:rPr>
        <w:t xml:space="preserve">Section 4 – </w:t>
      </w:r>
      <w:r>
        <w:t>If the decision of the board is favorable, the prospective member shall be informed of the purposes of Rotary and of the privileges and responsibilities of membership, following which the prospective member shall be requested to sign the membership proposal form and to permit his or her name and proposed classification to be published to the club.</w:t>
      </w:r>
    </w:p>
    <w:p w14:paraId="3893F497" w14:textId="540E342F" w:rsidR="008A7BA3" w:rsidRPr="00C02BB1" w:rsidRDefault="00E9092D">
      <w:pPr>
        <w:pStyle w:val="BodyText"/>
        <w:spacing w:line="249" w:lineRule="auto"/>
        <w:ind w:left="376" w:right="79" w:hanging="272"/>
      </w:pPr>
      <w:r>
        <w:rPr>
          <w:b/>
        </w:rPr>
        <w:t xml:space="preserve">Section 5 – </w:t>
      </w:r>
      <w:r>
        <w:t xml:space="preserve">If no written objection to the proposal, stating reasons, is received by the board from any member (other than honorary) of the club within seven (7) days following publication of information about the prospective member, that person, upon payment of the admission fee (if not honorary membership), as prescribed in these bylaws, shall be considered to be </w:t>
      </w:r>
      <w:r w:rsidR="00B246AC">
        <w:t xml:space="preserve">a Red Badge Member.  </w:t>
      </w:r>
      <w:r w:rsidR="001D7272">
        <w:t xml:space="preserve">If any such objection has been filed with the board, it shall vote on this matter at its next meeting. If approved despite the objection, the proposed member, upon payment of the admission fee (if not honorary membership), shall be considered to be elected to membership. </w:t>
      </w:r>
      <w:r w:rsidR="00B246AC">
        <w:t>When all Red Badge requirements have been met, the Club will recognize the new member into the Club at a Club Meeting</w:t>
      </w:r>
      <w:r w:rsidR="00C02BB1">
        <w:t xml:space="preserve"> a</w:t>
      </w:r>
      <w:r w:rsidR="00937BAC" w:rsidRPr="00C02BB1">
        <w:t>nd present them with their permanent blue badge.</w:t>
      </w:r>
    </w:p>
    <w:p w14:paraId="1F1B193A" w14:textId="77777777" w:rsidR="008A7BA3" w:rsidRDefault="00E9092D">
      <w:pPr>
        <w:pStyle w:val="BodyText"/>
        <w:spacing w:line="249" w:lineRule="auto"/>
        <w:ind w:left="376" w:right="192" w:hanging="272"/>
      </w:pPr>
      <w:r>
        <w:rPr>
          <w:b/>
        </w:rPr>
        <w:t xml:space="preserve">Section 6 – </w:t>
      </w:r>
      <w:r>
        <w:t>Following the election, the president shall arrange for the new member's induction, membership badge, and new member Rotary literature. In addition, the president or secretary will report the new member information to RI and the president will assign a member to assist with the new member's assimilation to the club as well as assign the new member to a club project or function.</w:t>
      </w:r>
    </w:p>
    <w:p w14:paraId="34245F57" w14:textId="77777777" w:rsidR="00C761C6" w:rsidRPr="001D7272" w:rsidRDefault="00E9092D" w:rsidP="00AF1AFC">
      <w:pPr>
        <w:pStyle w:val="BodyText"/>
        <w:spacing w:line="249" w:lineRule="auto"/>
        <w:ind w:left="376" w:right="192" w:hanging="272"/>
        <w:rPr>
          <w:bCs/>
        </w:rPr>
      </w:pPr>
      <w:r w:rsidRPr="001D7272">
        <w:rPr>
          <w:b/>
        </w:rPr>
        <w:t>Section 7</w:t>
      </w:r>
      <w:r w:rsidRPr="00AF1AFC">
        <w:rPr>
          <w:bCs/>
        </w:rPr>
        <w:t xml:space="preserve"> – </w:t>
      </w:r>
      <w:r w:rsidRPr="001D7272">
        <w:rPr>
          <w:bCs/>
        </w:rPr>
        <w:t xml:space="preserve">The SSRC Board may elect or remove </w:t>
      </w:r>
      <w:r w:rsidR="004F0678" w:rsidRPr="001D7272">
        <w:rPr>
          <w:bCs/>
        </w:rPr>
        <w:t xml:space="preserve">a member </w:t>
      </w:r>
      <w:r w:rsidRPr="001D7272">
        <w:rPr>
          <w:bCs/>
        </w:rPr>
        <w:t xml:space="preserve">in accordance with the standard Rotary club constitution, </w:t>
      </w:r>
    </w:p>
    <w:p w14:paraId="6DA38DC6" w14:textId="3FF4C77D" w:rsidR="008A7BA3" w:rsidRPr="001D7272" w:rsidRDefault="00C761C6" w:rsidP="00AF1AFC">
      <w:pPr>
        <w:pStyle w:val="BodyText"/>
        <w:spacing w:line="249" w:lineRule="auto"/>
        <w:ind w:left="376" w:right="192" w:hanging="272"/>
        <w:rPr>
          <w:bCs/>
        </w:rPr>
      </w:pPr>
      <w:r w:rsidRPr="001D7272">
        <w:rPr>
          <w:b/>
        </w:rPr>
        <w:t>Section 8</w:t>
      </w:r>
      <w:r w:rsidRPr="00AF1AFC">
        <w:rPr>
          <w:bCs/>
        </w:rPr>
        <w:t xml:space="preserve"> -</w:t>
      </w:r>
      <w:r w:rsidRPr="001D7272">
        <w:rPr>
          <w:bCs/>
        </w:rPr>
        <w:t xml:space="preserve"> </w:t>
      </w:r>
      <w:r w:rsidR="00E9092D" w:rsidRPr="001D7272">
        <w:rPr>
          <w:bCs/>
        </w:rPr>
        <w:t xml:space="preserve">SSRC Honorary members </w:t>
      </w:r>
      <w:r w:rsidRPr="001D7272">
        <w:rPr>
          <w:bCs/>
        </w:rPr>
        <w:t xml:space="preserve">may be </w:t>
      </w:r>
      <w:r w:rsidR="00E9092D" w:rsidRPr="001D7272">
        <w:rPr>
          <w:bCs/>
        </w:rPr>
        <w:t>proposed by an active member to the SSRC</w:t>
      </w:r>
    </w:p>
    <w:p w14:paraId="6FF8DC5A" w14:textId="6FFAD66A" w:rsidR="008A7BA3" w:rsidRPr="001D7272" w:rsidRDefault="001D7272" w:rsidP="00AF1AFC">
      <w:pPr>
        <w:pStyle w:val="BodyText"/>
        <w:spacing w:line="249" w:lineRule="auto"/>
        <w:ind w:left="376" w:right="192" w:hanging="272"/>
        <w:rPr>
          <w:bCs/>
        </w:rPr>
      </w:pPr>
      <w:r>
        <w:rPr>
          <w:bCs/>
        </w:rPr>
        <w:t xml:space="preserve">     </w:t>
      </w:r>
      <w:r w:rsidR="00E9092D" w:rsidRPr="001D7272">
        <w:rPr>
          <w:bCs/>
        </w:rPr>
        <w:t>board. Honorary membership is conferred in exceptional circumstances by the Board of SSRC on persons who have distinguished themselves by highly meritorious service in the furtherance of Rotary ideals and the goals of SSRC. An Honorary member does not pay quarterly dues to SSRC</w:t>
      </w:r>
      <w:r w:rsidR="007B7268" w:rsidRPr="001D7272">
        <w:rPr>
          <w:bCs/>
        </w:rPr>
        <w:t xml:space="preserve"> </w:t>
      </w:r>
      <w:r w:rsidR="00E9092D" w:rsidRPr="001D7272">
        <w:rPr>
          <w:bCs/>
        </w:rPr>
        <w:t>but must pay the guest meal</w:t>
      </w:r>
      <w:r w:rsidR="00860419">
        <w:rPr>
          <w:bCs/>
        </w:rPr>
        <w:t>, Club Runner fees and any</w:t>
      </w:r>
      <w:r w:rsidR="00E9092D" w:rsidRPr="001D7272">
        <w:rPr>
          <w:bCs/>
        </w:rPr>
        <w:t xml:space="preserve"> event fees as applicable. Honorary Rotarians are recognized as Rotarians at the SSRC only. They are NOT recognized by R.I. and do not pay club, district or R.I. dues.</w:t>
      </w:r>
    </w:p>
    <w:p w14:paraId="2A2F794C" w14:textId="77777777" w:rsidR="003052CD" w:rsidRDefault="003052CD">
      <w:pPr>
        <w:pStyle w:val="Heading1"/>
        <w:ind w:left="120"/>
      </w:pPr>
    </w:p>
    <w:p w14:paraId="2763BB34" w14:textId="2BC470FE" w:rsidR="008A7BA3" w:rsidRDefault="00E9092D">
      <w:pPr>
        <w:pStyle w:val="Heading1"/>
        <w:ind w:left="120"/>
      </w:pPr>
      <w:r>
        <w:t>Article 12</w:t>
      </w:r>
      <w:r>
        <w:rPr>
          <w:spacing w:val="57"/>
        </w:rPr>
        <w:t xml:space="preserve"> </w:t>
      </w:r>
      <w:r>
        <w:t>Resolutions</w:t>
      </w:r>
    </w:p>
    <w:p w14:paraId="381192C2" w14:textId="76CE5D80" w:rsidR="008A7BA3" w:rsidRDefault="00E9092D">
      <w:pPr>
        <w:pStyle w:val="BodyText"/>
        <w:spacing w:before="22" w:line="249" w:lineRule="auto"/>
        <w:ind w:left="115" w:right="231" w:hanging="10"/>
      </w:pPr>
      <w:r>
        <w:t xml:space="preserve">The club shall not consider any resolution or motion to commit the club on any matter until the </w:t>
      </w:r>
      <w:r w:rsidR="00595BA1">
        <w:t>B</w:t>
      </w:r>
      <w:r>
        <w:t xml:space="preserve">oard has considered it. Such resolutions or motions, if offered at a club meeting, shall be referred to the </w:t>
      </w:r>
      <w:r w:rsidR="001D7272">
        <w:t xml:space="preserve">Board </w:t>
      </w:r>
      <w:r>
        <w:t>without discussion</w:t>
      </w:r>
      <w:r w:rsidR="00595BA1">
        <w:t xml:space="preserve"> or action</w:t>
      </w:r>
      <w:r>
        <w:t>.</w:t>
      </w:r>
    </w:p>
    <w:p w14:paraId="1BA4391F" w14:textId="77777777" w:rsidR="008A7BA3" w:rsidRDefault="008A7BA3">
      <w:pPr>
        <w:pStyle w:val="BodyText"/>
        <w:rPr>
          <w:sz w:val="26"/>
        </w:rPr>
      </w:pPr>
    </w:p>
    <w:p w14:paraId="0630239F" w14:textId="77777777" w:rsidR="008A7BA3" w:rsidRDefault="00E9092D">
      <w:pPr>
        <w:pStyle w:val="Heading1"/>
      </w:pPr>
      <w:r>
        <w:t>Article 13 Youth Protection and Harassment Policies</w:t>
      </w:r>
    </w:p>
    <w:p w14:paraId="6507A757" w14:textId="10FD412D" w:rsidR="008A7BA3" w:rsidRDefault="00E9092D">
      <w:pPr>
        <w:pStyle w:val="BodyText"/>
        <w:spacing w:before="1" w:line="247" w:lineRule="auto"/>
        <w:ind w:left="115" w:hanging="10"/>
      </w:pPr>
      <w:r>
        <w:t xml:space="preserve">The Club, as a matter of ongoing policy, regarding this subject </w:t>
      </w:r>
      <w:r w:rsidR="000A6417">
        <w:t xml:space="preserve">shall </w:t>
      </w:r>
      <w:r>
        <w:t xml:space="preserve">conform </w:t>
      </w:r>
      <w:r w:rsidR="00F8199F">
        <w:t xml:space="preserve">automatically </w:t>
      </w:r>
      <w:r>
        <w:t xml:space="preserve">to the </w:t>
      </w:r>
      <w:r w:rsidR="002A23DA">
        <w:t xml:space="preserve">RI </w:t>
      </w:r>
      <w:r w:rsidR="001650D3">
        <w:t>Youth Protection G</w:t>
      </w:r>
      <w:r w:rsidR="002A23DA">
        <w:t xml:space="preserve">uide and </w:t>
      </w:r>
      <w:r>
        <w:t>District’s published policy without further action by the Board.</w:t>
      </w:r>
    </w:p>
    <w:p w14:paraId="71ABA392" w14:textId="77777777" w:rsidR="008A7BA3" w:rsidRDefault="008A7BA3">
      <w:pPr>
        <w:pStyle w:val="BodyText"/>
        <w:spacing w:before="9"/>
        <w:rPr>
          <w:sz w:val="28"/>
        </w:rPr>
      </w:pPr>
    </w:p>
    <w:p w14:paraId="60AF189D" w14:textId="77777777" w:rsidR="008A7BA3" w:rsidRDefault="00E9092D">
      <w:pPr>
        <w:pStyle w:val="Heading1"/>
      </w:pPr>
      <w:r>
        <w:t>Article 14</w:t>
      </w:r>
      <w:r>
        <w:rPr>
          <w:spacing w:val="57"/>
        </w:rPr>
        <w:t xml:space="preserve"> </w:t>
      </w:r>
      <w:r>
        <w:t>Amendments</w:t>
      </w:r>
    </w:p>
    <w:p w14:paraId="77D66D01" w14:textId="59B029EE" w:rsidR="008A7BA3" w:rsidRDefault="00E9092D">
      <w:pPr>
        <w:pStyle w:val="BodyText"/>
        <w:spacing w:line="249" w:lineRule="auto"/>
        <w:ind w:left="115" w:right="284" w:hanging="10"/>
      </w:pPr>
      <w:r>
        <w:t xml:space="preserve">These bylaws may be amended at any regular meeting, a quorum being present, by a </w:t>
      </w:r>
      <w:r w:rsidR="00200DA4">
        <w:t xml:space="preserve">one </w:t>
      </w:r>
      <w:r>
        <w:t xml:space="preserve">third vote of all members present, </w:t>
      </w:r>
      <w:proofErr w:type="gramStart"/>
      <w:r>
        <w:t>provided that</w:t>
      </w:r>
      <w:proofErr w:type="gramEnd"/>
      <w:r>
        <w:t xml:space="preserve"> notice of such proposed amendment shall have been </w:t>
      </w:r>
      <w:r w:rsidR="0095229A">
        <w:t>e</w:t>
      </w:r>
      <w:r>
        <w:t xml:space="preserve">mailed to each member at least </w:t>
      </w:r>
      <w:r w:rsidR="006B1D37">
        <w:t>twenty-one</w:t>
      </w:r>
      <w:r w:rsidR="009C6740">
        <w:t xml:space="preserve"> </w:t>
      </w:r>
      <w:r>
        <w:t>(</w:t>
      </w:r>
      <w:r w:rsidR="009C6740">
        <w:t>21</w:t>
      </w:r>
      <w:r>
        <w:t xml:space="preserve">) days before such meeting. No amendment or addition to these bylaws can be made which is not in harmony with the standard Rotary club constitution and with the </w:t>
      </w:r>
      <w:r w:rsidR="005037A7">
        <w:t xml:space="preserve">requirements of the </w:t>
      </w:r>
      <w:r>
        <w:t>constitution and bylaws of RI.</w:t>
      </w:r>
    </w:p>
    <w:p w14:paraId="70249D26" w14:textId="47ADB157" w:rsidR="00687B0C" w:rsidRDefault="00687B0C">
      <w:pPr>
        <w:pStyle w:val="BodyText"/>
        <w:spacing w:line="249" w:lineRule="auto"/>
        <w:ind w:left="115" w:right="284" w:hanging="10"/>
      </w:pPr>
    </w:p>
    <w:p w14:paraId="6D793E3B" w14:textId="08EC5D5F" w:rsidR="00687B0C" w:rsidRPr="00687B0C" w:rsidRDefault="00687B0C">
      <w:pPr>
        <w:pStyle w:val="BodyText"/>
        <w:spacing w:line="249" w:lineRule="auto"/>
        <w:ind w:left="115" w:right="284" w:hanging="10"/>
        <w:rPr>
          <w:b/>
          <w:bCs/>
          <w:u w:val="single"/>
        </w:rPr>
      </w:pPr>
      <w:r w:rsidRPr="00687B0C">
        <w:rPr>
          <w:b/>
          <w:bCs/>
          <w:u w:val="single"/>
        </w:rPr>
        <w:t>END OF DOCUMENT</w:t>
      </w:r>
    </w:p>
    <w:sectPr w:rsidR="00687B0C" w:rsidRPr="00687B0C">
      <w:headerReference w:type="default" r:id="rId8"/>
      <w:footerReference w:type="default" r:id="rId9"/>
      <w:pgSz w:w="12240" w:h="15840"/>
      <w:pgMar w:top="1360" w:right="1240" w:bottom="1300" w:left="1320" w:header="732" w:footer="11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8F801" w14:textId="77777777" w:rsidR="00863CEA" w:rsidRDefault="00863CEA">
      <w:r>
        <w:separator/>
      </w:r>
    </w:p>
  </w:endnote>
  <w:endnote w:type="continuationSeparator" w:id="0">
    <w:p w14:paraId="4ACDF112" w14:textId="77777777" w:rsidR="00863CEA" w:rsidRDefault="0086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093301"/>
      <w:docPartObj>
        <w:docPartGallery w:val="Page Numbers (Bottom of Page)"/>
        <w:docPartUnique/>
      </w:docPartObj>
    </w:sdtPr>
    <w:sdtEndPr>
      <w:rPr>
        <w:noProof/>
      </w:rPr>
    </w:sdtEndPr>
    <w:sdtContent>
      <w:p w14:paraId="4569C35E" w14:textId="77777777" w:rsidR="00C92DAC" w:rsidRDefault="00C92DAC">
        <w:pPr>
          <w:pStyle w:val="Footer"/>
          <w:jc w:val="center"/>
        </w:pPr>
      </w:p>
      <w:p w14:paraId="0954D40A" w14:textId="35CE4640" w:rsidR="002856B0" w:rsidRDefault="002856B0">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6FD92AAE" w14:textId="77777777" w:rsidR="002856B0" w:rsidRDefault="00285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B758D" w14:textId="77777777" w:rsidR="00863CEA" w:rsidRDefault="00863CEA">
      <w:r>
        <w:separator/>
      </w:r>
    </w:p>
  </w:footnote>
  <w:footnote w:type="continuationSeparator" w:id="0">
    <w:p w14:paraId="5F39A0A7" w14:textId="77777777" w:rsidR="00863CEA" w:rsidRDefault="00863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3884" w14:textId="112B8392" w:rsidR="006B1D37" w:rsidRPr="00AF1AFC" w:rsidRDefault="00B850F9" w:rsidP="00AF1AFC">
    <w:pPr>
      <w:pStyle w:val="Header"/>
      <w:jc w:val="center"/>
      <w:rPr>
        <w:b/>
        <w:bCs/>
        <w:sz w:val="28"/>
        <w:szCs w:val="28"/>
      </w:rPr>
    </w:pPr>
    <w:r w:rsidRPr="00AF1AFC">
      <w:rPr>
        <w:b/>
        <w:bCs/>
        <w:sz w:val="28"/>
        <w:szCs w:val="28"/>
      </w:rPr>
      <w:t xml:space="preserve">Updated Bylaws for SSRC – </w:t>
    </w:r>
    <w:r w:rsidR="00AF1AFC" w:rsidRPr="00AF1AFC">
      <w:rPr>
        <w:b/>
        <w:bCs/>
        <w:sz w:val="28"/>
        <w:szCs w:val="28"/>
      </w:rPr>
      <w:t>1</w:t>
    </w:r>
    <w:r w:rsidR="00FF23DB">
      <w:rPr>
        <w:b/>
        <w:bCs/>
        <w:sz w:val="28"/>
        <w:szCs w:val="28"/>
      </w:rPr>
      <w:t>1</w:t>
    </w:r>
    <w:r w:rsidRPr="00AF1AFC">
      <w:rPr>
        <w:b/>
        <w:bCs/>
        <w:sz w:val="28"/>
        <w:szCs w:val="28"/>
      </w:rPr>
      <w:t>-2</w:t>
    </w:r>
    <w:r w:rsidR="00687B0C">
      <w:rPr>
        <w:b/>
        <w:bCs/>
        <w:sz w:val="28"/>
        <w:szCs w:val="28"/>
      </w:rPr>
      <w:t>5</w:t>
    </w:r>
    <w:r w:rsidRPr="00AF1AFC">
      <w:rPr>
        <w:b/>
        <w:bCs/>
        <w:sz w:val="28"/>
        <w:szCs w:val="2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70E39"/>
    <w:multiLevelType w:val="hybridMultilevel"/>
    <w:tmpl w:val="C6E49F24"/>
    <w:lvl w:ilvl="0" w:tplc="B0567A2C">
      <w:numFmt w:val="bullet"/>
      <w:lvlText w:val="–"/>
      <w:lvlJc w:val="left"/>
      <w:pPr>
        <w:ind w:left="295" w:hanging="180"/>
      </w:pPr>
      <w:rPr>
        <w:rFonts w:ascii="Times New Roman" w:eastAsia="Times New Roman" w:hAnsi="Times New Roman" w:cs="Times New Roman" w:hint="default"/>
        <w:b/>
        <w:bCs/>
        <w:w w:val="99"/>
        <w:sz w:val="24"/>
        <w:szCs w:val="24"/>
      </w:rPr>
    </w:lvl>
    <w:lvl w:ilvl="1" w:tplc="50A42244">
      <w:numFmt w:val="bullet"/>
      <w:lvlText w:val="•"/>
      <w:lvlJc w:val="left"/>
      <w:pPr>
        <w:ind w:left="840" w:hanging="360"/>
      </w:pPr>
      <w:rPr>
        <w:rFonts w:ascii="Arial" w:eastAsia="Arial" w:hAnsi="Arial" w:cs="Arial" w:hint="default"/>
        <w:w w:val="99"/>
        <w:sz w:val="24"/>
        <w:szCs w:val="24"/>
      </w:rPr>
    </w:lvl>
    <w:lvl w:ilvl="2" w:tplc="FDB80032">
      <w:numFmt w:val="bullet"/>
      <w:lvlText w:val="•"/>
      <w:lvlJc w:val="left"/>
      <w:pPr>
        <w:ind w:left="1822" w:hanging="360"/>
      </w:pPr>
      <w:rPr>
        <w:rFonts w:hint="default"/>
      </w:rPr>
    </w:lvl>
    <w:lvl w:ilvl="3" w:tplc="F8B25B04">
      <w:numFmt w:val="bullet"/>
      <w:lvlText w:val="•"/>
      <w:lvlJc w:val="left"/>
      <w:pPr>
        <w:ind w:left="2804" w:hanging="360"/>
      </w:pPr>
      <w:rPr>
        <w:rFonts w:hint="default"/>
      </w:rPr>
    </w:lvl>
    <w:lvl w:ilvl="4" w:tplc="149C2C5A">
      <w:numFmt w:val="bullet"/>
      <w:lvlText w:val="•"/>
      <w:lvlJc w:val="left"/>
      <w:pPr>
        <w:ind w:left="3786" w:hanging="360"/>
      </w:pPr>
      <w:rPr>
        <w:rFonts w:hint="default"/>
      </w:rPr>
    </w:lvl>
    <w:lvl w:ilvl="5" w:tplc="DE0E5B58">
      <w:numFmt w:val="bullet"/>
      <w:lvlText w:val="•"/>
      <w:lvlJc w:val="left"/>
      <w:pPr>
        <w:ind w:left="4768" w:hanging="360"/>
      </w:pPr>
      <w:rPr>
        <w:rFonts w:hint="default"/>
      </w:rPr>
    </w:lvl>
    <w:lvl w:ilvl="6" w:tplc="9CE457E6">
      <w:numFmt w:val="bullet"/>
      <w:lvlText w:val="•"/>
      <w:lvlJc w:val="left"/>
      <w:pPr>
        <w:ind w:left="5751" w:hanging="360"/>
      </w:pPr>
      <w:rPr>
        <w:rFonts w:hint="default"/>
      </w:rPr>
    </w:lvl>
    <w:lvl w:ilvl="7" w:tplc="9788D730">
      <w:numFmt w:val="bullet"/>
      <w:lvlText w:val="•"/>
      <w:lvlJc w:val="left"/>
      <w:pPr>
        <w:ind w:left="6733" w:hanging="360"/>
      </w:pPr>
      <w:rPr>
        <w:rFonts w:hint="default"/>
      </w:rPr>
    </w:lvl>
    <w:lvl w:ilvl="8" w:tplc="CB5C0740">
      <w:numFmt w:val="bullet"/>
      <w:lvlText w:val="•"/>
      <w:lvlJc w:val="left"/>
      <w:pPr>
        <w:ind w:left="7715" w:hanging="360"/>
      </w:pPr>
      <w:rPr>
        <w:rFonts w:hint="default"/>
      </w:rPr>
    </w:lvl>
  </w:abstractNum>
  <w:abstractNum w:abstractNumId="1" w15:restartNumberingAfterBreak="0">
    <w:nsid w:val="592A564C"/>
    <w:multiLevelType w:val="hybridMultilevel"/>
    <w:tmpl w:val="CD8CE896"/>
    <w:lvl w:ilvl="0" w:tplc="8852122C">
      <w:start w:val="1"/>
      <w:numFmt w:val="decimal"/>
      <w:lvlText w:val="%1."/>
      <w:lvlJc w:val="left"/>
      <w:pPr>
        <w:ind w:left="360" w:hanging="240"/>
      </w:pPr>
      <w:rPr>
        <w:rFonts w:ascii="Times New Roman" w:eastAsia="Times New Roman" w:hAnsi="Times New Roman" w:cs="Times New Roman" w:hint="default"/>
        <w:w w:val="99"/>
        <w:sz w:val="24"/>
        <w:szCs w:val="24"/>
      </w:rPr>
    </w:lvl>
    <w:lvl w:ilvl="1" w:tplc="9D30E16E">
      <w:start w:val="1"/>
      <w:numFmt w:val="lowerLetter"/>
      <w:lvlText w:val="(%2)"/>
      <w:lvlJc w:val="left"/>
      <w:pPr>
        <w:ind w:left="220" w:hanging="629"/>
      </w:pPr>
      <w:rPr>
        <w:rFonts w:ascii="Times New Roman" w:eastAsia="Times New Roman" w:hAnsi="Times New Roman" w:cs="Times New Roman" w:hint="default"/>
        <w:w w:val="99"/>
        <w:sz w:val="24"/>
        <w:szCs w:val="24"/>
      </w:rPr>
    </w:lvl>
    <w:lvl w:ilvl="2" w:tplc="F6D266A6">
      <w:numFmt w:val="bullet"/>
      <w:lvlText w:val="•"/>
      <w:lvlJc w:val="left"/>
      <w:pPr>
        <w:ind w:left="1395" w:hanging="629"/>
      </w:pPr>
      <w:rPr>
        <w:rFonts w:hint="default"/>
      </w:rPr>
    </w:lvl>
    <w:lvl w:ilvl="3" w:tplc="649AD734">
      <w:numFmt w:val="bullet"/>
      <w:lvlText w:val="•"/>
      <w:lvlJc w:val="left"/>
      <w:pPr>
        <w:ind w:left="2431" w:hanging="629"/>
      </w:pPr>
      <w:rPr>
        <w:rFonts w:hint="default"/>
      </w:rPr>
    </w:lvl>
    <w:lvl w:ilvl="4" w:tplc="81867A06">
      <w:numFmt w:val="bullet"/>
      <w:lvlText w:val="•"/>
      <w:lvlJc w:val="left"/>
      <w:pPr>
        <w:ind w:left="3466" w:hanging="629"/>
      </w:pPr>
      <w:rPr>
        <w:rFonts w:hint="default"/>
      </w:rPr>
    </w:lvl>
    <w:lvl w:ilvl="5" w:tplc="B94C24D4">
      <w:numFmt w:val="bullet"/>
      <w:lvlText w:val="•"/>
      <w:lvlJc w:val="left"/>
      <w:pPr>
        <w:ind w:left="4502" w:hanging="629"/>
      </w:pPr>
      <w:rPr>
        <w:rFonts w:hint="default"/>
      </w:rPr>
    </w:lvl>
    <w:lvl w:ilvl="6" w:tplc="5F2C8424">
      <w:numFmt w:val="bullet"/>
      <w:lvlText w:val="•"/>
      <w:lvlJc w:val="left"/>
      <w:pPr>
        <w:ind w:left="5537" w:hanging="629"/>
      </w:pPr>
      <w:rPr>
        <w:rFonts w:hint="default"/>
      </w:rPr>
    </w:lvl>
    <w:lvl w:ilvl="7" w:tplc="F4143678">
      <w:numFmt w:val="bullet"/>
      <w:lvlText w:val="•"/>
      <w:lvlJc w:val="left"/>
      <w:pPr>
        <w:ind w:left="6573" w:hanging="629"/>
      </w:pPr>
      <w:rPr>
        <w:rFonts w:hint="default"/>
      </w:rPr>
    </w:lvl>
    <w:lvl w:ilvl="8" w:tplc="28FCC818">
      <w:numFmt w:val="bullet"/>
      <w:lvlText w:val="•"/>
      <w:lvlJc w:val="left"/>
      <w:pPr>
        <w:ind w:left="7608" w:hanging="629"/>
      </w:pPr>
      <w:rPr>
        <w:rFonts w:hint="default"/>
      </w:rPr>
    </w:lvl>
  </w:abstractNum>
  <w:num w:numId="1" w16cid:durableId="406265578">
    <w:abstractNumId w:val="0"/>
  </w:num>
  <w:num w:numId="2" w16cid:durableId="1034649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A3"/>
    <w:rsid w:val="00073A59"/>
    <w:rsid w:val="00074830"/>
    <w:rsid w:val="00076D80"/>
    <w:rsid w:val="0008669F"/>
    <w:rsid w:val="000A6387"/>
    <w:rsid w:val="000A6417"/>
    <w:rsid w:val="000C3B3E"/>
    <w:rsid w:val="001477BF"/>
    <w:rsid w:val="0015179E"/>
    <w:rsid w:val="001650D3"/>
    <w:rsid w:val="0018353C"/>
    <w:rsid w:val="001D7272"/>
    <w:rsid w:val="00200DA4"/>
    <w:rsid w:val="00212099"/>
    <w:rsid w:val="002178E0"/>
    <w:rsid w:val="00260D82"/>
    <w:rsid w:val="002641CF"/>
    <w:rsid w:val="002856B0"/>
    <w:rsid w:val="00290BD4"/>
    <w:rsid w:val="00291A0E"/>
    <w:rsid w:val="002A23DA"/>
    <w:rsid w:val="002A420A"/>
    <w:rsid w:val="002A7153"/>
    <w:rsid w:val="002E0553"/>
    <w:rsid w:val="003052CD"/>
    <w:rsid w:val="00322AB2"/>
    <w:rsid w:val="00351C40"/>
    <w:rsid w:val="00357C73"/>
    <w:rsid w:val="00380858"/>
    <w:rsid w:val="00384D61"/>
    <w:rsid w:val="003A6C77"/>
    <w:rsid w:val="003B37EE"/>
    <w:rsid w:val="003B3F1F"/>
    <w:rsid w:val="003B69F0"/>
    <w:rsid w:val="003D79C7"/>
    <w:rsid w:val="003E6C4C"/>
    <w:rsid w:val="00442421"/>
    <w:rsid w:val="004513CA"/>
    <w:rsid w:val="004565D4"/>
    <w:rsid w:val="004856D3"/>
    <w:rsid w:val="004C2266"/>
    <w:rsid w:val="004F0678"/>
    <w:rsid w:val="005037A7"/>
    <w:rsid w:val="00520365"/>
    <w:rsid w:val="00520AB8"/>
    <w:rsid w:val="0055752E"/>
    <w:rsid w:val="00565E58"/>
    <w:rsid w:val="00566380"/>
    <w:rsid w:val="00595BA1"/>
    <w:rsid w:val="005A6ADE"/>
    <w:rsid w:val="005B5040"/>
    <w:rsid w:val="005C3AD2"/>
    <w:rsid w:val="0061344D"/>
    <w:rsid w:val="006735FA"/>
    <w:rsid w:val="00687B0C"/>
    <w:rsid w:val="006B1D37"/>
    <w:rsid w:val="006C71FC"/>
    <w:rsid w:val="006D4D0E"/>
    <w:rsid w:val="006D77EE"/>
    <w:rsid w:val="006E3273"/>
    <w:rsid w:val="0071375E"/>
    <w:rsid w:val="00790A01"/>
    <w:rsid w:val="007A71F6"/>
    <w:rsid w:val="007B7268"/>
    <w:rsid w:val="007D5394"/>
    <w:rsid w:val="00860419"/>
    <w:rsid w:val="00863CEA"/>
    <w:rsid w:val="00883465"/>
    <w:rsid w:val="008927BE"/>
    <w:rsid w:val="008A7BA3"/>
    <w:rsid w:val="008E0629"/>
    <w:rsid w:val="00937BAC"/>
    <w:rsid w:val="009408AB"/>
    <w:rsid w:val="0095229A"/>
    <w:rsid w:val="0098322F"/>
    <w:rsid w:val="00984BC4"/>
    <w:rsid w:val="009C6740"/>
    <w:rsid w:val="009E5367"/>
    <w:rsid w:val="009E7A22"/>
    <w:rsid w:val="00A01378"/>
    <w:rsid w:val="00A22662"/>
    <w:rsid w:val="00A772DC"/>
    <w:rsid w:val="00A81D56"/>
    <w:rsid w:val="00A930D8"/>
    <w:rsid w:val="00A94E95"/>
    <w:rsid w:val="00AB3A5B"/>
    <w:rsid w:val="00AF1AFC"/>
    <w:rsid w:val="00B0493D"/>
    <w:rsid w:val="00B107B5"/>
    <w:rsid w:val="00B246AC"/>
    <w:rsid w:val="00B36A43"/>
    <w:rsid w:val="00B77BA8"/>
    <w:rsid w:val="00B77C6D"/>
    <w:rsid w:val="00B850F9"/>
    <w:rsid w:val="00BB2B64"/>
    <w:rsid w:val="00BC4950"/>
    <w:rsid w:val="00BF2C04"/>
    <w:rsid w:val="00C02BB1"/>
    <w:rsid w:val="00C22D73"/>
    <w:rsid w:val="00C2744B"/>
    <w:rsid w:val="00C62628"/>
    <w:rsid w:val="00C761C6"/>
    <w:rsid w:val="00C92DAC"/>
    <w:rsid w:val="00C95C44"/>
    <w:rsid w:val="00CC63A7"/>
    <w:rsid w:val="00CC7108"/>
    <w:rsid w:val="00CD7CD0"/>
    <w:rsid w:val="00D14BBA"/>
    <w:rsid w:val="00D60D21"/>
    <w:rsid w:val="00D730D2"/>
    <w:rsid w:val="00D8014B"/>
    <w:rsid w:val="00D8041A"/>
    <w:rsid w:val="00DC7B32"/>
    <w:rsid w:val="00DE5761"/>
    <w:rsid w:val="00DE6877"/>
    <w:rsid w:val="00E00B86"/>
    <w:rsid w:val="00E30C6D"/>
    <w:rsid w:val="00E45724"/>
    <w:rsid w:val="00E64EEB"/>
    <w:rsid w:val="00E673FE"/>
    <w:rsid w:val="00E67C57"/>
    <w:rsid w:val="00E77787"/>
    <w:rsid w:val="00E9092D"/>
    <w:rsid w:val="00EE0225"/>
    <w:rsid w:val="00F250BD"/>
    <w:rsid w:val="00F33D71"/>
    <w:rsid w:val="00F8199F"/>
    <w:rsid w:val="00F87650"/>
    <w:rsid w:val="00F95E88"/>
    <w:rsid w:val="00FA74C3"/>
    <w:rsid w:val="00FB2777"/>
    <w:rsid w:val="00FF2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42295"/>
  <w15:docId w15:val="{87F967A8-D162-42C9-960C-9FEFC26A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360" w:hanging="360"/>
    </w:pPr>
  </w:style>
  <w:style w:type="paragraph" w:customStyle="1" w:styleId="TableParagraph">
    <w:name w:val="Table Paragraph"/>
    <w:basedOn w:val="Normal"/>
    <w:uiPriority w:val="1"/>
    <w:qFormat/>
  </w:style>
  <w:style w:type="paragraph" w:styleId="Revision">
    <w:name w:val="Revision"/>
    <w:hidden/>
    <w:uiPriority w:val="99"/>
    <w:semiHidden/>
    <w:rsid w:val="00DE5761"/>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6B1D37"/>
    <w:pPr>
      <w:tabs>
        <w:tab w:val="center" w:pos="4680"/>
        <w:tab w:val="right" w:pos="9360"/>
      </w:tabs>
    </w:pPr>
  </w:style>
  <w:style w:type="character" w:customStyle="1" w:styleId="HeaderChar">
    <w:name w:val="Header Char"/>
    <w:basedOn w:val="DefaultParagraphFont"/>
    <w:link w:val="Header"/>
    <w:uiPriority w:val="99"/>
    <w:rsid w:val="006B1D37"/>
    <w:rPr>
      <w:rFonts w:ascii="Times New Roman" w:eastAsia="Times New Roman" w:hAnsi="Times New Roman" w:cs="Times New Roman"/>
    </w:rPr>
  </w:style>
  <w:style w:type="paragraph" w:styleId="Footer">
    <w:name w:val="footer"/>
    <w:basedOn w:val="Normal"/>
    <w:link w:val="FooterChar"/>
    <w:uiPriority w:val="99"/>
    <w:unhideWhenUsed/>
    <w:rsid w:val="006B1D37"/>
    <w:pPr>
      <w:tabs>
        <w:tab w:val="center" w:pos="4680"/>
        <w:tab w:val="right" w:pos="9360"/>
      </w:tabs>
    </w:pPr>
  </w:style>
  <w:style w:type="character" w:customStyle="1" w:styleId="FooterChar">
    <w:name w:val="Footer Char"/>
    <w:basedOn w:val="DefaultParagraphFont"/>
    <w:link w:val="Footer"/>
    <w:uiPriority w:val="99"/>
    <w:rsid w:val="006B1D37"/>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C226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D7272"/>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937BAC"/>
    <w:rPr>
      <w:sz w:val="16"/>
      <w:szCs w:val="16"/>
    </w:rPr>
  </w:style>
  <w:style w:type="paragraph" w:styleId="CommentText">
    <w:name w:val="annotation text"/>
    <w:basedOn w:val="Normal"/>
    <w:link w:val="CommentTextChar"/>
    <w:uiPriority w:val="99"/>
    <w:unhideWhenUsed/>
    <w:rsid w:val="00937BAC"/>
    <w:rPr>
      <w:sz w:val="20"/>
      <w:szCs w:val="20"/>
    </w:rPr>
  </w:style>
  <w:style w:type="character" w:customStyle="1" w:styleId="CommentTextChar">
    <w:name w:val="Comment Text Char"/>
    <w:basedOn w:val="DefaultParagraphFont"/>
    <w:link w:val="CommentText"/>
    <w:uiPriority w:val="99"/>
    <w:rsid w:val="00937B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7BAC"/>
    <w:rPr>
      <w:b/>
      <w:bCs/>
    </w:rPr>
  </w:style>
  <w:style w:type="character" w:customStyle="1" w:styleId="CommentSubjectChar">
    <w:name w:val="Comment Subject Char"/>
    <w:basedOn w:val="CommentTextChar"/>
    <w:link w:val="CommentSubject"/>
    <w:uiPriority w:val="99"/>
    <w:semiHidden/>
    <w:rsid w:val="00937BA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1245</TotalTime>
  <Pages>1</Pages>
  <Words>2824</Words>
  <Characters>13870</Characters>
  <Application>Microsoft Office Word</Application>
  <DocSecurity>0</DocSecurity>
  <Lines>374</Lines>
  <Paragraphs>123</Paragraphs>
  <ScaleCrop>false</ScaleCrop>
  <HeadingPairs>
    <vt:vector size="2" baseType="variant">
      <vt:variant>
        <vt:lpstr>Title</vt:lpstr>
      </vt:variant>
      <vt:variant>
        <vt:i4>1</vt:i4>
      </vt:variant>
    </vt:vector>
  </HeadingPairs>
  <TitlesOfParts>
    <vt:vector size="1" baseType="lpstr">
      <vt:lpstr>Microsoft Word - SSRC club bylaws 2017</vt:lpstr>
    </vt:vector>
  </TitlesOfParts>
  <Company/>
  <LinksUpToDate>false</LinksUpToDate>
  <CharactersWithSpaces>16571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SSRC club bylaws 2017</dc:title>
  <dc:creator>Dale Gray</dc:creator>
  <cp:lastModifiedBy>Dale Gray</cp:lastModifiedBy>
  <cp:revision>6</cp:revision>
  <dcterms:created xsi:type="dcterms:W3CDTF">2025-11-24T21:53:00Z</dcterms:created>
  <dcterms:modified xsi:type="dcterms:W3CDTF">2025-11-25T21:04:00Z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LastSaved">
    <vt:filetime>2025-09-23T00:00:00Z</vt:filetime>
  </property>
</Properties>
</file>