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BA338" w14:textId="0CA89323" w:rsidR="00C36213" w:rsidRDefault="00C36213" w:rsidP="001B32D4">
      <w:bookmarkStart w:id="0" w:name="_GoBack"/>
      <w:bookmarkEnd w:id="0"/>
      <w:r w:rsidRPr="001B32D4">
        <w:rPr>
          <w:noProof/>
        </w:rPr>
        <w:drawing>
          <wp:inline distT="0" distB="0" distL="0" distR="0" wp14:anchorId="3A2164F4" wp14:editId="244473C7">
            <wp:extent cx="1733550" cy="609600"/>
            <wp:effectExtent l="0" t="0" r="0" b="0"/>
            <wp:docPr id="1626539274" name="Picture 2" descr="A logo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539274" name="Picture 2" descr="A logo of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684BF" w14:textId="79363323" w:rsidR="00C36213" w:rsidRDefault="00A70323" w:rsidP="001B32D4">
      <w:r>
        <w:t>March __, 202</w:t>
      </w:r>
      <w:r w:rsidR="00392352">
        <w:t>6</w:t>
      </w:r>
    </w:p>
    <w:p w14:paraId="0AF973B0" w14:textId="77777777" w:rsidR="003903FD" w:rsidRDefault="003903FD" w:rsidP="001B32D4"/>
    <w:p w14:paraId="3DFBA7C5" w14:textId="55FA7064" w:rsidR="001B32D4" w:rsidRPr="001B32D4" w:rsidRDefault="001B32D4" w:rsidP="001B32D4">
      <w:r w:rsidRPr="001B32D4">
        <w:t xml:space="preserve">Dear </w:t>
      </w:r>
      <w:r>
        <w:t>(name)</w:t>
      </w:r>
      <w:r w:rsidRPr="001B32D4">
        <w:t>,</w:t>
      </w:r>
    </w:p>
    <w:p w14:paraId="7A60150B" w14:textId="77777777" w:rsidR="001B32D4" w:rsidRPr="001B32D4" w:rsidRDefault="001B32D4" w:rsidP="001B32D4">
      <w:r w:rsidRPr="001B32D4">
        <w:t> </w:t>
      </w:r>
    </w:p>
    <w:p w14:paraId="49923D01" w14:textId="486584E0" w:rsidR="001B32D4" w:rsidRPr="001B32D4" w:rsidRDefault="001B32D4" w:rsidP="001B32D4">
      <w:pPr>
        <w:spacing w:line="360" w:lineRule="auto"/>
      </w:pPr>
      <w:r w:rsidRPr="001B32D4">
        <w:t>I am asking for your support of my Rotary club—Santa Rosa Sunrise Rotary</w:t>
      </w:r>
      <w:r w:rsidR="003903FD">
        <w:t xml:space="preserve"> Club</w:t>
      </w:r>
      <w:r w:rsidRPr="001B32D4">
        <w:t>—by participating in this year’s Super Raffle. This is our major fundraising project for 202</w:t>
      </w:r>
      <w:r w:rsidR="00392352">
        <w:t>6</w:t>
      </w:r>
      <w:r w:rsidRPr="001B32D4">
        <w:t xml:space="preserve"> to support the many community projects we undertake with our time, energy and funds.  The Super Raffle drawin</w:t>
      </w:r>
      <w:r w:rsidR="007E6977">
        <w:t>g will be held Saturday, May 9t</w:t>
      </w:r>
      <w:r w:rsidRPr="001B32D4">
        <w:t>h and the Grand Prize will be either… </w:t>
      </w:r>
    </w:p>
    <w:p w14:paraId="5110BF3E" w14:textId="53F842C3" w:rsidR="00267A3A" w:rsidRPr="00267A3A" w:rsidRDefault="00F15694" w:rsidP="00AD0DA6">
      <w:pPr>
        <w:pStyle w:val="ListParagraph"/>
        <w:numPr>
          <w:ilvl w:val="0"/>
          <w:numId w:val="3"/>
        </w:numPr>
        <w:spacing w:line="360" w:lineRule="auto"/>
      </w:pPr>
      <w:r w:rsidRPr="00AD0DA6">
        <w:rPr>
          <w:i/>
          <w:iCs/>
        </w:rPr>
        <w:t>An 8-</w:t>
      </w:r>
      <w:r w:rsidR="00AD0DA6">
        <w:rPr>
          <w:i/>
          <w:iCs/>
        </w:rPr>
        <w:t>D</w:t>
      </w:r>
      <w:r w:rsidRPr="00AD0DA6">
        <w:rPr>
          <w:i/>
          <w:iCs/>
        </w:rPr>
        <w:t>ay / 7</w:t>
      </w:r>
      <w:r w:rsidR="00AD0DA6">
        <w:rPr>
          <w:i/>
          <w:iCs/>
        </w:rPr>
        <w:t>-N</w:t>
      </w:r>
      <w:r w:rsidRPr="00AD0DA6">
        <w:rPr>
          <w:i/>
          <w:iCs/>
        </w:rPr>
        <w:t xml:space="preserve">t stay and Tour of The Canyons </w:t>
      </w:r>
      <w:r w:rsidR="00267A3A" w:rsidRPr="00AD0DA6">
        <w:rPr>
          <w:i/>
          <w:iCs/>
        </w:rPr>
        <w:t>of the American Southwest – Arizona/Utah</w:t>
      </w:r>
    </w:p>
    <w:p w14:paraId="53531400" w14:textId="4CA38BBD" w:rsidR="001B32D4" w:rsidRPr="001B32D4" w:rsidRDefault="001B32D4" w:rsidP="00AD0DA6">
      <w:pPr>
        <w:pStyle w:val="ListParagraph"/>
        <w:numPr>
          <w:ilvl w:val="1"/>
          <w:numId w:val="3"/>
        </w:numPr>
        <w:spacing w:line="360" w:lineRule="auto"/>
      </w:pPr>
      <w:r w:rsidRPr="00AD0DA6">
        <w:rPr>
          <w:b/>
          <w:bCs/>
          <w:i/>
          <w:iCs/>
        </w:rPr>
        <w:t>OR</w:t>
      </w:r>
    </w:p>
    <w:p w14:paraId="05B90B06" w14:textId="286E5372" w:rsidR="001B32D4" w:rsidRPr="001B32D4" w:rsidRDefault="001B32D4" w:rsidP="00AD0DA6">
      <w:pPr>
        <w:pStyle w:val="ListParagraph"/>
        <w:numPr>
          <w:ilvl w:val="0"/>
          <w:numId w:val="3"/>
        </w:numPr>
        <w:spacing w:line="360" w:lineRule="auto"/>
      </w:pPr>
      <w:r w:rsidRPr="00AD0DA6">
        <w:rPr>
          <w:b/>
          <w:bCs/>
          <w:i/>
          <w:iCs/>
        </w:rPr>
        <w:t>$7,500 in Cash!</w:t>
      </w:r>
      <w:r w:rsidRPr="001B32D4">
        <w:t> </w:t>
      </w:r>
    </w:p>
    <w:p w14:paraId="419494F7" w14:textId="45ACD2A9" w:rsidR="001B32D4" w:rsidRPr="001B32D4" w:rsidRDefault="001B32D4" w:rsidP="001B32D4">
      <w:pPr>
        <w:spacing w:line="360" w:lineRule="auto"/>
      </w:pPr>
      <w:r w:rsidRPr="001B32D4">
        <w:t>Tickets for the Super Raffle are $50 each.  Buy a few shots at the grand prize for yourself, give tickets as a gift to friends and family, or as a thank you to business clients or colleagues. </w:t>
      </w:r>
    </w:p>
    <w:p w14:paraId="7EB2276E" w14:textId="507919D6" w:rsidR="001B32D4" w:rsidRPr="00053E24" w:rsidRDefault="001B32D4" w:rsidP="001B32D4">
      <w:pPr>
        <w:spacing w:line="360" w:lineRule="auto"/>
        <w:rPr>
          <w:b/>
          <w:bCs/>
          <w:i/>
          <w:iCs/>
        </w:rPr>
      </w:pPr>
      <w:r w:rsidRPr="001B32D4">
        <w:t>100% of net proceeds from our Super Raffle will go directly back into the local community and assist the club in funding key projects, some of which are highlighted below.  </w:t>
      </w:r>
      <w:r w:rsidRPr="001B32D4">
        <w:rPr>
          <w:b/>
          <w:bCs/>
          <w:i/>
          <w:iCs/>
        </w:rPr>
        <w:t>This year Santa Rosa Sunrise Rotary</w:t>
      </w:r>
      <w:r w:rsidR="00B40285" w:rsidRPr="00B40285">
        <w:rPr>
          <w:b/>
          <w:bCs/>
          <w:i/>
          <w:iCs/>
        </w:rPr>
        <w:t xml:space="preserve"> </w:t>
      </w:r>
      <w:r w:rsidR="00B40285">
        <w:rPr>
          <w:b/>
          <w:bCs/>
          <w:i/>
          <w:iCs/>
        </w:rPr>
        <w:t xml:space="preserve">will be donating 25% of </w:t>
      </w:r>
      <w:r w:rsidR="00827443">
        <w:rPr>
          <w:b/>
          <w:bCs/>
          <w:i/>
          <w:iCs/>
        </w:rPr>
        <w:t xml:space="preserve">net </w:t>
      </w:r>
      <w:r w:rsidR="00B40285">
        <w:rPr>
          <w:b/>
          <w:bCs/>
          <w:i/>
          <w:iCs/>
        </w:rPr>
        <w:t>raffle proceeds</w:t>
      </w:r>
      <w:r w:rsidRPr="001B32D4">
        <w:rPr>
          <w:b/>
          <w:bCs/>
          <w:i/>
          <w:iCs/>
        </w:rPr>
        <w:t xml:space="preserve"> </w:t>
      </w:r>
      <w:r w:rsidR="00B40285">
        <w:rPr>
          <w:b/>
          <w:bCs/>
          <w:i/>
          <w:iCs/>
        </w:rPr>
        <w:t>to support</w:t>
      </w:r>
      <w:r w:rsidR="00EA2E58">
        <w:rPr>
          <w:b/>
          <w:bCs/>
          <w:i/>
          <w:iCs/>
        </w:rPr>
        <w:t xml:space="preserve"> </w:t>
      </w:r>
      <w:r w:rsidR="00656BAB">
        <w:rPr>
          <w:b/>
          <w:bCs/>
          <w:i/>
          <w:iCs/>
        </w:rPr>
        <w:t xml:space="preserve">The Family Justice </w:t>
      </w:r>
      <w:proofErr w:type="gramStart"/>
      <w:r w:rsidR="00656BAB">
        <w:rPr>
          <w:b/>
          <w:bCs/>
          <w:i/>
          <w:iCs/>
        </w:rPr>
        <w:t xml:space="preserve">Center’s </w:t>
      </w:r>
      <w:r w:rsidR="00451E9A">
        <w:rPr>
          <w:b/>
          <w:bCs/>
          <w:i/>
          <w:iCs/>
        </w:rPr>
        <w:t xml:space="preserve"> </w:t>
      </w:r>
      <w:r w:rsidR="00656BAB">
        <w:rPr>
          <w:b/>
          <w:bCs/>
          <w:i/>
          <w:iCs/>
        </w:rPr>
        <w:t>“</w:t>
      </w:r>
      <w:proofErr w:type="gramEnd"/>
      <w:r w:rsidR="00656BAB">
        <w:rPr>
          <w:b/>
          <w:bCs/>
          <w:i/>
          <w:iCs/>
        </w:rPr>
        <w:t>Camp Hope”</w:t>
      </w:r>
      <w:r w:rsidR="00B54B78">
        <w:rPr>
          <w:b/>
          <w:bCs/>
          <w:i/>
          <w:iCs/>
        </w:rPr>
        <w:t xml:space="preserve"> for local children affected by Domestic Violence</w:t>
      </w:r>
      <w:r w:rsidR="00826913">
        <w:rPr>
          <w:b/>
          <w:bCs/>
          <w:i/>
          <w:iCs/>
        </w:rPr>
        <w:t xml:space="preserve">.  </w:t>
      </w:r>
      <w:r w:rsidR="00546407">
        <w:rPr>
          <w:b/>
          <w:bCs/>
          <w:i/>
          <w:iCs/>
        </w:rPr>
        <w:t>The</w:t>
      </w:r>
      <w:r w:rsidR="00826913">
        <w:rPr>
          <w:b/>
          <w:bCs/>
          <w:i/>
          <w:iCs/>
        </w:rPr>
        <w:t xml:space="preserve"> balance of net proceeds will be used fund</w:t>
      </w:r>
      <w:r w:rsidRPr="001B32D4">
        <w:rPr>
          <w:b/>
          <w:bCs/>
          <w:i/>
          <w:iCs/>
        </w:rPr>
        <w:t xml:space="preserve"> </w:t>
      </w:r>
      <w:r w:rsidR="00F12DEE">
        <w:rPr>
          <w:b/>
          <w:bCs/>
          <w:i/>
          <w:iCs/>
        </w:rPr>
        <w:t xml:space="preserve">grants to </w:t>
      </w:r>
      <w:r w:rsidR="00914266">
        <w:rPr>
          <w:b/>
          <w:bCs/>
          <w:i/>
          <w:iCs/>
        </w:rPr>
        <w:t>a broad span of local</w:t>
      </w:r>
      <w:r w:rsidRPr="001B32D4">
        <w:rPr>
          <w:b/>
          <w:bCs/>
          <w:i/>
          <w:iCs/>
        </w:rPr>
        <w:t xml:space="preserve"> organizations</w:t>
      </w:r>
      <w:r w:rsidR="00914266">
        <w:rPr>
          <w:b/>
          <w:bCs/>
          <w:i/>
          <w:iCs/>
        </w:rPr>
        <w:t>, including</w:t>
      </w:r>
      <w:r w:rsidRPr="001B32D4">
        <w:rPr>
          <w:b/>
          <w:bCs/>
          <w:i/>
          <w:iCs/>
        </w:rPr>
        <w:t>:</w:t>
      </w:r>
      <w:r w:rsidRPr="001B32D4">
        <w:t> </w:t>
      </w:r>
    </w:p>
    <w:p w14:paraId="139FABA9" w14:textId="77777777" w:rsidR="001B32D4" w:rsidRPr="001B32D4" w:rsidRDefault="001B32D4" w:rsidP="001B32D4">
      <w:pPr>
        <w:ind w:left="720"/>
      </w:pPr>
      <w:r w:rsidRPr="001B32D4">
        <w:t>- The Living Room</w:t>
      </w:r>
    </w:p>
    <w:p w14:paraId="6F89403E" w14:textId="77777777" w:rsidR="001B32D4" w:rsidRPr="001B32D4" w:rsidRDefault="001B32D4" w:rsidP="001B32D4">
      <w:pPr>
        <w:ind w:left="720"/>
      </w:pPr>
      <w:r w:rsidRPr="001B32D4">
        <w:t>- F.I.S.H. Food Bank</w:t>
      </w:r>
    </w:p>
    <w:p w14:paraId="7F728028" w14:textId="77777777" w:rsidR="001B32D4" w:rsidRPr="001B32D4" w:rsidRDefault="001B32D4" w:rsidP="001B32D4">
      <w:pPr>
        <w:ind w:left="720"/>
      </w:pPr>
      <w:r w:rsidRPr="001B32D4">
        <w:t>- Unitarian Universalist Congregation Homeless Breakfast program</w:t>
      </w:r>
    </w:p>
    <w:p w14:paraId="66AB85A0" w14:textId="77777777" w:rsidR="001B32D4" w:rsidRPr="001B32D4" w:rsidRDefault="001B32D4" w:rsidP="001B32D4">
      <w:pPr>
        <w:ind w:left="720"/>
      </w:pPr>
      <w:r w:rsidRPr="001B32D4">
        <w:t>- Stony Point Community Garden</w:t>
      </w:r>
    </w:p>
    <w:p w14:paraId="5D323825" w14:textId="77777777" w:rsidR="001B32D4" w:rsidRPr="001B32D4" w:rsidRDefault="001B32D4" w:rsidP="001B32D4">
      <w:pPr>
        <w:ind w:left="720"/>
      </w:pPr>
      <w:r w:rsidRPr="001B32D4">
        <w:t>- Redwood Empire Food Bank</w:t>
      </w:r>
    </w:p>
    <w:p w14:paraId="3530D1D1" w14:textId="3DFD0612" w:rsidR="001B32D4" w:rsidRPr="001B32D4" w:rsidRDefault="001B32D4" w:rsidP="001B32D4">
      <w:pPr>
        <w:spacing w:line="360" w:lineRule="auto"/>
        <w:ind w:left="720"/>
      </w:pPr>
      <w:r w:rsidRPr="001B32D4">
        <w:t>- Redwood Gospel Mission</w:t>
      </w:r>
    </w:p>
    <w:p w14:paraId="465B3BD0" w14:textId="2E1A5585" w:rsidR="001B32D4" w:rsidRPr="001B32D4" w:rsidRDefault="001B32D4" w:rsidP="001B32D4">
      <w:pPr>
        <w:spacing w:line="360" w:lineRule="auto"/>
      </w:pPr>
      <w:r w:rsidRPr="001B32D4">
        <w:t xml:space="preserve">Below are a few of the other projects funded since the founding of the club in </w:t>
      </w:r>
      <w:proofErr w:type="gramStart"/>
      <w:r w:rsidRPr="001B32D4">
        <w:t>1986.</w:t>
      </w:r>
      <w:proofErr w:type="gramEnd"/>
      <w:r w:rsidRPr="001B32D4">
        <w:t>  To date, we have distributed over $1,500,000 to vital programs and charities: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1B32D4" w:rsidRPr="001B32D4" w14:paraId="12A25AFC" w14:textId="77777777" w:rsidTr="001B32D4">
        <w:trPr>
          <w:trHeight w:val="315"/>
        </w:trPr>
        <w:tc>
          <w:tcPr>
            <w:tcW w:w="4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279B9" w14:textId="77777777" w:rsidR="001B32D4" w:rsidRPr="001B32D4" w:rsidRDefault="001B32D4" w:rsidP="001B32D4">
            <w:r w:rsidRPr="001B32D4">
              <w:lastRenderedPageBreak/>
              <w:t>Women’s Recovery Services  </w:t>
            </w:r>
          </w:p>
        </w:tc>
        <w:tc>
          <w:tcPr>
            <w:tcW w:w="4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47BE9" w14:textId="77777777" w:rsidR="001B32D4" w:rsidRPr="001B32D4" w:rsidRDefault="001B32D4" w:rsidP="001B32D4">
            <w:r w:rsidRPr="001B32D4">
              <w:t>Rotary’s Polio Eradication Project</w:t>
            </w:r>
          </w:p>
        </w:tc>
      </w:tr>
      <w:tr w:rsidR="001B32D4" w:rsidRPr="001B32D4" w14:paraId="664BEADE" w14:textId="77777777" w:rsidTr="001B32D4">
        <w:trPr>
          <w:trHeight w:val="315"/>
        </w:trPr>
        <w:tc>
          <w:tcPr>
            <w:tcW w:w="4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93801" w14:textId="5EEC922B" w:rsidR="001B32D4" w:rsidRPr="001B32D4" w:rsidRDefault="001E526F" w:rsidP="001B32D4">
            <w:r w:rsidRPr="001B32D4">
              <w:t>Elsie Allen Interact Club</w:t>
            </w:r>
          </w:p>
        </w:tc>
        <w:tc>
          <w:tcPr>
            <w:tcW w:w="4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682FD" w14:textId="77777777" w:rsidR="001B32D4" w:rsidRPr="001B32D4" w:rsidRDefault="001B32D4" w:rsidP="001B32D4">
            <w:r w:rsidRPr="001B32D4">
              <w:t>Elsie Allen High School Foundation</w:t>
            </w:r>
          </w:p>
        </w:tc>
      </w:tr>
      <w:tr w:rsidR="001B32D4" w:rsidRPr="001B32D4" w14:paraId="1A083D41" w14:textId="77777777" w:rsidTr="001B32D4">
        <w:trPr>
          <w:trHeight w:val="315"/>
        </w:trPr>
        <w:tc>
          <w:tcPr>
            <w:tcW w:w="4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E2104" w14:textId="77777777" w:rsidR="001B32D4" w:rsidRPr="001B32D4" w:rsidRDefault="001B32D4" w:rsidP="001B32D4">
            <w:r w:rsidRPr="001B32D4">
              <w:t>Sonoma County Fire Relief</w:t>
            </w:r>
          </w:p>
        </w:tc>
        <w:tc>
          <w:tcPr>
            <w:tcW w:w="4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54C2D" w14:textId="05CEFB6A" w:rsidR="001B32D4" w:rsidRPr="001B32D4" w:rsidRDefault="001E526F" w:rsidP="001B32D4">
            <w:r w:rsidRPr="001B32D4">
              <w:t>Forget Me Not Farms</w:t>
            </w:r>
          </w:p>
        </w:tc>
      </w:tr>
      <w:tr w:rsidR="001B32D4" w:rsidRPr="001B32D4" w14:paraId="13BDA913" w14:textId="77777777" w:rsidTr="001B32D4">
        <w:trPr>
          <w:trHeight w:val="315"/>
        </w:trPr>
        <w:tc>
          <w:tcPr>
            <w:tcW w:w="4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2B776" w14:textId="6E2C29EF" w:rsidR="001B32D4" w:rsidRPr="001B32D4" w:rsidRDefault="006112B9" w:rsidP="001B32D4">
            <w:r>
              <w:t xml:space="preserve">The </w:t>
            </w:r>
            <w:r w:rsidRPr="001B32D4">
              <w:t>Jewish Free Clinic</w:t>
            </w:r>
          </w:p>
        </w:tc>
        <w:tc>
          <w:tcPr>
            <w:tcW w:w="4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50355" w14:textId="65868673" w:rsidR="001B32D4" w:rsidRPr="001B32D4" w:rsidRDefault="001E526F" w:rsidP="001B32D4">
            <w:r>
              <w:t>The North Bay Science Fair</w:t>
            </w:r>
          </w:p>
        </w:tc>
      </w:tr>
    </w:tbl>
    <w:p w14:paraId="72CDE266" w14:textId="77777777" w:rsidR="001E526F" w:rsidRDefault="001E526F" w:rsidP="001B32D4">
      <w:pPr>
        <w:spacing w:line="360" w:lineRule="auto"/>
      </w:pPr>
    </w:p>
    <w:p w14:paraId="7AD9C4A4" w14:textId="4520F9C8" w:rsidR="0071187C" w:rsidRDefault="001B32D4" w:rsidP="001B32D4">
      <w:pPr>
        <w:spacing w:line="360" w:lineRule="auto"/>
      </w:pPr>
      <w:r w:rsidRPr="001B32D4">
        <w:t xml:space="preserve">Link to a short film describing the work of Sunrise </w:t>
      </w:r>
      <w:r w:rsidR="0071187C">
        <w:t>R</w:t>
      </w:r>
      <w:r w:rsidRPr="001B32D4">
        <w:t>otary: </w:t>
      </w:r>
      <w:hyperlink r:id="rId7" w:history="1">
        <w:r w:rsidR="0071187C" w:rsidRPr="0071187C">
          <w:rPr>
            <w:rStyle w:val="Hyperlink"/>
          </w:rPr>
          <w:t>https://portal.clubrunner.ca/4124/sitepage/sunrise-rotary-2026-super-raffle/meet-santa-rosa-sunrise-rotary</w:t>
        </w:r>
      </w:hyperlink>
    </w:p>
    <w:p w14:paraId="438E32EC" w14:textId="0F59C802" w:rsidR="001B32D4" w:rsidRPr="001B32D4" w:rsidRDefault="001B32D4" w:rsidP="001B32D4">
      <w:pPr>
        <w:spacing w:line="360" w:lineRule="auto"/>
      </w:pPr>
      <w:r w:rsidRPr="001B32D4">
        <w:t>Learn more about Santa Rosa Sunrise Rotary: </w:t>
      </w:r>
      <w:hyperlink r:id="rId8" w:tooltip="https://portal.clubrunner.ca/4124/" w:history="1">
        <w:r w:rsidRPr="001B32D4">
          <w:rPr>
            <w:rStyle w:val="Hyperlink"/>
          </w:rPr>
          <w:t>https://portal.clubrunner.ca/4124/</w:t>
        </w:r>
      </w:hyperlink>
    </w:p>
    <w:p w14:paraId="7F544099" w14:textId="7E26F6E8" w:rsidR="001B32D4" w:rsidRPr="001B32D4" w:rsidRDefault="001B32D4" w:rsidP="001B32D4">
      <w:pPr>
        <w:spacing w:line="360" w:lineRule="auto"/>
      </w:pPr>
      <w:r w:rsidRPr="001B32D4">
        <w:t>Your support for our work to improve the lives of real people is very much appreciated.  If you would like to buy some tickets, please give me a call or email me. Payment can be made via cash, check, or credit card. I will handle all the details. </w:t>
      </w:r>
    </w:p>
    <w:p w14:paraId="388D0C9D" w14:textId="5FF35B38" w:rsidR="001B32D4" w:rsidRPr="001B32D4" w:rsidRDefault="001B32D4" w:rsidP="001B32D4">
      <w:pPr>
        <w:spacing w:line="360" w:lineRule="auto"/>
      </w:pPr>
      <w:r w:rsidRPr="001B32D4">
        <w:t>Thanks and kind regards,</w:t>
      </w:r>
    </w:p>
    <w:p w14:paraId="1629AAF8" w14:textId="6732E078" w:rsidR="001B32D4" w:rsidRPr="001B32D4" w:rsidRDefault="001B32D4" w:rsidP="001B32D4">
      <w:r>
        <w:t>Sender Name</w:t>
      </w:r>
    </w:p>
    <w:p w14:paraId="5790ADF4" w14:textId="120CE02B" w:rsidR="001B32D4" w:rsidRDefault="001B32D4" w:rsidP="001B32D4">
      <w:r w:rsidRPr="001B32D4">
        <w:t>(</w:t>
      </w:r>
      <w:r>
        <w:t>XXX</w:t>
      </w:r>
      <w:r w:rsidRPr="001B32D4">
        <w:t xml:space="preserve">) </w:t>
      </w:r>
      <w:r>
        <w:t>XXX</w:t>
      </w:r>
      <w:r w:rsidRPr="001B32D4">
        <w:t>-</w:t>
      </w:r>
      <w:r>
        <w:t>XXXX</w:t>
      </w:r>
    </w:p>
    <w:p w14:paraId="60F8BAB2" w14:textId="006C0F1A" w:rsidR="00A70323" w:rsidRPr="001B32D4" w:rsidRDefault="00A70323" w:rsidP="001B32D4">
      <w:r>
        <w:t>Email address</w:t>
      </w:r>
    </w:p>
    <w:p w14:paraId="646E5CE1" w14:textId="77777777" w:rsidR="001B32D4" w:rsidRPr="001B32D4" w:rsidRDefault="001B32D4" w:rsidP="001B32D4"/>
    <w:p w14:paraId="78EE0B83" w14:textId="561B5BAA" w:rsidR="001B32D4" w:rsidRPr="001B32D4" w:rsidRDefault="001B32D4" w:rsidP="001B32D4"/>
    <w:p w14:paraId="195C13ED" w14:textId="77777777" w:rsidR="000C43DF" w:rsidRDefault="000C43DF"/>
    <w:sectPr w:rsidR="000C43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5264D"/>
    <w:multiLevelType w:val="multilevel"/>
    <w:tmpl w:val="FE6E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5765CD"/>
    <w:multiLevelType w:val="multilevel"/>
    <w:tmpl w:val="48E6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400B80"/>
    <w:multiLevelType w:val="hybridMultilevel"/>
    <w:tmpl w:val="D64A5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2D4"/>
    <w:rsid w:val="000133DF"/>
    <w:rsid w:val="00053E24"/>
    <w:rsid w:val="000C43DF"/>
    <w:rsid w:val="001B32D4"/>
    <w:rsid w:val="001E526F"/>
    <w:rsid w:val="00226CBD"/>
    <w:rsid w:val="00267A3A"/>
    <w:rsid w:val="002A7169"/>
    <w:rsid w:val="003903FD"/>
    <w:rsid w:val="00392352"/>
    <w:rsid w:val="00451E9A"/>
    <w:rsid w:val="00546407"/>
    <w:rsid w:val="00577970"/>
    <w:rsid w:val="006112B9"/>
    <w:rsid w:val="00647EB8"/>
    <w:rsid w:val="00656BAB"/>
    <w:rsid w:val="0071187C"/>
    <w:rsid w:val="007E6977"/>
    <w:rsid w:val="007F1CDE"/>
    <w:rsid w:val="00826913"/>
    <w:rsid w:val="00827443"/>
    <w:rsid w:val="00914266"/>
    <w:rsid w:val="00973448"/>
    <w:rsid w:val="00A70323"/>
    <w:rsid w:val="00AD0DA6"/>
    <w:rsid w:val="00B40285"/>
    <w:rsid w:val="00B54B78"/>
    <w:rsid w:val="00B97A2B"/>
    <w:rsid w:val="00BE5CE0"/>
    <w:rsid w:val="00C36213"/>
    <w:rsid w:val="00C67E5F"/>
    <w:rsid w:val="00CA0C0F"/>
    <w:rsid w:val="00CB3593"/>
    <w:rsid w:val="00EA177E"/>
    <w:rsid w:val="00EA2E58"/>
    <w:rsid w:val="00F12DEE"/>
    <w:rsid w:val="00F15694"/>
    <w:rsid w:val="00F7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BEA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2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2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2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2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2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2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2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2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2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2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2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2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2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2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2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2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2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B32D4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32D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87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1187C"/>
    <w:rPr>
      <w:color w:val="96607D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2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2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2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2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2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2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2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2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2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2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2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2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2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2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2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2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2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B32D4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32D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87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1187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7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978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77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26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40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06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1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17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78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79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58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lubrunner.ca/4124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ortal.clubrunner.ca/4124/sitepage/sunrise-rotary-2026-super-raffle/meet-santa-rosa-sunrise-rot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Campbell</dc:creator>
  <cp:keywords/>
  <dc:description/>
  <cp:lastModifiedBy>Dave Lorenzen</cp:lastModifiedBy>
  <cp:revision>24</cp:revision>
  <cp:lastPrinted>2026-02-05T01:18:00Z</cp:lastPrinted>
  <dcterms:created xsi:type="dcterms:W3CDTF">2026-02-05T00:15:00Z</dcterms:created>
  <dcterms:modified xsi:type="dcterms:W3CDTF">2026-03-19T17:36:00Z</dcterms:modified>
</cp:coreProperties>
</file>