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E3431" w14:textId="77777777" w:rsidR="00F85F78" w:rsidRPr="008665E2" w:rsidRDefault="00AB48F4" w:rsidP="008665E2">
      <w:pPr>
        <w:spacing w:after="159"/>
        <w:ind w:left="163" w:hanging="10"/>
        <w:jc w:val="center"/>
        <w:rPr>
          <w:b/>
          <w:bCs/>
        </w:rPr>
      </w:pPr>
      <w:bookmarkStart w:id="0" w:name="_Hlk217287251"/>
      <w:r w:rsidRPr="008665E2">
        <w:rPr>
          <w:b/>
          <w:bCs/>
          <w:sz w:val="28"/>
        </w:rPr>
        <w:t>Rotary Club of Joliet</w:t>
      </w:r>
    </w:p>
    <w:p w14:paraId="28D91237" w14:textId="77777777" w:rsidR="008665E2" w:rsidRPr="008665E2" w:rsidRDefault="00AB48F4" w:rsidP="008665E2">
      <w:pPr>
        <w:spacing w:after="103"/>
        <w:ind w:left="163" w:right="121" w:hanging="10"/>
        <w:jc w:val="center"/>
        <w:rPr>
          <w:b/>
          <w:bCs/>
        </w:rPr>
      </w:pPr>
      <w:r w:rsidRPr="008665E2">
        <w:rPr>
          <w:b/>
          <w:bCs/>
          <w:sz w:val="28"/>
        </w:rPr>
        <w:t>Raffle Proceeds Project Selection Guidelines</w:t>
      </w:r>
      <w:bookmarkEnd w:id="0"/>
    </w:p>
    <w:p w14:paraId="6B45DAAE" w14:textId="74390325" w:rsidR="00F85F78" w:rsidRDefault="00AB48F4" w:rsidP="003075D7">
      <w:pPr>
        <w:spacing w:after="20" w:line="372" w:lineRule="auto"/>
        <w:ind w:left="705" w:right="1423" w:firstLine="15"/>
        <w:jc w:val="both"/>
      </w:pPr>
      <w:r>
        <w:rPr>
          <w:sz w:val="28"/>
        </w:rPr>
        <w:t>Joliet Rotarians:</w:t>
      </w:r>
    </w:p>
    <w:p w14:paraId="71E343E9" w14:textId="0A94DE48" w:rsidR="00F85F78" w:rsidRDefault="00AB48F4">
      <w:pPr>
        <w:spacing w:after="159" w:line="261" w:lineRule="auto"/>
        <w:ind w:left="705" w:right="1079"/>
        <w:jc w:val="both"/>
      </w:pPr>
      <w:r>
        <w:rPr>
          <w:sz w:val="28"/>
        </w:rPr>
        <w:t xml:space="preserve">You are invited to suggest a local community worthwhile project in need of funds. The </w:t>
      </w:r>
      <w:r w:rsidR="003075D7">
        <w:rPr>
          <w:sz w:val="28"/>
        </w:rPr>
        <w:t>2026</w:t>
      </w:r>
      <w:r>
        <w:rPr>
          <w:sz w:val="28"/>
        </w:rPr>
        <w:t xml:space="preserve"> Joliet Rotary Raffle Project selection process needs your input.</w:t>
      </w:r>
    </w:p>
    <w:p w14:paraId="36B147D8" w14:textId="685FA7D3" w:rsidR="00F85F78" w:rsidRDefault="00AB48F4">
      <w:pPr>
        <w:spacing w:after="358" w:line="261" w:lineRule="auto"/>
        <w:ind w:left="705" w:right="584"/>
        <w:jc w:val="both"/>
      </w:pPr>
      <w:r>
        <w:rPr>
          <w:sz w:val="28"/>
        </w:rPr>
        <w:t xml:space="preserve">Applications are now welcome. The deadline to submit your project application is </w:t>
      </w:r>
      <w:r w:rsidRPr="008665E2">
        <w:rPr>
          <w:b/>
          <w:bCs/>
          <w:i/>
          <w:iCs/>
          <w:sz w:val="28"/>
        </w:rPr>
        <w:t xml:space="preserve">March </w:t>
      </w:r>
      <w:r w:rsidR="008665E2" w:rsidRPr="008665E2">
        <w:rPr>
          <w:b/>
          <w:bCs/>
          <w:i/>
          <w:iCs/>
          <w:sz w:val="28"/>
        </w:rPr>
        <w:t>13</w:t>
      </w:r>
      <w:r w:rsidRPr="008665E2">
        <w:rPr>
          <w:b/>
          <w:bCs/>
          <w:i/>
          <w:iCs/>
          <w:sz w:val="28"/>
        </w:rPr>
        <w:t>, 202</w:t>
      </w:r>
      <w:r w:rsidR="003075D7" w:rsidRPr="008665E2">
        <w:rPr>
          <w:b/>
          <w:bCs/>
          <w:i/>
          <w:iCs/>
          <w:sz w:val="28"/>
        </w:rPr>
        <w:t>6</w:t>
      </w:r>
      <w:r w:rsidRPr="008665E2">
        <w:rPr>
          <w:b/>
          <w:bCs/>
          <w:i/>
          <w:iCs/>
          <w:sz w:val="28"/>
        </w:rPr>
        <w:t>.</w:t>
      </w:r>
    </w:p>
    <w:p w14:paraId="4A1DE93C" w14:textId="77777777" w:rsidR="00F85F78" w:rsidRDefault="00AB48F4">
      <w:pPr>
        <w:spacing w:after="1"/>
        <w:ind w:left="720"/>
      </w:pPr>
      <w:r>
        <w:rPr>
          <w:b/>
          <w:sz w:val="28"/>
        </w:rPr>
        <w:t>Project Guidelines</w:t>
      </w:r>
    </w:p>
    <w:p w14:paraId="78896C60" w14:textId="77777777" w:rsidR="00F85F78" w:rsidRDefault="00AB48F4">
      <w:pPr>
        <w:spacing w:after="244" w:line="261" w:lineRule="auto"/>
        <w:ind w:left="705" w:right="584"/>
        <w:jc w:val="both"/>
      </w:pPr>
      <w:r>
        <w:rPr>
          <w:sz w:val="28"/>
        </w:rPr>
        <w:t>The following guidelines must be met:</w:t>
      </w:r>
    </w:p>
    <w:p w14:paraId="4B0F86F3" w14:textId="2FFCDB93" w:rsidR="00F85F78" w:rsidRDefault="00AB48F4">
      <w:pPr>
        <w:numPr>
          <w:ilvl w:val="0"/>
          <w:numId w:val="1"/>
        </w:numPr>
        <w:spacing w:after="20" w:line="261" w:lineRule="auto"/>
        <w:ind w:right="658" w:hanging="362"/>
        <w:jc w:val="both"/>
      </w:pPr>
      <w:r>
        <w:rPr>
          <w:sz w:val="28"/>
        </w:rPr>
        <w:t>Each project must be sponsored by a member of the Joliet Rotary Club. If the project is selected, that member, along with a representative of the organization</w:t>
      </w:r>
      <w:r w:rsidR="003075D7">
        <w:rPr>
          <w:sz w:val="28"/>
        </w:rPr>
        <w:t>,</w:t>
      </w:r>
      <w:r>
        <w:rPr>
          <w:sz w:val="28"/>
        </w:rPr>
        <w:t xml:space="preserve"> shall monitor the progress and report on the implementation.</w:t>
      </w:r>
    </w:p>
    <w:p w14:paraId="2DB8FDA8" w14:textId="5C088485" w:rsidR="00F85F78" w:rsidRDefault="00AB48F4">
      <w:pPr>
        <w:numPr>
          <w:ilvl w:val="0"/>
          <w:numId w:val="1"/>
        </w:numPr>
        <w:spacing w:after="20" w:line="261" w:lineRule="auto"/>
        <w:ind w:right="658" w:hanging="362"/>
        <w:jc w:val="both"/>
      </w:pPr>
      <w:r>
        <w:rPr>
          <w:sz w:val="28"/>
        </w:rPr>
        <w:t>The project must be a long-term benefit for the Joliet Community and will be used for capital expenditures</w:t>
      </w:r>
      <w:r w:rsidR="003075D7">
        <w:rPr>
          <w:sz w:val="28"/>
        </w:rPr>
        <w:t>,</w:t>
      </w:r>
      <w:r>
        <w:rPr>
          <w:sz w:val="28"/>
        </w:rPr>
        <w:t xml:space="preserve"> OR a program/</w:t>
      </w:r>
      <w:r w:rsidR="003075D7">
        <w:rPr>
          <w:sz w:val="28"/>
        </w:rPr>
        <w:t>service</w:t>
      </w:r>
      <w:r>
        <w:rPr>
          <w:sz w:val="28"/>
        </w:rPr>
        <w:t xml:space="preserve"> </w:t>
      </w:r>
      <w:r w:rsidR="003075D7">
        <w:rPr>
          <w:sz w:val="28"/>
        </w:rPr>
        <w:t>that</w:t>
      </w:r>
      <w:r>
        <w:rPr>
          <w:sz w:val="28"/>
        </w:rPr>
        <w:t xml:space="preserve"> will have </w:t>
      </w:r>
      <w:r w:rsidR="003075D7">
        <w:rPr>
          <w:sz w:val="28"/>
        </w:rPr>
        <w:t xml:space="preserve">a </w:t>
      </w:r>
      <w:r>
        <w:rPr>
          <w:sz w:val="28"/>
        </w:rPr>
        <w:t>substantial impact on the Joliet community.</w:t>
      </w:r>
    </w:p>
    <w:p w14:paraId="2CE7E6A8" w14:textId="17103D3A" w:rsidR="00F85F78" w:rsidRDefault="00AB48F4">
      <w:pPr>
        <w:numPr>
          <w:ilvl w:val="0"/>
          <w:numId w:val="1"/>
        </w:numPr>
        <w:spacing w:after="55" w:line="252" w:lineRule="auto"/>
        <w:ind w:right="658" w:hanging="362"/>
        <w:jc w:val="both"/>
      </w:pPr>
      <w:r>
        <w:rPr>
          <w:sz w:val="28"/>
        </w:rPr>
        <w:t>The capital project must be clearly identified</w:t>
      </w:r>
      <w:r w:rsidR="003075D7">
        <w:rPr>
          <w:sz w:val="28"/>
        </w:rPr>
        <w:t>,</w:t>
      </w:r>
      <w:r>
        <w:rPr>
          <w:sz w:val="28"/>
        </w:rPr>
        <w:t xml:space="preserve"> including the Rotary Club of Joliet recognition plan. For a program request, the Joliet Rotary Club must be identified on all program brochures, social media, and websites for the program’s duration.</w:t>
      </w:r>
    </w:p>
    <w:p w14:paraId="57887F97" w14:textId="34C69EC4" w:rsidR="00F85F78" w:rsidRDefault="00AB48F4">
      <w:pPr>
        <w:numPr>
          <w:ilvl w:val="0"/>
          <w:numId w:val="1"/>
        </w:numPr>
        <w:spacing w:after="20" w:line="261" w:lineRule="auto"/>
        <w:ind w:right="658" w:hanging="362"/>
        <w:jc w:val="both"/>
      </w:pPr>
      <w:r w:rsidRPr="003075D7">
        <w:rPr>
          <w:b/>
          <w:bCs/>
          <w:i/>
          <w:iCs/>
          <w:sz w:val="28"/>
        </w:rPr>
        <w:t>The project will be funded up to $</w:t>
      </w:r>
      <w:r w:rsidR="003075D7">
        <w:rPr>
          <w:b/>
          <w:bCs/>
          <w:i/>
          <w:iCs/>
          <w:sz w:val="28"/>
        </w:rPr>
        <w:t>45</w:t>
      </w:r>
      <w:r w:rsidRPr="003075D7">
        <w:rPr>
          <w:b/>
          <w:bCs/>
          <w:i/>
          <w:iCs/>
          <w:sz w:val="28"/>
        </w:rPr>
        <w:t>,000</w:t>
      </w:r>
      <w:r>
        <w:rPr>
          <w:sz w:val="28"/>
        </w:rPr>
        <w:t>. Exact funds will be determined by the result of the Annual Joliet Rotary Raffle Fundraising Event.</w:t>
      </w:r>
    </w:p>
    <w:p w14:paraId="2A93A56A" w14:textId="77777777" w:rsidR="00F85F78" w:rsidRDefault="00AB48F4">
      <w:pPr>
        <w:numPr>
          <w:ilvl w:val="0"/>
          <w:numId w:val="1"/>
        </w:numPr>
        <w:spacing w:after="45" w:line="261" w:lineRule="auto"/>
        <w:ind w:right="658" w:hanging="362"/>
        <w:jc w:val="both"/>
      </w:pPr>
      <w:r>
        <w:rPr>
          <w:sz w:val="28"/>
        </w:rPr>
        <w:t>Bids or estimates from design or construction professionals for all work and supplies should be submitted with each application for capital work. Specific program budget and expenses should be provided for any program/ service submitted.</w:t>
      </w:r>
    </w:p>
    <w:p w14:paraId="7D3D9A03" w14:textId="09023FB8" w:rsidR="00F85F78" w:rsidRDefault="00AB48F4">
      <w:pPr>
        <w:numPr>
          <w:ilvl w:val="0"/>
          <w:numId w:val="1"/>
        </w:numPr>
        <w:spacing w:after="20" w:line="261" w:lineRule="auto"/>
        <w:ind w:right="658" w:hanging="362"/>
        <w:jc w:val="both"/>
      </w:pPr>
      <w:r>
        <w:rPr>
          <w:sz w:val="28"/>
        </w:rPr>
        <w:t xml:space="preserve">The Rotary Member sponsoring the project should return the application and supporting documentation to </w:t>
      </w:r>
      <w:r w:rsidR="003075D7">
        <w:rPr>
          <w:sz w:val="28"/>
        </w:rPr>
        <w:t xml:space="preserve">Diane Cepela at </w:t>
      </w:r>
      <w:hyperlink r:id="rId7" w:history="1">
        <w:r w:rsidR="003075D7" w:rsidRPr="006476F4">
          <w:rPr>
            <w:rStyle w:val="Hyperlink"/>
            <w:sz w:val="28"/>
          </w:rPr>
          <w:t>gdcepel@gmail.com</w:t>
        </w:r>
      </w:hyperlink>
      <w:r w:rsidR="003075D7">
        <w:rPr>
          <w:sz w:val="28"/>
        </w:rPr>
        <w:t xml:space="preserve">. </w:t>
      </w:r>
    </w:p>
    <w:p w14:paraId="330AFC36" w14:textId="77777777" w:rsidR="008665E2" w:rsidRDefault="008665E2">
      <w:pPr>
        <w:spacing w:line="278" w:lineRule="auto"/>
        <w:rPr>
          <w:b/>
        </w:rPr>
      </w:pPr>
      <w:r>
        <w:rPr>
          <w:b/>
        </w:rPr>
        <w:br w:type="page"/>
      </w:r>
    </w:p>
    <w:p w14:paraId="3F4A625F" w14:textId="0AA9E6E1" w:rsidR="00F85F78" w:rsidRDefault="00AB48F4">
      <w:pPr>
        <w:spacing w:after="249"/>
        <w:ind w:left="154"/>
        <w:jc w:val="center"/>
      </w:pPr>
      <w:r>
        <w:rPr>
          <w:b/>
        </w:rPr>
        <w:lastRenderedPageBreak/>
        <w:t>202</w:t>
      </w:r>
      <w:r w:rsidR="003075D7">
        <w:rPr>
          <w:b/>
        </w:rPr>
        <w:t>6</w:t>
      </w:r>
      <w:r>
        <w:rPr>
          <w:b/>
        </w:rPr>
        <w:t xml:space="preserve"> Rotary Raffle Project Application</w:t>
      </w:r>
    </w:p>
    <w:p w14:paraId="23ACA4F7" w14:textId="65DACFED" w:rsidR="00F85F78" w:rsidRPr="008665E2" w:rsidRDefault="00AB48F4" w:rsidP="008665E2">
      <w:pPr>
        <w:spacing w:line="278" w:lineRule="auto"/>
        <w:rPr>
          <w:b/>
        </w:rPr>
      </w:pPr>
      <w:r>
        <w:rPr>
          <w:b/>
        </w:rPr>
        <w:t>PROJECT SUMMARY</w:t>
      </w:r>
    </w:p>
    <w:p w14:paraId="31415207" w14:textId="77777777" w:rsidR="00F85F78" w:rsidRDefault="00AB48F4">
      <w:pPr>
        <w:spacing w:after="170" w:line="264" w:lineRule="auto"/>
        <w:ind w:left="-4" w:hanging="10"/>
      </w:pPr>
      <w:r>
        <w:t>Name of Project:</w:t>
      </w:r>
      <w:r>
        <w:rPr>
          <w:rFonts w:ascii="Times New Roman" w:eastAsia="Times New Roman" w:hAnsi="Times New Roman" w:cs="Times New Roman"/>
        </w:rPr>
        <w:t xml:space="preserve"> </w:t>
      </w:r>
    </w:p>
    <w:p w14:paraId="31F49629" w14:textId="77777777" w:rsidR="00F85F78" w:rsidRDefault="00AB48F4">
      <w:pPr>
        <w:spacing w:after="170" w:line="264" w:lineRule="auto"/>
        <w:ind w:left="-4" w:hanging="10"/>
      </w:pPr>
      <w:r>
        <w:rPr>
          <w:noProof/>
        </w:rPr>
        <mc:AlternateContent>
          <mc:Choice Requires="wpg">
            <w:drawing>
              <wp:anchor distT="0" distB="0" distL="114300" distR="114300" simplePos="0" relativeHeight="251659264" behindDoc="0" locked="0" layoutInCell="1" allowOverlap="1" wp14:anchorId="595A3DB0" wp14:editId="75FD80D2">
                <wp:simplePos x="0" y="0"/>
                <wp:positionH relativeFrom="column">
                  <wp:posOffset>2286000</wp:posOffset>
                </wp:positionH>
                <wp:positionV relativeFrom="paragraph">
                  <wp:posOffset>-152173</wp:posOffset>
                </wp:positionV>
                <wp:extent cx="4486910" cy="568441"/>
                <wp:effectExtent l="0" t="0" r="0" b="0"/>
                <wp:wrapSquare wrapText="bothSides"/>
                <wp:docPr id="2587" name="Group 2587"/>
                <wp:cNvGraphicFramePr/>
                <a:graphic xmlns:a="http://schemas.openxmlformats.org/drawingml/2006/main">
                  <a:graphicData uri="http://schemas.microsoft.com/office/word/2010/wordprocessingGroup">
                    <wpg:wgp>
                      <wpg:cNvGrpSpPr/>
                      <wpg:grpSpPr>
                        <a:xfrm>
                          <a:off x="0" y="0"/>
                          <a:ext cx="4486910" cy="568441"/>
                          <a:chOff x="0" y="0"/>
                          <a:chExt cx="4486910" cy="568441"/>
                        </a:xfrm>
                      </wpg:grpSpPr>
                      <wps:wsp>
                        <wps:cNvPr id="308" name="Shape 308"/>
                        <wps:cNvSpPr/>
                        <wps:spPr>
                          <a:xfrm>
                            <a:off x="2540" y="0"/>
                            <a:ext cx="1214755" cy="0"/>
                          </a:xfrm>
                          <a:custGeom>
                            <a:avLst/>
                            <a:gdLst/>
                            <a:ahLst/>
                            <a:cxnLst/>
                            <a:rect l="0" t="0" r="0" b="0"/>
                            <a:pathLst>
                              <a:path w="1214755">
                                <a:moveTo>
                                  <a:pt x="0" y="0"/>
                                </a:moveTo>
                                <a:lnTo>
                                  <a:pt x="1214755"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09" name="Shape 309"/>
                        <wps:cNvSpPr/>
                        <wps:spPr>
                          <a:xfrm>
                            <a:off x="1217295" y="0"/>
                            <a:ext cx="3269615" cy="0"/>
                          </a:xfrm>
                          <a:custGeom>
                            <a:avLst/>
                            <a:gdLst/>
                            <a:ahLst/>
                            <a:cxnLst/>
                            <a:rect l="0" t="0" r="0" b="0"/>
                            <a:pathLst>
                              <a:path w="3269615">
                                <a:moveTo>
                                  <a:pt x="0" y="0"/>
                                </a:moveTo>
                                <a:lnTo>
                                  <a:pt x="3269615"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13" name="Shape 313"/>
                        <wps:cNvSpPr/>
                        <wps:spPr>
                          <a:xfrm>
                            <a:off x="2540" y="284220"/>
                            <a:ext cx="1214755" cy="0"/>
                          </a:xfrm>
                          <a:custGeom>
                            <a:avLst/>
                            <a:gdLst/>
                            <a:ahLst/>
                            <a:cxnLst/>
                            <a:rect l="0" t="0" r="0" b="0"/>
                            <a:pathLst>
                              <a:path w="1214755">
                                <a:moveTo>
                                  <a:pt x="0" y="0"/>
                                </a:moveTo>
                                <a:lnTo>
                                  <a:pt x="1214755"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14" name="Shape 314"/>
                        <wps:cNvSpPr/>
                        <wps:spPr>
                          <a:xfrm>
                            <a:off x="1217295" y="284220"/>
                            <a:ext cx="3269615" cy="0"/>
                          </a:xfrm>
                          <a:custGeom>
                            <a:avLst/>
                            <a:gdLst/>
                            <a:ahLst/>
                            <a:cxnLst/>
                            <a:rect l="0" t="0" r="0" b="0"/>
                            <a:pathLst>
                              <a:path w="3269615">
                                <a:moveTo>
                                  <a:pt x="0" y="0"/>
                                </a:moveTo>
                                <a:lnTo>
                                  <a:pt x="3269615"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s:wsp>
                        <wps:cNvPr id="317" name="Shape 317"/>
                        <wps:cNvSpPr/>
                        <wps:spPr>
                          <a:xfrm>
                            <a:off x="0" y="568441"/>
                            <a:ext cx="1214755" cy="0"/>
                          </a:xfrm>
                          <a:custGeom>
                            <a:avLst/>
                            <a:gdLst/>
                            <a:ahLst/>
                            <a:cxnLst/>
                            <a:rect l="0" t="0" r="0" b="0"/>
                            <a:pathLst>
                              <a:path w="1214755">
                                <a:moveTo>
                                  <a:pt x="0" y="0"/>
                                </a:moveTo>
                                <a:lnTo>
                                  <a:pt x="1214755"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587" style="width:353.3pt;height:44.7591pt;position:absolute;mso-position-horizontal-relative:text;mso-position-horizontal:absolute;margin-left:180pt;mso-position-vertical-relative:text;margin-top:-11.9822pt;" coordsize="44869,5684">
                <v:shape id="Shape 308" style="position:absolute;width:12147;height:0;left:25;top:0;" coordsize="1214755,0" path="m0,0l1214755,0">
                  <v:stroke weight="0.72pt" endcap="flat" joinstyle="miter" miterlimit="4" on="true" color="#000000"/>
                  <v:fill on="false" color="#000000" opacity="0"/>
                </v:shape>
                <v:shape id="Shape 309" style="position:absolute;width:32696;height:0;left:12172;top:0;" coordsize="3269615,0" path="m0,0l3269615,0">
                  <v:stroke weight="0.72pt" endcap="flat" joinstyle="miter" miterlimit="4" on="true" color="#000000"/>
                  <v:fill on="false" color="#000000" opacity="0"/>
                </v:shape>
                <v:shape id="Shape 313" style="position:absolute;width:12147;height:0;left:25;top:2842;" coordsize="1214755,0" path="m0,0l1214755,0">
                  <v:stroke weight="0.72pt" endcap="flat" joinstyle="miter" miterlimit="4" on="true" color="#000000"/>
                  <v:fill on="false" color="#000000" opacity="0"/>
                </v:shape>
                <v:shape id="Shape 314" style="position:absolute;width:32696;height:0;left:12172;top:2842;" coordsize="3269615,0" path="m0,0l3269615,0">
                  <v:stroke weight="0.72pt" endcap="flat" joinstyle="miter" miterlimit="4" on="true" color="#000000"/>
                  <v:fill on="false" color="#000000" opacity="0"/>
                </v:shape>
                <v:shape id="Shape 317" style="position:absolute;width:12147;height:0;left:0;top:5684;" coordsize="1214755,0" path="m0,0l1214755,0">
                  <v:stroke weight="0.72pt" endcap="flat" joinstyle="miter" miterlimit="4" on="true" color="#000000"/>
                  <v:fill on="false" color="#000000" opacity="0"/>
                </v:shape>
                <w10:wrap type="square"/>
              </v:group>
            </w:pict>
          </mc:Fallback>
        </mc:AlternateContent>
      </w:r>
      <w:r>
        <w:t>Benefitted Entity/Charity:</w:t>
      </w:r>
      <w:r>
        <w:rPr>
          <w:rFonts w:ascii="Times New Roman" w:eastAsia="Times New Roman" w:hAnsi="Times New Roman" w:cs="Times New Roman"/>
        </w:rPr>
        <w:t xml:space="preserve"> </w:t>
      </w:r>
    </w:p>
    <w:p w14:paraId="0F315E8A" w14:textId="77777777" w:rsidR="00F85F78" w:rsidRDefault="00AB48F4">
      <w:pPr>
        <w:spacing w:after="604" w:line="264" w:lineRule="auto"/>
        <w:ind w:left="-4" w:hanging="10"/>
      </w:pPr>
      <w:r>
        <w:t>Dollar Amount Requested:</w:t>
      </w:r>
    </w:p>
    <w:p w14:paraId="74049E16" w14:textId="77777777" w:rsidR="00F85F78" w:rsidRDefault="00AB48F4">
      <w:pPr>
        <w:spacing w:after="162"/>
        <w:ind w:left="-4" w:hanging="10"/>
      </w:pPr>
      <w:r>
        <w:rPr>
          <w:b/>
        </w:rPr>
        <w:t>APPLICANT REPRESENTATIVE</w:t>
      </w:r>
    </w:p>
    <w:p w14:paraId="7031968B" w14:textId="77777777" w:rsidR="00F85F78" w:rsidRDefault="00AB48F4">
      <w:pPr>
        <w:tabs>
          <w:tab w:val="center" w:pos="4396"/>
        </w:tabs>
        <w:spacing w:after="170" w:line="264" w:lineRule="auto"/>
        <w:ind w:left="-14"/>
      </w:pPr>
      <w:r>
        <w:t>Name:</w:t>
      </w:r>
      <w:r>
        <w:tab/>
      </w:r>
      <w:r>
        <w:rPr>
          <w:noProof/>
        </w:rPr>
        <mc:AlternateContent>
          <mc:Choice Requires="wpg">
            <w:drawing>
              <wp:inline distT="0" distB="0" distL="0" distR="0" wp14:anchorId="1943EA1C" wp14:editId="5D78E459">
                <wp:extent cx="3719195" cy="9144"/>
                <wp:effectExtent l="0" t="0" r="0" b="0"/>
                <wp:docPr id="2588" name="Group 2588"/>
                <wp:cNvGraphicFramePr/>
                <a:graphic xmlns:a="http://schemas.openxmlformats.org/drawingml/2006/main">
                  <a:graphicData uri="http://schemas.microsoft.com/office/word/2010/wordprocessingGroup">
                    <wpg:wgp>
                      <wpg:cNvGrpSpPr/>
                      <wpg:grpSpPr>
                        <a:xfrm>
                          <a:off x="0" y="0"/>
                          <a:ext cx="3719195" cy="9144"/>
                          <a:chOff x="0" y="0"/>
                          <a:chExt cx="3719195" cy="9144"/>
                        </a:xfrm>
                      </wpg:grpSpPr>
                      <wps:wsp>
                        <wps:cNvPr id="322" name="Shape 322"/>
                        <wps:cNvSpPr/>
                        <wps:spPr>
                          <a:xfrm>
                            <a:off x="0" y="0"/>
                            <a:ext cx="3719195" cy="0"/>
                          </a:xfrm>
                          <a:custGeom>
                            <a:avLst/>
                            <a:gdLst/>
                            <a:ahLst/>
                            <a:cxnLst/>
                            <a:rect l="0" t="0" r="0" b="0"/>
                            <a:pathLst>
                              <a:path w="3719195">
                                <a:moveTo>
                                  <a:pt x="0" y="0"/>
                                </a:moveTo>
                                <a:lnTo>
                                  <a:pt x="3719195"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88" style="width:292.85pt;height:0.72pt;mso-position-horizontal-relative:char;mso-position-vertical-relative:line" coordsize="37191,91">
                <v:shape id="Shape 322" style="position:absolute;width:37191;height:0;left:0;top:0;" coordsize="3719195,0" path="m0,0l3719195,0">
                  <v:stroke weight="0.72pt" endcap="flat" joinstyle="miter" miterlimit="4" on="true" color="#000000"/>
                  <v:fill on="false" color="#000000" opacity="0"/>
                </v:shape>
              </v:group>
            </w:pict>
          </mc:Fallback>
        </mc:AlternateContent>
      </w:r>
      <w:r>
        <w:rPr>
          <w:rFonts w:ascii="Times New Roman" w:eastAsia="Times New Roman" w:hAnsi="Times New Roman" w:cs="Times New Roman"/>
        </w:rPr>
        <w:t xml:space="preserve"> </w:t>
      </w:r>
    </w:p>
    <w:p w14:paraId="396949B5" w14:textId="77777777" w:rsidR="00F85F78" w:rsidRDefault="00AB48F4">
      <w:pPr>
        <w:tabs>
          <w:tab w:val="center" w:pos="4396"/>
        </w:tabs>
        <w:spacing w:after="170" w:line="264" w:lineRule="auto"/>
        <w:ind w:left="-14"/>
      </w:pPr>
      <w:r>
        <w:t>Address:</w:t>
      </w:r>
      <w:r>
        <w:tab/>
      </w:r>
      <w:r>
        <w:rPr>
          <w:noProof/>
        </w:rPr>
        <mc:AlternateContent>
          <mc:Choice Requires="wpg">
            <w:drawing>
              <wp:inline distT="0" distB="0" distL="0" distR="0" wp14:anchorId="01DD22AC" wp14:editId="1B87C906">
                <wp:extent cx="3719195" cy="9144"/>
                <wp:effectExtent l="0" t="0" r="0" b="0"/>
                <wp:docPr id="2589" name="Group 2589"/>
                <wp:cNvGraphicFramePr/>
                <a:graphic xmlns:a="http://schemas.openxmlformats.org/drawingml/2006/main">
                  <a:graphicData uri="http://schemas.microsoft.com/office/word/2010/wordprocessingGroup">
                    <wpg:wgp>
                      <wpg:cNvGrpSpPr/>
                      <wpg:grpSpPr>
                        <a:xfrm>
                          <a:off x="0" y="0"/>
                          <a:ext cx="3719195" cy="9144"/>
                          <a:chOff x="0" y="0"/>
                          <a:chExt cx="3719195" cy="9144"/>
                        </a:xfrm>
                      </wpg:grpSpPr>
                      <wps:wsp>
                        <wps:cNvPr id="325" name="Shape 325"/>
                        <wps:cNvSpPr/>
                        <wps:spPr>
                          <a:xfrm>
                            <a:off x="0" y="0"/>
                            <a:ext cx="3719195" cy="0"/>
                          </a:xfrm>
                          <a:custGeom>
                            <a:avLst/>
                            <a:gdLst/>
                            <a:ahLst/>
                            <a:cxnLst/>
                            <a:rect l="0" t="0" r="0" b="0"/>
                            <a:pathLst>
                              <a:path w="3719195">
                                <a:moveTo>
                                  <a:pt x="0" y="0"/>
                                </a:moveTo>
                                <a:lnTo>
                                  <a:pt x="3719195"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89" style="width:292.85pt;height:0.72pt;mso-position-horizontal-relative:char;mso-position-vertical-relative:line" coordsize="37191,91">
                <v:shape id="Shape 325" style="position:absolute;width:37191;height:0;left:0;top:0;" coordsize="3719195,0" path="m0,0l3719195,0">
                  <v:stroke weight="0.72pt" endcap="flat" joinstyle="miter" miterlimit="4" on="true" color="#000000"/>
                  <v:fill on="false" color="#000000" opacity="0"/>
                </v:shape>
              </v:group>
            </w:pict>
          </mc:Fallback>
        </mc:AlternateContent>
      </w:r>
      <w:r>
        <w:rPr>
          <w:rFonts w:ascii="Times New Roman" w:eastAsia="Times New Roman" w:hAnsi="Times New Roman" w:cs="Times New Roman"/>
        </w:rPr>
        <w:t xml:space="preserve"> </w:t>
      </w:r>
    </w:p>
    <w:p w14:paraId="173D7E4C" w14:textId="77777777" w:rsidR="00F85F78" w:rsidRDefault="00AB48F4">
      <w:pPr>
        <w:tabs>
          <w:tab w:val="center" w:pos="4396"/>
        </w:tabs>
        <w:spacing w:after="170" w:line="264" w:lineRule="auto"/>
        <w:ind w:left="-14"/>
      </w:pPr>
      <w:r>
        <w:t>Phone:</w:t>
      </w:r>
      <w:r>
        <w:tab/>
      </w:r>
      <w:r>
        <w:rPr>
          <w:noProof/>
        </w:rPr>
        <mc:AlternateContent>
          <mc:Choice Requires="wpg">
            <w:drawing>
              <wp:inline distT="0" distB="0" distL="0" distR="0" wp14:anchorId="4337A8EC" wp14:editId="495849FD">
                <wp:extent cx="3719195" cy="9144"/>
                <wp:effectExtent l="0" t="0" r="0" b="0"/>
                <wp:docPr id="2590" name="Group 2590"/>
                <wp:cNvGraphicFramePr/>
                <a:graphic xmlns:a="http://schemas.openxmlformats.org/drawingml/2006/main">
                  <a:graphicData uri="http://schemas.microsoft.com/office/word/2010/wordprocessingGroup">
                    <wpg:wgp>
                      <wpg:cNvGrpSpPr/>
                      <wpg:grpSpPr>
                        <a:xfrm>
                          <a:off x="0" y="0"/>
                          <a:ext cx="3719195" cy="9144"/>
                          <a:chOff x="0" y="0"/>
                          <a:chExt cx="3719195" cy="9144"/>
                        </a:xfrm>
                      </wpg:grpSpPr>
                      <wps:wsp>
                        <wps:cNvPr id="328" name="Shape 328"/>
                        <wps:cNvSpPr/>
                        <wps:spPr>
                          <a:xfrm>
                            <a:off x="0" y="0"/>
                            <a:ext cx="3719195" cy="0"/>
                          </a:xfrm>
                          <a:custGeom>
                            <a:avLst/>
                            <a:gdLst/>
                            <a:ahLst/>
                            <a:cxnLst/>
                            <a:rect l="0" t="0" r="0" b="0"/>
                            <a:pathLst>
                              <a:path w="3719195">
                                <a:moveTo>
                                  <a:pt x="0" y="0"/>
                                </a:moveTo>
                                <a:lnTo>
                                  <a:pt x="3719195"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90" style="width:292.85pt;height:0.72pt;mso-position-horizontal-relative:char;mso-position-vertical-relative:line" coordsize="37191,91">
                <v:shape id="Shape 328" style="position:absolute;width:37191;height:0;left:0;top:0;" coordsize="3719195,0" path="m0,0l3719195,0">
                  <v:stroke weight="0.72pt" endcap="flat" joinstyle="miter" miterlimit="4" on="true" color="#000000"/>
                  <v:fill on="false" color="#000000" opacity="0"/>
                </v:shape>
              </v:group>
            </w:pict>
          </mc:Fallback>
        </mc:AlternateContent>
      </w:r>
      <w:r>
        <w:rPr>
          <w:rFonts w:ascii="Times New Roman" w:eastAsia="Times New Roman" w:hAnsi="Times New Roman" w:cs="Times New Roman"/>
        </w:rPr>
        <w:t xml:space="preserve"> </w:t>
      </w:r>
    </w:p>
    <w:p w14:paraId="2D22DF69" w14:textId="77777777" w:rsidR="00F85F78" w:rsidRDefault="00AB48F4">
      <w:pPr>
        <w:tabs>
          <w:tab w:val="center" w:pos="4396"/>
        </w:tabs>
        <w:spacing w:after="170" w:line="264" w:lineRule="auto"/>
        <w:ind w:left="-14"/>
      </w:pPr>
      <w:r>
        <w:t>Fax:</w:t>
      </w:r>
      <w:r>
        <w:tab/>
      </w:r>
      <w:r>
        <w:rPr>
          <w:noProof/>
        </w:rPr>
        <mc:AlternateContent>
          <mc:Choice Requires="wpg">
            <w:drawing>
              <wp:inline distT="0" distB="0" distL="0" distR="0" wp14:anchorId="5B1B4A19" wp14:editId="40F67D18">
                <wp:extent cx="3719195" cy="9144"/>
                <wp:effectExtent l="0" t="0" r="0" b="0"/>
                <wp:docPr id="2591" name="Group 2591"/>
                <wp:cNvGraphicFramePr/>
                <a:graphic xmlns:a="http://schemas.openxmlformats.org/drawingml/2006/main">
                  <a:graphicData uri="http://schemas.microsoft.com/office/word/2010/wordprocessingGroup">
                    <wpg:wgp>
                      <wpg:cNvGrpSpPr/>
                      <wpg:grpSpPr>
                        <a:xfrm>
                          <a:off x="0" y="0"/>
                          <a:ext cx="3719195" cy="9144"/>
                          <a:chOff x="0" y="0"/>
                          <a:chExt cx="3719195" cy="9144"/>
                        </a:xfrm>
                      </wpg:grpSpPr>
                      <wps:wsp>
                        <wps:cNvPr id="331" name="Shape 331"/>
                        <wps:cNvSpPr/>
                        <wps:spPr>
                          <a:xfrm>
                            <a:off x="0" y="0"/>
                            <a:ext cx="3719195" cy="0"/>
                          </a:xfrm>
                          <a:custGeom>
                            <a:avLst/>
                            <a:gdLst/>
                            <a:ahLst/>
                            <a:cxnLst/>
                            <a:rect l="0" t="0" r="0" b="0"/>
                            <a:pathLst>
                              <a:path w="3719195">
                                <a:moveTo>
                                  <a:pt x="0" y="0"/>
                                </a:moveTo>
                                <a:lnTo>
                                  <a:pt x="3719195"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91" style="width:292.85pt;height:0.72pt;mso-position-horizontal-relative:char;mso-position-vertical-relative:line" coordsize="37191,91">
                <v:shape id="Shape 331" style="position:absolute;width:37191;height:0;left:0;top:0;" coordsize="3719195,0" path="m0,0l3719195,0">
                  <v:stroke weight="0.72pt" endcap="flat" joinstyle="miter" miterlimit="4" on="true" color="#000000"/>
                  <v:fill on="false" color="#000000" opacity="0"/>
                </v:shape>
              </v:group>
            </w:pict>
          </mc:Fallback>
        </mc:AlternateContent>
      </w:r>
      <w:r>
        <w:rPr>
          <w:rFonts w:ascii="Times New Roman" w:eastAsia="Times New Roman" w:hAnsi="Times New Roman" w:cs="Times New Roman"/>
        </w:rPr>
        <w:t xml:space="preserve"> </w:t>
      </w:r>
    </w:p>
    <w:p w14:paraId="2DE182A8" w14:textId="77777777" w:rsidR="00F85F78" w:rsidRDefault="00AB48F4">
      <w:pPr>
        <w:tabs>
          <w:tab w:val="center" w:pos="4369"/>
        </w:tabs>
        <w:spacing w:after="648" w:line="264" w:lineRule="auto"/>
        <w:ind w:left="-14"/>
      </w:pPr>
      <w:r>
        <w:t>Email:</w:t>
      </w:r>
      <w:r>
        <w:tab/>
      </w:r>
      <w:r>
        <w:rPr>
          <w:noProof/>
        </w:rPr>
        <mc:AlternateContent>
          <mc:Choice Requires="wpg">
            <w:drawing>
              <wp:inline distT="0" distB="0" distL="0" distR="0" wp14:anchorId="4B29DDA8" wp14:editId="20294B01">
                <wp:extent cx="3719195" cy="9144"/>
                <wp:effectExtent l="0" t="0" r="0" b="0"/>
                <wp:docPr id="2592" name="Group 2592"/>
                <wp:cNvGraphicFramePr/>
                <a:graphic xmlns:a="http://schemas.openxmlformats.org/drawingml/2006/main">
                  <a:graphicData uri="http://schemas.microsoft.com/office/word/2010/wordprocessingGroup">
                    <wpg:wgp>
                      <wpg:cNvGrpSpPr/>
                      <wpg:grpSpPr>
                        <a:xfrm>
                          <a:off x="0" y="0"/>
                          <a:ext cx="3719195" cy="9144"/>
                          <a:chOff x="0" y="0"/>
                          <a:chExt cx="3719195" cy="9144"/>
                        </a:xfrm>
                      </wpg:grpSpPr>
                      <wps:wsp>
                        <wps:cNvPr id="334" name="Shape 334"/>
                        <wps:cNvSpPr/>
                        <wps:spPr>
                          <a:xfrm>
                            <a:off x="0" y="0"/>
                            <a:ext cx="3719195" cy="0"/>
                          </a:xfrm>
                          <a:custGeom>
                            <a:avLst/>
                            <a:gdLst/>
                            <a:ahLst/>
                            <a:cxnLst/>
                            <a:rect l="0" t="0" r="0" b="0"/>
                            <a:pathLst>
                              <a:path w="3719195">
                                <a:moveTo>
                                  <a:pt x="0" y="0"/>
                                </a:moveTo>
                                <a:lnTo>
                                  <a:pt x="3719195"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92" style="width:292.85pt;height:0.72pt;mso-position-horizontal-relative:char;mso-position-vertical-relative:line" coordsize="37191,91">
                <v:shape id="Shape 334" style="position:absolute;width:37191;height:0;left:0;top:0;" coordsize="3719195,0" path="m0,0l3719195,0">
                  <v:stroke weight="0.72pt" endcap="flat" joinstyle="miter" miterlimit="4" on="true" color="#000000"/>
                  <v:fill on="false" color="#000000" opacity="0"/>
                </v:shape>
              </v:group>
            </w:pict>
          </mc:Fallback>
        </mc:AlternateContent>
      </w:r>
    </w:p>
    <w:p w14:paraId="3F5E33C2" w14:textId="0475028A" w:rsidR="00F85F78" w:rsidRDefault="00AB48F4">
      <w:pPr>
        <w:spacing w:after="282" w:line="264" w:lineRule="auto"/>
        <w:ind w:left="-4" w:hanging="10"/>
      </w:pPr>
      <w:r>
        <w:t>Brief Description of Project:</w:t>
      </w:r>
    </w:p>
    <w:p w14:paraId="77EC0AD3" w14:textId="77777777" w:rsidR="00F85F78" w:rsidRDefault="00AB48F4">
      <w:pPr>
        <w:spacing w:after="51"/>
        <w:ind w:left="1" w:right="-88"/>
      </w:pPr>
      <w:r>
        <w:rPr>
          <w:noProof/>
        </w:rPr>
        <mc:AlternateContent>
          <mc:Choice Requires="wpg">
            <w:drawing>
              <wp:inline distT="0" distB="0" distL="0" distR="0" wp14:anchorId="68CB04FB" wp14:editId="4F8AF9B5">
                <wp:extent cx="6818498" cy="9104"/>
                <wp:effectExtent l="0" t="0" r="0" b="0"/>
                <wp:docPr id="2584" name="Group 2584"/>
                <wp:cNvGraphicFramePr/>
                <a:graphic xmlns:a="http://schemas.openxmlformats.org/drawingml/2006/main">
                  <a:graphicData uri="http://schemas.microsoft.com/office/word/2010/wordprocessingGroup">
                    <wpg:wgp>
                      <wpg:cNvGrpSpPr/>
                      <wpg:grpSpPr>
                        <a:xfrm>
                          <a:off x="0" y="0"/>
                          <a:ext cx="6818498" cy="9104"/>
                          <a:chOff x="0" y="0"/>
                          <a:chExt cx="6818498" cy="9104"/>
                        </a:xfrm>
                      </wpg:grpSpPr>
                      <wps:wsp>
                        <wps:cNvPr id="288" name="Shape 288"/>
                        <wps:cNvSpPr/>
                        <wps:spPr>
                          <a:xfrm>
                            <a:off x="0" y="0"/>
                            <a:ext cx="6818498" cy="0"/>
                          </a:xfrm>
                          <a:custGeom>
                            <a:avLst/>
                            <a:gdLst/>
                            <a:ahLst/>
                            <a:cxnLst/>
                            <a:rect l="0" t="0" r="0" b="0"/>
                            <a:pathLst>
                              <a:path w="6818498">
                                <a:moveTo>
                                  <a:pt x="0" y="0"/>
                                </a:moveTo>
                                <a:lnTo>
                                  <a:pt x="6818498" y="0"/>
                                </a:lnTo>
                              </a:path>
                            </a:pathLst>
                          </a:custGeom>
                          <a:ln w="910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84" style="width:536.89pt;height:0.71685pt;mso-position-horizontal-relative:char;mso-position-vertical-relative:line" coordsize="68184,91">
                <v:shape id="Shape 288" style="position:absolute;width:68184;height:0;left:0;top:0;" coordsize="6818498,0" path="m0,0l6818498,0">
                  <v:stroke weight="0.71685pt" endcap="flat" joinstyle="miter" miterlimit="4" on="true" color="#000000"/>
                  <v:fill on="false" color="#000000" opacity="0"/>
                </v:shape>
              </v:group>
            </w:pict>
          </mc:Fallback>
        </mc:AlternateContent>
      </w:r>
    </w:p>
    <w:p w14:paraId="356832FE" w14:textId="77777777" w:rsidR="00F85F78" w:rsidRDefault="00AB48F4">
      <w:pPr>
        <w:spacing w:after="170" w:line="264" w:lineRule="auto"/>
        <w:ind w:left="-4" w:hanging="10"/>
      </w:pPr>
      <w:r>
        <w:t>You may attach a full description of your project and charity. Please remember to attach your cost estimates and bids from the professionals who will complete the work on your project.</w:t>
      </w:r>
    </w:p>
    <w:p w14:paraId="79791B4D" w14:textId="77777777" w:rsidR="00F85F78" w:rsidRDefault="00AB48F4">
      <w:pPr>
        <w:spacing w:after="170" w:line="264" w:lineRule="auto"/>
        <w:ind w:left="-4" w:hanging="10"/>
      </w:pPr>
      <w:r>
        <w:t>Is there any part of this project that could be completed by local Rotary Members willing to assist (volunteer labor, etc.) at no cost? If so, please explain on an attached document.</w:t>
      </w:r>
    </w:p>
    <w:p w14:paraId="361961CB" w14:textId="77777777" w:rsidR="00F85F78" w:rsidRDefault="00AB48F4">
      <w:pPr>
        <w:tabs>
          <w:tab w:val="right" w:pos="10651"/>
        </w:tabs>
        <w:spacing w:after="170" w:line="264" w:lineRule="auto"/>
        <w:ind w:left="-14"/>
      </w:pPr>
      <w:r>
        <w:t>ROTARY MEMBER SPONSOR(S):</w:t>
      </w:r>
      <w:r>
        <w:tab/>
      </w:r>
      <w:r>
        <w:rPr>
          <w:noProof/>
        </w:rPr>
        <mc:AlternateContent>
          <mc:Choice Requires="wpg">
            <w:drawing>
              <wp:inline distT="0" distB="0" distL="0" distR="0" wp14:anchorId="219A7D81" wp14:editId="3ECD9528">
                <wp:extent cx="4522470" cy="9144"/>
                <wp:effectExtent l="0" t="0" r="0" b="0"/>
                <wp:docPr id="2593" name="Group 2593"/>
                <wp:cNvGraphicFramePr/>
                <a:graphic xmlns:a="http://schemas.openxmlformats.org/drawingml/2006/main">
                  <a:graphicData uri="http://schemas.microsoft.com/office/word/2010/wordprocessingGroup">
                    <wpg:wgp>
                      <wpg:cNvGrpSpPr/>
                      <wpg:grpSpPr>
                        <a:xfrm>
                          <a:off x="0" y="0"/>
                          <a:ext cx="4522470" cy="9144"/>
                          <a:chOff x="0" y="0"/>
                          <a:chExt cx="4522470" cy="9144"/>
                        </a:xfrm>
                      </wpg:grpSpPr>
                      <wps:wsp>
                        <wps:cNvPr id="431" name="Shape 431"/>
                        <wps:cNvSpPr/>
                        <wps:spPr>
                          <a:xfrm>
                            <a:off x="0" y="0"/>
                            <a:ext cx="4522470" cy="0"/>
                          </a:xfrm>
                          <a:custGeom>
                            <a:avLst/>
                            <a:gdLst/>
                            <a:ahLst/>
                            <a:cxnLst/>
                            <a:rect l="0" t="0" r="0" b="0"/>
                            <a:pathLst>
                              <a:path w="4522470">
                                <a:moveTo>
                                  <a:pt x="0" y="0"/>
                                </a:moveTo>
                                <a:lnTo>
                                  <a:pt x="452247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93" style="width:356.1pt;height:0.72pt;mso-position-horizontal-relative:char;mso-position-vertical-relative:line" coordsize="45224,91">
                <v:shape id="Shape 431" style="position:absolute;width:45224;height:0;left:0;top:0;" coordsize="4522470,0" path="m0,0l4522470,0">
                  <v:stroke weight="0.72pt" endcap="flat" joinstyle="miter" miterlimit="4" on="true" color="#000000"/>
                  <v:fill on="false" color="#000000" opacity="0"/>
                </v:shape>
              </v:group>
            </w:pict>
          </mc:Fallback>
        </mc:AlternateContent>
      </w:r>
    </w:p>
    <w:p w14:paraId="06C9764D" w14:textId="77777777" w:rsidR="00F85F78" w:rsidRDefault="00AB48F4">
      <w:pPr>
        <w:tabs>
          <w:tab w:val="right" w:pos="10651"/>
        </w:tabs>
        <w:spacing w:after="170" w:line="264" w:lineRule="auto"/>
        <w:ind w:left="-14"/>
      </w:pPr>
      <w:r>
        <w:t>Sponsors Email/Phone #:</w:t>
      </w:r>
      <w:r>
        <w:tab/>
      </w:r>
      <w:r>
        <w:rPr>
          <w:noProof/>
        </w:rPr>
        <mc:AlternateContent>
          <mc:Choice Requires="wpg">
            <w:drawing>
              <wp:inline distT="0" distB="0" distL="0" distR="0" wp14:anchorId="6FDFEA75" wp14:editId="7C327CEB">
                <wp:extent cx="4522470" cy="9144"/>
                <wp:effectExtent l="0" t="0" r="0" b="0"/>
                <wp:docPr id="2594" name="Group 2594"/>
                <wp:cNvGraphicFramePr/>
                <a:graphic xmlns:a="http://schemas.openxmlformats.org/drawingml/2006/main">
                  <a:graphicData uri="http://schemas.microsoft.com/office/word/2010/wordprocessingGroup">
                    <wpg:wgp>
                      <wpg:cNvGrpSpPr/>
                      <wpg:grpSpPr>
                        <a:xfrm>
                          <a:off x="0" y="0"/>
                          <a:ext cx="4522470" cy="9144"/>
                          <a:chOff x="0" y="0"/>
                          <a:chExt cx="4522470" cy="9144"/>
                        </a:xfrm>
                      </wpg:grpSpPr>
                      <wps:wsp>
                        <wps:cNvPr id="437" name="Shape 437"/>
                        <wps:cNvSpPr/>
                        <wps:spPr>
                          <a:xfrm>
                            <a:off x="0" y="0"/>
                            <a:ext cx="4522470" cy="0"/>
                          </a:xfrm>
                          <a:custGeom>
                            <a:avLst/>
                            <a:gdLst/>
                            <a:ahLst/>
                            <a:cxnLst/>
                            <a:rect l="0" t="0" r="0" b="0"/>
                            <a:pathLst>
                              <a:path w="4522470">
                                <a:moveTo>
                                  <a:pt x="0" y="0"/>
                                </a:moveTo>
                                <a:lnTo>
                                  <a:pt x="4522470" y="0"/>
                                </a:lnTo>
                              </a:path>
                            </a:pathLst>
                          </a:custGeom>
                          <a:ln w="914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94" style="width:356.1pt;height:0.72pt;mso-position-horizontal-relative:char;mso-position-vertical-relative:line" coordsize="45224,91">
                <v:shape id="Shape 437" style="position:absolute;width:45224;height:0;left:0;top:0;" coordsize="4522470,0" path="m0,0l4522470,0">
                  <v:stroke weight="0.72pt" endcap="flat" joinstyle="miter" miterlimit="4" on="true" color="#000000"/>
                  <v:fill on="false" color="#000000" opacity="0"/>
                </v:shape>
              </v:group>
            </w:pict>
          </mc:Fallback>
        </mc:AlternateContent>
      </w:r>
    </w:p>
    <w:p w14:paraId="79CC1B5F" w14:textId="77777777" w:rsidR="00F85F78" w:rsidRDefault="00AB48F4">
      <w:pPr>
        <w:spacing w:after="170" w:line="264" w:lineRule="auto"/>
        <w:ind w:left="-4" w:hanging="10"/>
      </w:pPr>
      <w:r>
        <w:t xml:space="preserve">To the best of my (our) knowledge, this proposal meets the project guidelines. </w:t>
      </w:r>
    </w:p>
    <w:p w14:paraId="2642FC95" w14:textId="77777777" w:rsidR="00F85F78" w:rsidRDefault="00AB48F4">
      <w:pPr>
        <w:spacing w:after="136" w:line="264" w:lineRule="auto"/>
        <w:ind w:left="-4" w:hanging="10"/>
      </w:pPr>
      <w:r>
        <w:t>Signature(s):</w:t>
      </w:r>
    </w:p>
    <w:p w14:paraId="72E09759" w14:textId="04294CED" w:rsidR="00F85F78" w:rsidRDefault="00AB48F4" w:rsidP="003075D7">
      <w:pPr>
        <w:spacing w:after="180"/>
      </w:pPr>
      <w:r>
        <w:rPr>
          <w:noProof/>
        </w:rPr>
        <mc:AlternateContent>
          <mc:Choice Requires="wpg">
            <w:drawing>
              <wp:inline distT="0" distB="0" distL="0" distR="0" wp14:anchorId="37EF2B4C" wp14:editId="6D5CDA0C">
                <wp:extent cx="5224037" cy="9104"/>
                <wp:effectExtent l="0" t="0" r="0" b="0"/>
                <wp:docPr id="2585" name="Group 2585"/>
                <wp:cNvGraphicFramePr/>
                <a:graphic xmlns:a="http://schemas.openxmlformats.org/drawingml/2006/main">
                  <a:graphicData uri="http://schemas.microsoft.com/office/word/2010/wordprocessingGroup">
                    <wpg:wgp>
                      <wpg:cNvGrpSpPr/>
                      <wpg:grpSpPr>
                        <a:xfrm>
                          <a:off x="0" y="0"/>
                          <a:ext cx="5224037" cy="9104"/>
                          <a:chOff x="0" y="0"/>
                          <a:chExt cx="5224037" cy="9104"/>
                        </a:xfrm>
                      </wpg:grpSpPr>
                      <wps:wsp>
                        <wps:cNvPr id="289" name="Shape 289"/>
                        <wps:cNvSpPr/>
                        <wps:spPr>
                          <a:xfrm>
                            <a:off x="0" y="0"/>
                            <a:ext cx="2434992" cy="0"/>
                          </a:xfrm>
                          <a:custGeom>
                            <a:avLst/>
                            <a:gdLst/>
                            <a:ahLst/>
                            <a:cxnLst/>
                            <a:rect l="0" t="0" r="0" b="0"/>
                            <a:pathLst>
                              <a:path w="2434992">
                                <a:moveTo>
                                  <a:pt x="0" y="0"/>
                                </a:moveTo>
                                <a:lnTo>
                                  <a:pt x="2434992" y="0"/>
                                </a:lnTo>
                              </a:path>
                            </a:pathLst>
                          </a:custGeom>
                          <a:ln w="9104" cap="flat">
                            <a:miter lim="100000"/>
                          </a:ln>
                        </wps:spPr>
                        <wps:style>
                          <a:lnRef idx="1">
                            <a:srgbClr val="000000"/>
                          </a:lnRef>
                          <a:fillRef idx="0">
                            <a:srgbClr val="000000">
                              <a:alpha val="0"/>
                            </a:srgbClr>
                          </a:fillRef>
                          <a:effectRef idx="0">
                            <a:scrgbClr r="0" g="0" b="0"/>
                          </a:effectRef>
                          <a:fontRef idx="none"/>
                        </wps:style>
                        <wps:bodyPr/>
                      </wps:wsp>
                      <wps:wsp>
                        <wps:cNvPr id="290" name="Shape 290"/>
                        <wps:cNvSpPr/>
                        <wps:spPr>
                          <a:xfrm>
                            <a:off x="2719474" y="0"/>
                            <a:ext cx="2504563" cy="0"/>
                          </a:xfrm>
                          <a:custGeom>
                            <a:avLst/>
                            <a:gdLst/>
                            <a:ahLst/>
                            <a:cxnLst/>
                            <a:rect l="0" t="0" r="0" b="0"/>
                            <a:pathLst>
                              <a:path w="2504563">
                                <a:moveTo>
                                  <a:pt x="0" y="0"/>
                                </a:moveTo>
                                <a:lnTo>
                                  <a:pt x="2504563" y="0"/>
                                </a:lnTo>
                              </a:path>
                            </a:pathLst>
                          </a:custGeom>
                          <a:ln w="9104"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585" style="width:411.341pt;height:0.71685pt;mso-position-horizontal-relative:char;mso-position-vertical-relative:line" coordsize="52240,91">
                <v:shape id="Shape 289" style="position:absolute;width:24349;height:0;left:0;top:0;" coordsize="2434992,0" path="m0,0l2434992,0">
                  <v:stroke weight="0.71685pt" endcap="flat" joinstyle="miter" miterlimit="4" on="true" color="#000000"/>
                  <v:fill on="false" color="#000000" opacity="0"/>
                </v:shape>
                <v:shape id="Shape 290" style="position:absolute;width:25045;height:0;left:27194;top:0;" coordsize="2504563,0" path="m0,0l2504563,0">
                  <v:stroke weight="0.71685pt" endcap="flat" joinstyle="miter" miterlimit="4" on="true" color="#000000"/>
                  <v:fill on="false" color="#000000" opacity="0"/>
                </v:shape>
              </v:group>
            </w:pict>
          </mc:Fallback>
        </mc:AlternateContent>
      </w:r>
    </w:p>
    <w:p w14:paraId="2D1B2C84" w14:textId="0028634F" w:rsidR="00F85F78" w:rsidRDefault="00AB48F4">
      <w:pPr>
        <w:spacing w:after="170" w:line="264" w:lineRule="auto"/>
        <w:ind w:left="-4" w:hanging="10"/>
      </w:pPr>
      <w:r>
        <w:t>Please deliver your completed and signed proposal with attachments by March 31</w:t>
      </w:r>
      <w:r w:rsidR="003075D7">
        <w:rPr>
          <w:vertAlign w:val="subscript"/>
        </w:rPr>
        <w:t xml:space="preserve">, </w:t>
      </w:r>
      <w:r w:rsidR="003075D7">
        <w:t>2026,</w:t>
      </w:r>
      <w:r>
        <w:t xml:space="preserve"> via email to </w:t>
      </w:r>
      <w:r w:rsidR="003075D7">
        <w:t>Diane Cepela</w:t>
      </w:r>
      <w:r>
        <w:t xml:space="preserve"> at </w:t>
      </w:r>
      <w:hyperlink r:id="rId8" w:history="1">
        <w:r w:rsidR="003075D7" w:rsidRPr="006476F4">
          <w:rPr>
            <w:rStyle w:val="Hyperlink"/>
          </w:rPr>
          <w:t>gdcepel@gmail.com</w:t>
        </w:r>
      </w:hyperlink>
      <w:r w:rsidR="003075D7">
        <w:t xml:space="preserve">. </w:t>
      </w:r>
    </w:p>
    <w:p w14:paraId="7ECC59E8" w14:textId="77777777" w:rsidR="003075D7" w:rsidRDefault="003075D7">
      <w:pPr>
        <w:spacing w:after="170" w:line="264" w:lineRule="auto"/>
        <w:ind w:left="-4" w:hanging="10"/>
      </w:pPr>
    </w:p>
    <w:p w14:paraId="67E342C2" w14:textId="1484F023" w:rsidR="003075D7" w:rsidRDefault="003075D7">
      <w:pPr>
        <w:spacing w:line="278" w:lineRule="auto"/>
      </w:pPr>
      <w:r>
        <w:br w:type="page"/>
      </w:r>
    </w:p>
    <w:p w14:paraId="7C1F03D1" w14:textId="77777777" w:rsidR="003075D7" w:rsidRPr="008665E2" w:rsidRDefault="003075D7" w:rsidP="003075D7">
      <w:pPr>
        <w:spacing w:after="159"/>
        <w:ind w:left="163" w:hanging="10"/>
        <w:jc w:val="center"/>
        <w:rPr>
          <w:b/>
          <w:bCs/>
        </w:rPr>
      </w:pPr>
      <w:r w:rsidRPr="008665E2">
        <w:rPr>
          <w:b/>
          <w:bCs/>
          <w:sz w:val="28"/>
        </w:rPr>
        <w:lastRenderedPageBreak/>
        <w:t>Rotary Club of Joliet</w:t>
      </w:r>
    </w:p>
    <w:p w14:paraId="4CE2605C" w14:textId="23355E63" w:rsidR="003075D7" w:rsidRPr="008665E2" w:rsidRDefault="003075D7" w:rsidP="003075D7">
      <w:pPr>
        <w:spacing w:after="103"/>
        <w:ind w:left="163" w:right="121" w:hanging="10"/>
        <w:jc w:val="center"/>
        <w:rPr>
          <w:b/>
          <w:bCs/>
          <w:sz w:val="28"/>
        </w:rPr>
      </w:pPr>
      <w:r w:rsidRPr="008665E2">
        <w:rPr>
          <w:b/>
          <w:bCs/>
          <w:sz w:val="28"/>
        </w:rPr>
        <w:t>Raffle Proceeds Project Timelines</w:t>
      </w:r>
    </w:p>
    <w:p w14:paraId="7AC3F932" w14:textId="77777777" w:rsidR="008665E2" w:rsidRDefault="008665E2" w:rsidP="003075D7">
      <w:pPr>
        <w:spacing w:after="103"/>
        <w:ind w:left="163" w:right="121" w:hanging="10"/>
        <w:jc w:val="center"/>
        <w:rPr>
          <w:sz w:val="28"/>
        </w:rPr>
      </w:pPr>
    </w:p>
    <w:p w14:paraId="3AEBEF41" w14:textId="3843AC08" w:rsidR="003075D7" w:rsidRPr="008665E2" w:rsidRDefault="008665E2" w:rsidP="008665E2">
      <w:pPr>
        <w:spacing w:after="103"/>
        <w:ind w:left="163" w:right="121" w:hanging="10"/>
        <w:rPr>
          <w:sz w:val="28"/>
          <w:szCs w:val="28"/>
        </w:rPr>
      </w:pPr>
      <w:r w:rsidRPr="008665E2">
        <w:rPr>
          <w:b/>
          <w:bCs/>
          <w:sz w:val="28"/>
          <w:szCs w:val="28"/>
        </w:rPr>
        <w:t>January 12, 2026</w:t>
      </w:r>
      <w:r w:rsidRPr="008665E2">
        <w:rPr>
          <w:sz w:val="28"/>
          <w:szCs w:val="28"/>
        </w:rPr>
        <w:tab/>
      </w:r>
      <w:r w:rsidRPr="008665E2">
        <w:rPr>
          <w:sz w:val="28"/>
          <w:szCs w:val="28"/>
        </w:rPr>
        <w:tab/>
      </w:r>
      <w:r w:rsidRPr="008665E2">
        <w:rPr>
          <w:sz w:val="28"/>
          <w:szCs w:val="28"/>
        </w:rPr>
        <w:tab/>
      </w:r>
      <w:r>
        <w:rPr>
          <w:sz w:val="28"/>
          <w:szCs w:val="28"/>
        </w:rPr>
        <w:tab/>
      </w:r>
      <w:r w:rsidRPr="008665E2">
        <w:rPr>
          <w:sz w:val="28"/>
          <w:szCs w:val="28"/>
        </w:rPr>
        <w:t>Raffle Applications Open</w:t>
      </w:r>
    </w:p>
    <w:p w14:paraId="061A5214" w14:textId="768C97D6" w:rsidR="008665E2" w:rsidRPr="008665E2" w:rsidRDefault="008665E2" w:rsidP="008665E2">
      <w:pPr>
        <w:spacing w:after="103"/>
        <w:ind w:left="163" w:right="121" w:hanging="10"/>
        <w:rPr>
          <w:sz w:val="28"/>
          <w:szCs w:val="28"/>
        </w:rPr>
      </w:pPr>
      <w:r w:rsidRPr="008665E2">
        <w:rPr>
          <w:b/>
          <w:bCs/>
          <w:sz w:val="28"/>
          <w:szCs w:val="28"/>
        </w:rPr>
        <w:t>March 13, 2026, by 5:00 p.m.</w:t>
      </w:r>
      <w:r w:rsidRPr="008665E2">
        <w:rPr>
          <w:sz w:val="28"/>
          <w:szCs w:val="28"/>
        </w:rPr>
        <w:tab/>
      </w:r>
      <w:r w:rsidRPr="008665E2">
        <w:rPr>
          <w:sz w:val="28"/>
          <w:szCs w:val="28"/>
        </w:rPr>
        <w:tab/>
        <w:t>Raffle Proceeds Applications are due</w:t>
      </w:r>
    </w:p>
    <w:p w14:paraId="79357259" w14:textId="4652A744" w:rsidR="008665E2" w:rsidRPr="008665E2" w:rsidRDefault="008665E2" w:rsidP="008665E2">
      <w:pPr>
        <w:spacing w:after="103"/>
        <w:ind w:left="163" w:right="-239" w:hanging="10"/>
        <w:rPr>
          <w:sz w:val="28"/>
          <w:szCs w:val="28"/>
        </w:rPr>
      </w:pPr>
      <w:r w:rsidRPr="008665E2">
        <w:rPr>
          <w:b/>
          <w:bCs/>
          <w:sz w:val="28"/>
          <w:szCs w:val="28"/>
        </w:rPr>
        <w:t>March 16 – March 30, 2926</w:t>
      </w:r>
      <w:r w:rsidRPr="008665E2">
        <w:rPr>
          <w:sz w:val="28"/>
          <w:szCs w:val="28"/>
        </w:rPr>
        <w:tab/>
      </w:r>
      <w:r w:rsidRPr="008665E2">
        <w:rPr>
          <w:sz w:val="28"/>
          <w:szCs w:val="28"/>
        </w:rPr>
        <w:tab/>
        <w:t>Committee Selects Top 3 Applicants</w:t>
      </w:r>
    </w:p>
    <w:p w14:paraId="74934503" w14:textId="2B57A3AC" w:rsidR="008665E2" w:rsidRDefault="008665E2" w:rsidP="008665E2">
      <w:pPr>
        <w:spacing w:after="103"/>
        <w:ind w:left="163" w:right="121" w:hanging="10"/>
        <w:rPr>
          <w:sz w:val="28"/>
          <w:szCs w:val="28"/>
        </w:rPr>
      </w:pPr>
      <w:r w:rsidRPr="00AB48F4">
        <w:rPr>
          <w:b/>
          <w:bCs/>
          <w:sz w:val="28"/>
          <w:szCs w:val="28"/>
        </w:rPr>
        <w:t>April 28, 2026</w:t>
      </w:r>
      <w:r w:rsidRPr="008665E2">
        <w:rPr>
          <w:sz w:val="28"/>
          <w:szCs w:val="28"/>
        </w:rPr>
        <w:tab/>
      </w:r>
      <w:r w:rsidRPr="008665E2">
        <w:rPr>
          <w:sz w:val="28"/>
          <w:szCs w:val="28"/>
        </w:rPr>
        <w:tab/>
      </w:r>
      <w:r w:rsidRPr="008665E2">
        <w:rPr>
          <w:sz w:val="28"/>
          <w:szCs w:val="28"/>
        </w:rPr>
        <w:tab/>
      </w:r>
      <w:r w:rsidRPr="008665E2">
        <w:rPr>
          <w:sz w:val="28"/>
          <w:szCs w:val="28"/>
        </w:rPr>
        <w:tab/>
        <w:t>Top 3 Applicants present at Rotary</w:t>
      </w:r>
    </w:p>
    <w:p w14:paraId="321E3353" w14:textId="2380D1DE" w:rsidR="008665E2" w:rsidRDefault="008665E2" w:rsidP="008665E2">
      <w:pPr>
        <w:spacing w:after="103"/>
        <w:ind w:left="163" w:right="121" w:hanging="10"/>
        <w:rPr>
          <w:sz w:val="28"/>
          <w:szCs w:val="28"/>
        </w:rPr>
      </w:pPr>
      <w:r w:rsidRPr="00AB48F4">
        <w:rPr>
          <w:b/>
          <w:bCs/>
          <w:sz w:val="28"/>
          <w:szCs w:val="28"/>
        </w:rPr>
        <w:t xml:space="preserve">April 28 – May </w:t>
      </w:r>
      <w:r w:rsidR="004A3AC5">
        <w:rPr>
          <w:b/>
          <w:bCs/>
          <w:sz w:val="28"/>
          <w:szCs w:val="28"/>
        </w:rPr>
        <w:t>6</w:t>
      </w:r>
      <w:r w:rsidRPr="00AB48F4">
        <w:rPr>
          <w:b/>
          <w:bCs/>
          <w:sz w:val="28"/>
          <w:szCs w:val="28"/>
        </w:rPr>
        <w:t xml:space="preserve"> by 5:00 p.m.</w:t>
      </w:r>
      <w:r w:rsidRPr="00AB48F4">
        <w:rPr>
          <w:b/>
          <w:bCs/>
          <w:sz w:val="28"/>
          <w:szCs w:val="28"/>
        </w:rPr>
        <w:tab/>
      </w:r>
      <w:r>
        <w:rPr>
          <w:sz w:val="28"/>
          <w:szCs w:val="28"/>
        </w:rPr>
        <w:tab/>
        <w:t>Rotary Members Vote</w:t>
      </w:r>
    </w:p>
    <w:p w14:paraId="367B1169" w14:textId="55D28D4F" w:rsidR="008665E2" w:rsidRPr="008665E2" w:rsidRDefault="008665E2" w:rsidP="008665E2">
      <w:pPr>
        <w:spacing w:after="103"/>
        <w:ind w:left="163" w:right="121" w:hanging="10"/>
        <w:rPr>
          <w:sz w:val="28"/>
          <w:szCs w:val="28"/>
        </w:rPr>
      </w:pPr>
      <w:r w:rsidRPr="00AB48F4">
        <w:rPr>
          <w:b/>
          <w:bCs/>
          <w:sz w:val="28"/>
          <w:szCs w:val="28"/>
        </w:rPr>
        <w:t xml:space="preserve">May </w:t>
      </w:r>
      <w:r w:rsidR="004A3AC5">
        <w:rPr>
          <w:b/>
          <w:bCs/>
          <w:sz w:val="28"/>
          <w:szCs w:val="28"/>
        </w:rPr>
        <w:t>7</w:t>
      </w:r>
      <w:r w:rsidRPr="00AB48F4">
        <w:rPr>
          <w:b/>
          <w:bCs/>
          <w:sz w:val="28"/>
          <w:szCs w:val="28"/>
        </w:rPr>
        <w:t>, 2026</w:t>
      </w:r>
      <w:r>
        <w:rPr>
          <w:sz w:val="28"/>
          <w:szCs w:val="28"/>
        </w:rPr>
        <w:tab/>
      </w:r>
      <w:r>
        <w:rPr>
          <w:sz w:val="28"/>
          <w:szCs w:val="28"/>
        </w:rPr>
        <w:tab/>
      </w:r>
      <w:r>
        <w:rPr>
          <w:sz w:val="28"/>
          <w:szCs w:val="28"/>
        </w:rPr>
        <w:tab/>
      </w:r>
      <w:r>
        <w:rPr>
          <w:sz w:val="28"/>
          <w:szCs w:val="28"/>
        </w:rPr>
        <w:tab/>
        <w:t>Raffle Proceeds Award Recipient Announced</w:t>
      </w:r>
    </w:p>
    <w:p w14:paraId="06EB77AC" w14:textId="18310715" w:rsidR="008665E2" w:rsidRPr="008665E2" w:rsidRDefault="008665E2" w:rsidP="008665E2">
      <w:pPr>
        <w:spacing w:after="103"/>
        <w:ind w:left="163" w:right="121" w:hanging="10"/>
        <w:rPr>
          <w:sz w:val="28"/>
          <w:szCs w:val="28"/>
        </w:rPr>
      </w:pPr>
      <w:r w:rsidRPr="00AB48F4">
        <w:rPr>
          <w:b/>
          <w:bCs/>
          <w:sz w:val="28"/>
          <w:szCs w:val="28"/>
        </w:rPr>
        <w:t>June 2, 2026</w:t>
      </w:r>
      <w:r w:rsidRPr="008665E2">
        <w:rPr>
          <w:sz w:val="28"/>
          <w:szCs w:val="28"/>
        </w:rPr>
        <w:tab/>
      </w:r>
      <w:r w:rsidRPr="008665E2">
        <w:rPr>
          <w:sz w:val="28"/>
          <w:szCs w:val="28"/>
        </w:rPr>
        <w:tab/>
      </w:r>
      <w:r w:rsidRPr="008665E2">
        <w:rPr>
          <w:sz w:val="28"/>
          <w:szCs w:val="28"/>
        </w:rPr>
        <w:tab/>
      </w:r>
      <w:r w:rsidRPr="008665E2">
        <w:rPr>
          <w:sz w:val="28"/>
          <w:szCs w:val="28"/>
        </w:rPr>
        <w:tab/>
        <w:t xml:space="preserve">Rotary Proceeds Recipient </w:t>
      </w:r>
      <w:r>
        <w:rPr>
          <w:sz w:val="28"/>
          <w:szCs w:val="28"/>
        </w:rPr>
        <w:t>Accepts Award at Meeting</w:t>
      </w:r>
    </w:p>
    <w:p w14:paraId="0D3CA7DF" w14:textId="5AA95CCA" w:rsidR="008665E2" w:rsidRPr="008665E2" w:rsidRDefault="008665E2" w:rsidP="008665E2">
      <w:pPr>
        <w:spacing w:after="103"/>
        <w:ind w:left="163" w:right="121" w:hanging="10"/>
        <w:rPr>
          <w:sz w:val="28"/>
          <w:szCs w:val="28"/>
        </w:rPr>
      </w:pPr>
      <w:r w:rsidRPr="00AB48F4">
        <w:rPr>
          <w:b/>
          <w:bCs/>
          <w:sz w:val="28"/>
          <w:szCs w:val="28"/>
        </w:rPr>
        <w:t>September – October</w:t>
      </w:r>
      <w:r w:rsidRPr="008665E2">
        <w:rPr>
          <w:sz w:val="28"/>
          <w:szCs w:val="28"/>
        </w:rPr>
        <w:tab/>
      </w:r>
      <w:r w:rsidRPr="008665E2">
        <w:rPr>
          <w:sz w:val="28"/>
          <w:szCs w:val="28"/>
        </w:rPr>
        <w:tab/>
      </w:r>
      <w:r w:rsidRPr="008665E2">
        <w:rPr>
          <w:sz w:val="28"/>
          <w:szCs w:val="28"/>
        </w:rPr>
        <w:tab/>
        <w:t>Rotary Raffle</w:t>
      </w:r>
    </w:p>
    <w:p w14:paraId="3DF3C7B9" w14:textId="11E9112E" w:rsidR="008665E2" w:rsidRPr="008665E2" w:rsidRDefault="008665E2" w:rsidP="008665E2">
      <w:pPr>
        <w:spacing w:after="103"/>
        <w:ind w:left="163" w:right="121" w:hanging="10"/>
        <w:rPr>
          <w:sz w:val="28"/>
          <w:szCs w:val="28"/>
        </w:rPr>
      </w:pPr>
      <w:r w:rsidRPr="00AB48F4">
        <w:rPr>
          <w:b/>
          <w:bCs/>
          <w:sz w:val="28"/>
          <w:szCs w:val="28"/>
        </w:rPr>
        <w:t>December 1, 2026</w:t>
      </w:r>
      <w:r w:rsidRPr="008665E2">
        <w:rPr>
          <w:sz w:val="28"/>
          <w:szCs w:val="28"/>
        </w:rPr>
        <w:tab/>
      </w:r>
      <w:r w:rsidRPr="008665E2">
        <w:rPr>
          <w:sz w:val="28"/>
          <w:szCs w:val="28"/>
        </w:rPr>
        <w:tab/>
      </w:r>
      <w:r w:rsidRPr="008665E2">
        <w:rPr>
          <w:sz w:val="28"/>
          <w:szCs w:val="28"/>
        </w:rPr>
        <w:tab/>
        <w:t>Proceeds Distributed to Recipient</w:t>
      </w:r>
    </w:p>
    <w:p w14:paraId="4AFD1D9F" w14:textId="77777777" w:rsidR="003075D7" w:rsidRDefault="003075D7">
      <w:pPr>
        <w:spacing w:after="170" w:line="264" w:lineRule="auto"/>
        <w:ind w:left="-4" w:hanging="10"/>
      </w:pPr>
    </w:p>
    <w:sectPr w:rsidR="003075D7" w:rsidSect="003075D7">
      <w:headerReference w:type="default" r:id="rId9"/>
      <w:pgSz w:w="12240" w:h="15840"/>
      <w:pgMar w:top="2407" w:right="870" w:bottom="654" w:left="71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6FA88" w14:textId="77777777" w:rsidR="003075D7" w:rsidRDefault="003075D7" w:rsidP="003075D7">
      <w:pPr>
        <w:spacing w:after="0" w:line="240" w:lineRule="auto"/>
      </w:pPr>
      <w:r>
        <w:separator/>
      </w:r>
    </w:p>
  </w:endnote>
  <w:endnote w:type="continuationSeparator" w:id="0">
    <w:p w14:paraId="434A2618" w14:textId="77777777" w:rsidR="003075D7" w:rsidRDefault="003075D7" w:rsidP="00307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56005" w14:textId="77777777" w:rsidR="003075D7" w:rsidRDefault="003075D7" w:rsidP="003075D7">
      <w:pPr>
        <w:spacing w:after="0" w:line="240" w:lineRule="auto"/>
      </w:pPr>
      <w:r>
        <w:separator/>
      </w:r>
    </w:p>
  </w:footnote>
  <w:footnote w:type="continuationSeparator" w:id="0">
    <w:p w14:paraId="720339D0" w14:textId="77777777" w:rsidR="003075D7" w:rsidRDefault="003075D7" w:rsidP="003075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96BE" w14:textId="1F7D2D87" w:rsidR="003075D7" w:rsidRDefault="003075D7" w:rsidP="003075D7">
    <w:pPr>
      <w:pStyle w:val="Header"/>
      <w:jc w:val="center"/>
    </w:pPr>
    <w:r>
      <w:rPr>
        <w:noProof/>
      </w:rPr>
      <w:drawing>
        <wp:inline distT="0" distB="0" distL="0" distR="0" wp14:anchorId="2048675E" wp14:editId="3A0FAB4E">
          <wp:extent cx="2495550" cy="847725"/>
          <wp:effectExtent l="0" t="0" r="0" b="9525"/>
          <wp:docPr id="9" name="Picture 5" descr="Joli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Jolie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5550" cy="847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D41BEA"/>
    <w:multiLevelType w:val="hybridMultilevel"/>
    <w:tmpl w:val="492A2688"/>
    <w:lvl w:ilvl="0" w:tplc="B6BCE132">
      <w:start w:val="1"/>
      <w:numFmt w:val="upperLetter"/>
      <w:lvlText w:val="%1."/>
      <w:lvlJc w:val="left"/>
      <w:pPr>
        <w:ind w:left="145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540882E">
      <w:start w:val="1"/>
      <w:numFmt w:val="lowerLetter"/>
      <w:lvlText w:val="%2"/>
      <w:lvlJc w:val="left"/>
      <w:pPr>
        <w:ind w:left="14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ED243780">
      <w:start w:val="1"/>
      <w:numFmt w:val="lowerRoman"/>
      <w:lvlText w:val="%3"/>
      <w:lvlJc w:val="left"/>
      <w:pPr>
        <w:ind w:left="21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1C23842">
      <w:start w:val="1"/>
      <w:numFmt w:val="decimal"/>
      <w:lvlText w:val="%4"/>
      <w:lvlJc w:val="left"/>
      <w:pPr>
        <w:ind w:left="28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FCE1840">
      <w:start w:val="1"/>
      <w:numFmt w:val="lowerLetter"/>
      <w:lvlText w:val="%5"/>
      <w:lvlJc w:val="left"/>
      <w:pPr>
        <w:ind w:left="361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852104C">
      <w:start w:val="1"/>
      <w:numFmt w:val="lowerRoman"/>
      <w:lvlText w:val="%6"/>
      <w:lvlJc w:val="left"/>
      <w:pPr>
        <w:ind w:left="433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AF52774E">
      <w:start w:val="1"/>
      <w:numFmt w:val="decimal"/>
      <w:lvlText w:val="%7"/>
      <w:lvlJc w:val="left"/>
      <w:pPr>
        <w:ind w:left="505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46B29840">
      <w:start w:val="1"/>
      <w:numFmt w:val="lowerLetter"/>
      <w:lvlText w:val="%8"/>
      <w:lvlJc w:val="left"/>
      <w:pPr>
        <w:ind w:left="577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63F2AAC2">
      <w:start w:val="1"/>
      <w:numFmt w:val="lowerRoman"/>
      <w:lvlText w:val="%9"/>
      <w:lvlJc w:val="left"/>
      <w:pPr>
        <w:ind w:left="6491"/>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728266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F78"/>
    <w:rsid w:val="003075D7"/>
    <w:rsid w:val="004A3AC5"/>
    <w:rsid w:val="004D531D"/>
    <w:rsid w:val="00620405"/>
    <w:rsid w:val="008665E2"/>
    <w:rsid w:val="00930F55"/>
    <w:rsid w:val="00AB48F4"/>
    <w:rsid w:val="00F85F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8758E"/>
  <w15:docId w15:val="{26A71E48-ADE3-4C43-B3D7-E984935FE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5D7"/>
    <w:rPr>
      <w:color w:val="467886" w:themeColor="hyperlink"/>
      <w:u w:val="single"/>
    </w:rPr>
  </w:style>
  <w:style w:type="character" w:styleId="UnresolvedMention">
    <w:name w:val="Unresolved Mention"/>
    <w:basedOn w:val="DefaultParagraphFont"/>
    <w:uiPriority w:val="99"/>
    <w:semiHidden/>
    <w:unhideWhenUsed/>
    <w:rsid w:val="003075D7"/>
    <w:rPr>
      <w:color w:val="605E5C"/>
      <w:shd w:val="clear" w:color="auto" w:fill="E1DFDD"/>
    </w:rPr>
  </w:style>
  <w:style w:type="paragraph" w:styleId="Header">
    <w:name w:val="header"/>
    <w:basedOn w:val="Normal"/>
    <w:link w:val="HeaderChar"/>
    <w:uiPriority w:val="99"/>
    <w:unhideWhenUsed/>
    <w:rsid w:val="00307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5D7"/>
    <w:rPr>
      <w:rFonts w:ascii="Calibri" w:eastAsia="Calibri" w:hAnsi="Calibri" w:cs="Calibri"/>
      <w:color w:val="000000"/>
      <w:sz w:val="22"/>
    </w:rPr>
  </w:style>
  <w:style w:type="paragraph" w:styleId="Footer">
    <w:name w:val="footer"/>
    <w:basedOn w:val="Normal"/>
    <w:link w:val="FooterChar"/>
    <w:uiPriority w:val="99"/>
    <w:unhideWhenUsed/>
    <w:rsid w:val="00307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5D7"/>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gdcepel@gmail.com" TargetMode="External"/><Relationship Id="rId3" Type="http://schemas.openxmlformats.org/officeDocument/2006/relationships/settings" Target="settings.xml"/><Relationship Id="rId7" Type="http://schemas.openxmlformats.org/officeDocument/2006/relationships/hyperlink" Target="mailto:gdcepel@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461</Words>
  <Characters>2630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Cepela</dc:creator>
  <cp:keywords/>
  <cp:lastModifiedBy>Diane  Cepela</cp:lastModifiedBy>
  <cp:revision>5</cp:revision>
  <dcterms:created xsi:type="dcterms:W3CDTF">2025-12-22T15:04:00Z</dcterms:created>
  <dcterms:modified xsi:type="dcterms:W3CDTF">2026-01-03T00:43:00Z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34614e9c-2759-4be2-979e-e0d8eaa978bb</vt:lpwstr>
  </property>
</Properties>
</file>