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998D0" w14:textId="4BE3BE06" w:rsidR="0043283A" w:rsidRPr="005F32F6" w:rsidRDefault="005F32F6" w:rsidP="005F32F6">
      <w:pPr>
        <w:rPr>
          <w:rFonts w:cstheme="minorHAnsi"/>
        </w:rPr>
      </w:pPr>
      <w:r>
        <w:rPr>
          <w:rFonts w:cstheme="minorHAnsi"/>
          <w:noProof/>
        </w:rPr>
        <w:drawing>
          <wp:anchor distT="0" distB="0" distL="114300" distR="114300" simplePos="0" relativeHeight="251661312" behindDoc="1" locked="0" layoutInCell="1" allowOverlap="1" wp14:anchorId="7AFDC69D" wp14:editId="0B4A65F6">
            <wp:simplePos x="0" y="0"/>
            <wp:positionH relativeFrom="column">
              <wp:posOffset>-971550</wp:posOffset>
            </wp:positionH>
            <wp:positionV relativeFrom="paragraph">
              <wp:posOffset>-933450</wp:posOffset>
            </wp:positionV>
            <wp:extent cx="7867650" cy="10125075"/>
            <wp:effectExtent l="0" t="0" r="0" b="9525"/>
            <wp:wrapNone/>
            <wp:docPr id="1901576718" name="Picture 1" descr="A group of men in uniform standing next to a sa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76718" name="Picture 1" descr="A group of men in uniform standing next to a saf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67650" cy="10125075"/>
                    </a:xfrm>
                    <a:prstGeom prst="rect">
                      <a:avLst/>
                    </a:prstGeom>
                  </pic:spPr>
                </pic:pic>
              </a:graphicData>
            </a:graphic>
            <wp14:sizeRelH relativeFrom="page">
              <wp14:pctWidth>0</wp14:pctWidth>
            </wp14:sizeRelH>
            <wp14:sizeRelV relativeFrom="page">
              <wp14:pctHeight>0</wp14:pctHeight>
            </wp14:sizeRelV>
          </wp:anchor>
        </w:drawing>
      </w:r>
    </w:p>
    <w:p w14:paraId="79D6A415" w14:textId="77777777" w:rsidR="0043283A" w:rsidRPr="00B5205D" w:rsidRDefault="0043283A">
      <w:pPr>
        <w:rPr>
          <w:rFonts w:cstheme="minorHAnsi"/>
        </w:rPr>
      </w:pPr>
    </w:p>
    <w:p w14:paraId="4FB8EDDB" w14:textId="33C3271E" w:rsidR="0043283A" w:rsidRPr="00B5205D" w:rsidRDefault="005F32F6">
      <w:pPr>
        <w:rPr>
          <w:rFonts w:cstheme="minorHAnsi"/>
        </w:rPr>
      </w:pPr>
      <w:r w:rsidRPr="00FC0518">
        <w:rPr>
          <w:rFonts w:cstheme="minorHAnsi"/>
          <w:noProof/>
        </w:rPr>
        <mc:AlternateContent>
          <mc:Choice Requires="wps">
            <w:drawing>
              <wp:anchor distT="182880" distB="182880" distL="114300" distR="114300" simplePos="0" relativeHeight="251660288" behindDoc="0" locked="0" layoutInCell="1" allowOverlap="1" wp14:anchorId="3F14760D" wp14:editId="417E1200">
                <wp:simplePos x="0" y="0"/>
                <wp:positionH relativeFrom="margin">
                  <wp:posOffset>-914400</wp:posOffset>
                </wp:positionH>
                <wp:positionV relativeFrom="margin">
                  <wp:posOffset>6043930</wp:posOffset>
                </wp:positionV>
                <wp:extent cx="7750175" cy="2422525"/>
                <wp:effectExtent l="0" t="0" r="3175" b="0"/>
                <wp:wrapTopAndBottom/>
                <wp:docPr id="3" name="Rectangle 2" descr="Color-block pull quote"/>
                <wp:cNvGraphicFramePr/>
                <a:graphic xmlns:a="http://schemas.openxmlformats.org/drawingml/2006/main">
                  <a:graphicData uri="http://schemas.microsoft.com/office/word/2010/wordprocessingShape">
                    <wps:wsp>
                      <wps:cNvSpPr/>
                      <wps:spPr>
                        <a:xfrm>
                          <a:off x="0" y="0"/>
                          <a:ext cx="7750175" cy="2422525"/>
                        </a:xfrm>
                        <a:prstGeom prst="rect">
                          <a:avLst/>
                        </a:prstGeom>
                        <a:solidFill>
                          <a:srgbClr val="5F5F5F">
                            <a:alpha val="6509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E4782" w14:textId="77777777" w:rsidR="005F32F6" w:rsidRPr="00772023" w:rsidRDefault="005F32F6" w:rsidP="005F32F6">
                            <w:pPr>
                              <w:rPr>
                                <w:rFonts w:cstheme="minorHAnsi"/>
                                <w:color w:val="C00000"/>
                                <w:sz w:val="40"/>
                                <w:szCs w:val="40"/>
                              </w:rPr>
                            </w:pPr>
                            <w:r w:rsidRPr="0063571F">
                              <w:rPr>
                                <w:rFonts w:cstheme="minorHAnsi"/>
                                <w:b/>
                                <w:bCs/>
                                <w:color w:val="FFFFFF" w:themeColor="background1"/>
                                <w:sz w:val="52"/>
                                <w:szCs w:val="52"/>
                              </w:rPr>
                              <w:t xml:space="preserve">AMERICAN WORLD WAR II HERITAGE CITY PROGRAM </w:t>
                            </w:r>
                            <w:r>
                              <w:rPr>
                                <w:rFonts w:cstheme="minorHAnsi"/>
                                <w:b/>
                                <w:bCs/>
                                <w:color w:val="FFFFFF" w:themeColor="background1"/>
                                <w:sz w:val="52"/>
                                <w:szCs w:val="52"/>
                              </w:rPr>
                              <w:t xml:space="preserve">APPLICATION </w:t>
                            </w:r>
                            <w:r w:rsidRPr="00772023">
                              <w:rPr>
                                <w:rFonts w:cstheme="minorHAnsi"/>
                                <w:color w:val="C00000"/>
                                <w:sz w:val="40"/>
                                <w:szCs w:val="40"/>
                              </w:rPr>
                              <w:t>US National Park Service</w:t>
                            </w:r>
                          </w:p>
                          <w:p w14:paraId="1F9A3559" w14:textId="77777777" w:rsidR="005F32F6" w:rsidRDefault="005F32F6" w:rsidP="005F32F6">
                            <w:pPr>
                              <w:rPr>
                                <w:rFonts w:cstheme="minorHAnsi"/>
                                <w:b/>
                                <w:bCs/>
                              </w:rPr>
                            </w:pPr>
                          </w:p>
                          <w:p w14:paraId="79FD591E" w14:textId="77777777" w:rsidR="005F32F6" w:rsidRPr="009D4A4E" w:rsidRDefault="005F32F6" w:rsidP="005F32F6">
                            <w:pPr>
                              <w:rPr>
                                <w:rFonts w:cstheme="minorHAnsi"/>
                                <w:b/>
                                <w:bCs/>
                                <w:color w:val="5ECCF3" w:themeColor="accent2"/>
                                <w:sz w:val="36"/>
                                <w:szCs w:val="36"/>
                              </w:rPr>
                            </w:pPr>
                            <w:r w:rsidRPr="009D4A4E">
                              <w:rPr>
                                <w:rFonts w:cstheme="minorHAnsi"/>
                                <w:b/>
                                <w:bCs/>
                                <w:color w:val="5ECCF3" w:themeColor="accent2"/>
                                <w:sz w:val="36"/>
                                <w:szCs w:val="36"/>
                              </w:rPr>
                              <w:t>Submitted by the City of Waterloo, Iowa</w:t>
                            </w:r>
                          </w:p>
                          <w:p w14:paraId="0750C02C" w14:textId="77777777" w:rsidR="005F32F6" w:rsidRPr="009D4A4E" w:rsidRDefault="005F32F6" w:rsidP="005F32F6">
                            <w:pPr>
                              <w:rPr>
                                <w:rFonts w:cstheme="minorHAnsi"/>
                                <w:b/>
                                <w:bCs/>
                                <w:color w:val="5ECCF3" w:themeColor="accent2"/>
                                <w:sz w:val="36"/>
                                <w:szCs w:val="36"/>
                              </w:rPr>
                            </w:pPr>
                            <w:r w:rsidRPr="009D4A4E">
                              <w:rPr>
                                <w:rFonts w:cstheme="minorHAnsi"/>
                                <w:b/>
                                <w:bCs/>
                                <w:color w:val="5ECCF3" w:themeColor="accent2"/>
                                <w:sz w:val="36"/>
                                <w:szCs w:val="36"/>
                              </w:rPr>
                              <w:t>September 1, 2023</w:t>
                            </w:r>
                          </w:p>
                          <w:p w14:paraId="3FE91D98" w14:textId="77777777" w:rsidR="005F32F6" w:rsidRDefault="005F32F6" w:rsidP="005F32F6">
                            <w:pPr>
                              <w:rPr>
                                <w:color w:val="FFFFFF" w:themeColor="background1"/>
                              </w:rPr>
                            </w:pPr>
                          </w:p>
                        </w:txbxContent>
                      </wps:txbx>
                      <wps:bodyPr rot="0" spcFirstLastPara="0" vertOverflow="overflow" horzOverflow="overflow" vert="horz" wrap="square" lIns="365760" tIns="91440" rIns="3657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4760D" id="Rectangle 2" o:spid="_x0000_s1026" alt="Color-block pull quote" style="position:absolute;margin-left:-1in;margin-top:475.9pt;width:610.25pt;height:190.75pt;z-index:25166028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" fillcolor="#5f5f5f" stroked="f" strokeweight="1.25pt">
                <v:fill opacity="42662f"/>
                <v:textbox inset="28.8pt,7.2pt,28.8pt,7.2pt">
                  <w:txbxContent>
                    <w:p w14:paraId="57CE4782" w14:textId="77777777" w:rsidR="005F32F6" w:rsidRPr="00772023" w:rsidRDefault="005F32F6" w:rsidP="005F32F6">
                      <w:pPr>
                        <w:rPr>
                          <w:rFonts w:cstheme="minorHAnsi"/>
                          <w:color w:val="C00000"/>
                          <w:sz w:val="40"/>
                          <w:szCs w:val="40"/>
                        </w:rPr>
                      </w:pPr>
                      <w:r w:rsidRPr="0063571F">
                        <w:rPr>
                          <w:rFonts w:cstheme="minorHAnsi"/>
                          <w:b/>
                          <w:bCs/>
                          <w:color w:val="FFFFFF" w:themeColor="background1"/>
                          <w:sz w:val="52"/>
                          <w:szCs w:val="52"/>
                        </w:rPr>
                        <w:t xml:space="preserve">AMERICAN WORLD WAR II HERITAGE CITY PROGRAM </w:t>
                      </w:r>
                      <w:r>
                        <w:rPr>
                          <w:rFonts w:cstheme="minorHAnsi"/>
                          <w:b/>
                          <w:bCs/>
                          <w:color w:val="FFFFFF" w:themeColor="background1"/>
                          <w:sz w:val="52"/>
                          <w:szCs w:val="52"/>
                        </w:rPr>
                        <w:t xml:space="preserve">APPLICATION </w:t>
                      </w:r>
                      <w:r w:rsidRPr="00772023">
                        <w:rPr>
                          <w:rFonts w:cstheme="minorHAnsi"/>
                          <w:color w:val="C00000"/>
                          <w:sz w:val="40"/>
                          <w:szCs w:val="40"/>
                        </w:rPr>
                        <w:t>US National Park Service</w:t>
                      </w:r>
                    </w:p>
                    <w:p w14:paraId="1F9A3559" w14:textId="77777777" w:rsidR="005F32F6" w:rsidRDefault="005F32F6" w:rsidP="005F32F6">
                      <w:pPr>
                        <w:rPr>
                          <w:rFonts w:cstheme="minorHAnsi"/>
                          <w:b/>
                          <w:bCs/>
                        </w:rPr>
                      </w:pPr>
                    </w:p>
                    <w:p w14:paraId="79FD591E" w14:textId="77777777" w:rsidR="005F32F6" w:rsidRPr="009D4A4E" w:rsidRDefault="005F32F6" w:rsidP="005F32F6">
                      <w:pPr>
                        <w:rPr>
                          <w:rFonts w:cstheme="minorHAnsi"/>
                          <w:b/>
                          <w:bCs/>
                          <w:color w:val="5ECCF3" w:themeColor="accent2"/>
                          <w:sz w:val="36"/>
                          <w:szCs w:val="36"/>
                        </w:rPr>
                      </w:pPr>
                      <w:r w:rsidRPr="009D4A4E">
                        <w:rPr>
                          <w:rFonts w:cstheme="minorHAnsi"/>
                          <w:b/>
                          <w:bCs/>
                          <w:color w:val="5ECCF3" w:themeColor="accent2"/>
                          <w:sz w:val="36"/>
                          <w:szCs w:val="36"/>
                        </w:rPr>
                        <w:t>Submitted by the City of Waterloo, Iowa</w:t>
                      </w:r>
                    </w:p>
                    <w:p w14:paraId="0750C02C" w14:textId="77777777" w:rsidR="005F32F6" w:rsidRPr="009D4A4E" w:rsidRDefault="005F32F6" w:rsidP="005F32F6">
                      <w:pPr>
                        <w:rPr>
                          <w:rFonts w:cstheme="minorHAnsi"/>
                          <w:b/>
                          <w:bCs/>
                          <w:color w:val="5ECCF3" w:themeColor="accent2"/>
                          <w:sz w:val="36"/>
                          <w:szCs w:val="36"/>
                        </w:rPr>
                      </w:pPr>
                      <w:r w:rsidRPr="009D4A4E">
                        <w:rPr>
                          <w:rFonts w:cstheme="minorHAnsi"/>
                          <w:b/>
                          <w:bCs/>
                          <w:color w:val="5ECCF3" w:themeColor="accent2"/>
                          <w:sz w:val="36"/>
                          <w:szCs w:val="36"/>
                        </w:rPr>
                        <w:t>September 1, 2023</w:t>
                      </w:r>
                    </w:p>
                    <w:p w14:paraId="3FE91D98" w14:textId="77777777" w:rsidR="005F32F6" w:rsidRDefault="005F32F6" w:rsidP="005F32F6">
                      <w:pPr>
                        <w:rPr>
                          <w:color w:val="FFFFFF" w:themeColor="background1"/>
                        </w:rPr>
                      </w:pPr>
                    </w:p>
                  </w:txbxContent>
                </v:textbox>
                <w10:wrap type="topAndBottom" anchorx="margin" anchory="margin"/>
              </v:rect>
            </w:pict>
          </mc:Fallback>
        </mc:AlternateContent>
      </w:r>
    </w:p>
    <w:p w14:paraId="15A7E327" w14:textId="77777777" w:rsidR="005F32F6" w:rsidRDefault="005F32F6" w:rsidP="005F32F6">
      <w:pPr>
        <w:jc w:val="center"/>
        <w:rPr>
          <w:rFonts w:cstheme="minorHAnsi"/>
        </w:rPr>
        <w:sectPr w:rsidR="005F32F6" w:rsidSect="00CE17DD">
          <w:footerReference w:type="default" r:id="rId9"/>
          <w:pgSz w:w="12240" w:h="15840"/>
          <w:pgMar w:top="1440" w:right="1440" w:bottom="1440" w:left="1440" w:header="720" w:footer="720" w:gutter="0"/>
          <w:cols w:space="720"/>
          <w:docGrid w:linePitch="360"/>
        </w:sectPr>
      </w:pPr>
    </w:p>
    <w:p w14:paraId="4B25805B" w14:textId="77777777" w:rsidR="00222BFB" w:rsidRPr="00222BFB" w:rsidRDefault="00222BFB" w:rsidP="00222BFB">
      <w:pPr>
        <w:pStyle w:val="Heading1"/>
        <w:rPr>
          <w:sz w:val="36"/>
          <w:szCs w:val="36"/>
        </w:rPr>
      </w:pPr>
      <w:r w:rsidRPr="00222BFB">
        <w:rPr>
          <w:sz w:val="36"/>
          <w:szCs w:val="36"/>
        </w:rPr>
        <w:lastRenderedPageBreak/>
        <w:t>H.R. 261 (116</w:t>
      </w:r>
      <w:r w:rsidRPr="00222BFB">
        <w:rPr>
          <w:sz w:val="36"/>
          <w:szCs w:val="36"/>
          <w:vertAlign w:val="superscript"/>
        </w:rPr>
        <w:t>th</w:t>
      </w:r>
      <w:r w:rsidRPr="00222BFB">
        <w:rPr>
          <w:sz w:val="36"/>
          <w:szCs w:val="36"/>
        </w:rPr>
        <w:t>): To authorize the Secretary of the Interior to annually designate at least one city in the United States as an “American World War II Heritage City”, and for other purposes.</w:t>
      </w:r>
    </w:p>
    <w:p w14:paraId="422D8AAB" w14:textId="77777777" w:rsidR="00222BFB" w:rsidRDefault="00222BFB">
      <w:pPr>
        <w:rPr>
          <w:rFonts w:cstheme="minorHAnsi"/>
          <w:sz w:val="32"/>
          <w:szCs w:val="32"/>
        </w:rPr>
      </w:pPr>
    </w:p>
    <w:p w14:paraId="6DBAB1EE" w14:textId="52708866" w:rsidR="00222BFB" w:rsidRDefault="00222BFB">
      <w:pPr>
        <w:rPr>
          <w:rFonts w:cstheme="minorHAnsi"/>
          <w:sz w:val="32"/>
          <w:szCs w:val="32"/>
        </w:rPr>
      </w:pPr>
      <w:r>
        <w:rPr>
          <w:rFonts w:cstheme="minorHAnsi"/>
          <w:sz w:val="32"/>
          <w:szCs w:val="32"/>
        </w:rPr>
        <w:t>A bill introduced by Rep. David Rouzer(R), N.C. 7</w:t>
      </w:r>
      <w:r w:rsidRPr="00222BFB">
        <w:rPr>
          <w:rFonts w:cstheme="minorHAnsi"/>
          <w:sz w:val="32"/>
          <w:szCs w:val="32"/>
          <w:vertAlign w:val="superscript"/>
        </w:rPr>
        <w:t>th</w:t>
      </w:r>
      <w:r>
        <w:rPr>
          <w:rFonts w:cstheme="minorHAnsi"/>
          <w:sz w:val="32"/>
          <w:szCs w:val="32"/>
        </w:rPr>
        <w:t xml:space="preserve"> District on Jan. 4, 2019; later incorporated into S. 47 (J. Dingell, Va.) and signed by the President on March 12, 2019. </w:t>
      </w:r>
    </w:p>
    <w:p w14:paraId="4C9CCC87" w14:textId="77777777" w:rsidR="0081237B" w:rsidRPr="0081237B" w:rsidRDefault="0081237B" w:rsidP="0081237B">
      <w:pPr>
        <w:spacing w:beforeAutospacing="1" w:after="100" w:afterAutospacing="1" w:line="240" w:lineRule="auto"/>
        <w:rPr>
          <w:rFonts w:ascii="Times New Roman" w:eastAsia="Times New Roman" w:hAnsi="Times New Roman" w:cs="Times New Roman"/>
          <w:sz w:val="28"/>
          <w:szCs w:val="28"/>
        </w:rPr>
      </w:pPr>
      <w:r w:rsidRPr="0081237B">
        <w:rPr>
          <w:rFonts w:ascii="Times New Roman" w:eastAsia="Times New Roman" w:hAnsi="Times New Roman" w:cs="Times New Roman"/>
          <w:sz w:val="28"/>
          <w:szCs w:val="28"/>
          <w:highlight w:val="yellow"/>
        </w:rPr>
        <w:t>Criteria for designation</w:t>
      </w:r>
    </w:p>
    <w:p w14:paraId="365F354E" w14:textId="77777777" w:rsidR="0081237B" w:rsidRPr="0041098B" w:rsidRDefault="0081237B" w:rsidP="0081237B">
      <w:pPr>
        <w:spacing w:beforeAutospacing="1" w:after="100" w:afterAutospacing="1" w:line="240" w:lineRule="auto"/>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The Secretary, in consultation with the Secretary of the Smithsonian Institution or the President of the National Trust for Historic Preservation, shall make each designation under subsection (a) based on the following criteria:</w:t>
      </w:r>
    </w:p>
    <w:p w14:paraId="1A812FDF" w14:textId="090EDAD7" w:rsidR="0081237B" w:rsidRPr="0041098B" w:rsidRDefault="0081237B" w:rsidP="0081237B">
      <w:pPr>
        <w:spacing w:before="0" w:after="0" w:line="240" w:lineRule="auto"/>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highlight w:val="yellow"/>
        </w:rPr>
        <w:t>(1)</w:t>
      </w:r>
      <w:r w:rsidRPr="0041098B">
        <w:rPr>
          <w:rFonts w:ascii="Times New Roman" w:eastAsia="Times New Roman" w:hAnsi="Times New Roman" w:cs="Times New Roman"/>
          <w:sz w:val="28"/>
          <w:szCs w:val="28"/>
        </w:rPr>
        <w:t xml:space="preserve"> </w:t>
      </w:r>
      <w:r w:rsidRPr="0041098B">
        <w:rPr>
          <w:rFonts w:ascii="Times New Roman" w:eastAsia="Times New Roman" w:hAnsi="Times New Roman" w:cs="Times New Roman"/>
          <w:sz w:val="28"/>
          <w:szCs w:val="28"/>
          <w:highlight w:val="yellow"/>
        </w:rPr>
        <w:t>Contributions by a city and its environs to the World War II home-front war effort, including contributions related to:</w:t>
      </w:r>
    </w:p>
    <w:p w14:paraId="3457BA3F" w14:textId="638057CB" w:rsidR="0081237B" w:rsidRPr="0041098B" w:rsidRDefault="0081237B" w:rsidP="0041098B">
      <w:pPr>
        <w:spacing w:before="0" w:after="0" w:line="240" w:lineRule="auto"/>
        <w:ind w:left="720"/>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(A)</w:t>
      </w:r>
      <w:r w:rsidRPr="0041098B">
        <w:rPr>
          <w:rFonts w:ascii="Times New Roman" w:eastAsia="Times New Roman" w:hAnsi="Times New Roman" w:cs="Times New Roman"/>
          <w:sz w:val="28"/>
          <w:szCs w:val="28"/>
          <w:highlight w:val="cyan"/>
        </w:rPr>
        <w:t>defense manufacturing</w:t>
      </w:r>
      <w:r w:rsidRPr="0041098B">
        <w:rPr>
          <w:rFonts w:ascii="Times New Roman" w:eastAsia="Times New Roman" w:hAnsi="Times New Roman" w:cs="Times New Roman"/>
          <w:sz w:val="28"/>
          <w:szCs w:val="28"/>
        </w:rPr>
        <w:t>, such as ships, aircraft, uniforms, and equipment;</w:t>
      </w:r>
      <w:r w:rsidR="0041098B" w:rsidRPr="0041098B">
        <w:rPr>
          <w:rFonts w:ascii="Times New Roman" w:eastAsia="Times New Roman" w:hAnsi="Times New Roman" w:cs="Times New Roman"/>
          <w:sz w:val="28"/>
          <w:szCs w:val="28"/>
        </w:rPr>
        <w:t xml:space="preserve"> </w:t>
      </w:r>
      <w:r w:rsidRPr="0041098B">
        <w:rPr>
          <w:rFonts w:ascii="Times New Roman" w:eastAsia="Times New Roman" w:hAnsi="Times New Roman" w:cs="Times New Roman"/>
          <w:sz w:val="28"/>
          <w:szCs w:val="28"/>
        </w:rPr>
        <w:t>(B)</w:t>
      </w:r>
      <w:r w:rsidRPr="0041098B">
        <w:rPr>
          <w:rFonts w:ascii="Times New Roman" w:eastAsia="Times New Roman" w:hAnsi="Times New Roman" w:cs="Times New Roman"/>
          <w:sz w:val="28"/>
          <w:szCs w:val="28"/>
          <w:highlight w:val="cyan"/>
        </w:rPr>
        <w:t>production of foodstuffs</w:t>
      </w:r>
      <w:r w:rsidRPr="0041098B">
        <w:rPr>
          <w:rFonts w:ascii="Times New Roman" w:eastAsia="Times New Roman" w:hAnsi="Times New Roman" w:cs="Times New Roman"/>
          <w:sz w:val="28"/>
          <w:szCs w:val="28"/>
        </w:rPr>
        <w:t xml:space="preserve"> and consumer items for Armed Forces and home consumption;</w:t>
      </w:r>
      <w:r w:rsidR="0041098B" w:rsidRPr="0041098B">
        <w:rPr>
          <w:rFonts w:ascii="Times New Roman" w:eastAsia="Times New Roman" w:hAnsi="Times New Roman" w:cs="Times New Roman"/>
          <w:sz w:val="28"/>
          <w:szCs w:val="28"/>
        </w:rPr>
        <w:t xml:space="preserve"> </w:t>
      </w:r>
      <w:r w:rsidRPr="0041098B">
        <w:rPr>
          <w:rFonts w:ascii="Times New Roman" w:eastAsia="Times New Roman" w:hAnsi="Times New Roman" w:cs="Times New Roman"/>
          <w:sz w:val="28"/>
          <w:szCs w:val="28"/>
        </w:rPr>
        <w:t>(C)</w:t>
      </w:r>
      <w:r w:rsidRPr="0041098B">
        <w:rPr>
          <w:rFonts w:ascii="Times New Roman" w:eastAsia="Times New Roman" w:hAnsi="Times New Roman" w:cs="Times New Roman"/>
          <w:sz w:val="28"/>
          <w:szCs w:val="28"/>
          <w:highlight w:val="cyan"/>
        </w:rPr>
        <w:t>war bond drives</w:t>
      </w:r>
      <w:r w:rsidRPr="0041098B">
        <w:rPr>
          <w:rFonts w:ascii="Times New Roman" w:eastAsia="Times New Roman" w:hAnsi="Times New Roman" w:cs="Times New Roman"/>
          <w:sz w:val="28"/>
          <w:szCs w:val="28"/>
        </w:rPr>
        <w:t>;(D)adaptations to wartime survival;</w:t>
      </w:r>
      <w:r w:rsidR="0041098B" w:rsidRPr="0041098B">
        <w:rPr>
          <w:rFonts w:ascii="Times New Roman" w:eastAsia="Times New Roman" w:hAnsi="Times New Roman" w:cs="Times New Roman"/>
          <w:sz w:val="28"/>
          <w:szCs w:val="28"/>
        </w:rPr>
        <w:t xml:space="preserve"> </w:t>
      </w:r>
      <w:r w:rsidRPr="0041098B">
        <w:rPr>
          <w:rFonts w:ascii="Times New Roman" w:eastAsia="Times New Roman" w:hAnsi="Times New Roman" w:cs="Times New Roman"/>
          <w:sz w:val="28"/>
          <w:szCs w:val="28"/>
        </w:rPr>
        <w:t>(E)volunteer participation;</w:t>
      </w:r>
      <w:r w:rsidR="0041098B" w:rsidRPr="0041098B">
        <w:rPr>
          <w:rFonts w:ascii="Times New Roman" w:eastAsia="Times New Roman" w:hAnsi="Times New Roman" w:cs="Times New Roman"/>
          <w:sz w:val="28"/>
          <w:szCs w:val="28"/>
        </w:rPr>
        <w:t xml:space="preserve"> </w:t>
      </w:r>
      <w:r w:rsidRPr="0041098B">
        <w:rPr>
          <w:rFonts w:ascii="Times New Roman" w:eastAsia="Times New Roman" w:hAnsi="Times New Roman" w:cs="Times New Roman"/>
          <w:sz w:val="28"/>
          <w:szCs w:val="28"/>
        </w:rPr>
        <w:t>(F)civil defense preparedness;</w:t>
      </w:r>
      <w:r w:rsidR="0041098B" w:rsidRPr="0041098B">
        <w:rPr>
          <w:rFonts w:ascii="Times New Roman" w:eastAsia="Times New Roman" w:hAnsi="Times New Roman" w:cs="Times New Roman"/>
          <w:sz w:val="28"/>
          <w:szCs w:val="28"/>
        </w:rPr>
        <w:t xml:space="preserve"> </w:t>
      </w:r>
      <w:r w:rsidRPr="0041098B">
        <w:rPr>
          <w:rFonts w:ascii="Times New Roman" w:eastAsia="Times New Roman" w:hAnsi="Times New Roman" w:cs="Times New Roman"/>
          <w:sz w:val="28"/>
          <w:szCs w:val="28"/>
        </w:rPr>
        <w:t>(G)</w:t>
      </w:r>
      <w:r w:rsidRPr="0041098B">
        <w:rPr>
          <w:rFonts w:ascii="Times New Roman" w:eastAsia="Times New Roman" w:hAnsi="Times New Roman" w:cs="Times New Roman"/>
          <w:sz w:val="28"/>
          <w:szCs w:val="28"/>
          <w:highlight w:val="cyan"/>
        </w:rPr>
        <w:t>personnel serving in the Armed Forces</w:t>
      </w:r>
      <w:r w:rsidRPr="0041098B">
        <w:rPr>
          <w:rFonts w:ascii="Times New Roman" w:eastAsia="Times New Roman" w:hAnsi="Times New Roman" w:cs="Times New Roman"/>
          <w:sz w:val="28"/>
          <w:szCs w:val="28"/>
        </w:rPr>
        <w:t>, their achievements, and facilities for their rest and recreation; or</w:t>
      </w:r>
      <w:r w:rsidR="0041098B" w:rsidRPr="0041098B">
        <w:rPr>
          <w:rFonts w:ascii="Times New Roman" w:eastAsia="Times New Roman" w:hAnsi="Times New Roman" w:cs="Times New Roman"/>
          <w:sz w:val="28"/>
          <w:szCs w:val="28"/>
        </w:rPr>
        <w:t xml:space="preserve"> </w:t>
      </w:r>
      <w:r w:rsidRPr="0041098B">
        <w:rPr>
          <w:rFonts w:ascii="Times New Roman" w:eastAsia="Times New Roman" w:hAnsi="Times New Roman" w:cs="Times New Roman"/>
          <w:sz w:val="28"/>
          <w:szCs w:val="28"/>
        </w:rPr>
        <w:t>(H)the presence of Armed Forces camps, bases, airfields, harbors, repair facilities, and other installations within or in its environs.</w:t>
      </w:r>
    </w:p>
    <w:p w14:paraId="14503DB2" w14:textId="77777777" w:rsidR="0081237B" w:rsidRPr="0041098B" w:rsidRDefault="0081237B" w:rsidP="0081237B">
      <w:pPr>
        <w:spacing w:before="0" w:after="0" w:line="240" w:lineRule="auto"/>
        <w:rPr>
          <w:rFonts w:ascii="Times New Roman" w:eastAsia="Times New Roman" w:hAnsi="Times New Roman" w:cs="Times New Roman"/>
          <w:sz w:val="28"/>
          <w:szCs w:val="28"/>
        </w:rPr>
      </w:pPr>
    </w:p>
    <w:p w14:paraId="606B8B8A" w14:textId="027E0934" w:rsidR="0081237B" w:rsidRPr="0041098B" w:rsidRDefault="0081237B" w:rsidP="0081237B">
      <w:pPr>
        <w:spacing w:before="0" w:after="0" w:line="240" w:lineRule="auto"/>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highlight w:val="yellow"/>
        </w:rPr>
        <w:t>(</w:t>
      </w:r>
      <w:proofErr w:type="gramStart"/>
      <w:r w:rsidRPr="0041098B">
        <w:rPr>
          <w:rFonts w:ascii="Times New Roman" w:eastAsia="Times New Roman" w:hAnsi="Times New Roman" w:cs="Times New Roman"/>
          <w:sz w:val="28"/>
          <w:szCs w:val="28"/>
          <w:highlight w:val="yellow"/>
        </w:rPr>
        <w:t>2)Achievements</w:t>
      </w:r>
      <w:proofErr w:type="gramEnd"/>
      <w:r w:rsidRPr="0041098B">
        <w:rPr>
          <w:rFonts w:ascii="Times New Roman" w:eastAsia="Times New Roman" w:hAnsi="Times New Roman" w:cs="Times New Roman"/>
          <w:sz w:val="28"/>
          <w:szCs w:val="28"/>
          <w:highlight w:val="yellow"/>
        </w:rPr>
        <w:t xml:space="preserve"> by a city and its environs to preserve the heritage and legacy of the city’s contributions to the war effort and to preserve World War II history, including</w:t>
      </w:r>
      <w:r w:rsidRPr="0041098B">
        <w:rPr>
          <w:rFonts w:ascii="Times New Roman" w:eastAsia="Times New Roman" w:hAnsi="Times New Roman" w:cs="Times New Roman"/>
          <w:sz w:val="28"/>
          <w:szCs w:val="28"/>
        </w:rPr>
        <w:t>:</w:t>
      </w:r>
    </w:p>
    <w:p w14:paraId="4208B2A5" w14:textId="3833C983" w:rsidR="0081237B" w:rsidRPr="0041098B" w:rsidRDefault="0081237B" w:rsidP="0081237B">
      <w:pPr>
        <w:spacing w:before="0" w:after="0" w:line="240" w:lineRule="auto"/>
        <w:ind w:left="720"/>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(A)the identification, preservation, restoration, and interpretation of World War II-related structures, facilities and sites;</w:t>
      </w:r>
    </w:p>
    <w:p w14:paraId="1AFB54B2" w14:textId="35C67438" w:rsidR="0081237B" w:rsidRPr="0041098B" w:rsidRDefault="0081237B" w:rsidP="0081237B">
      <w:pPr>
        <w:spacing w:before="0" w:after="0" w:line="240" w:lineRule="auto"/>
        <w:ind w:left="720"/>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(B)</w:t>
      </w:r>
      <w:r w:rsidRPr="0041098B">
        <w:rPr>
          <w:rFonts w:ascii="Times New Roman" w:eastAsia="Times New Roman" w:hAnsi="Times New Roman" w:cs="Times New Roman"/>
          <w:sz w:val="28"/>
          <w:szCs w:val="28"/>
          <w:highlight w:val="cyan"/>
        </w:rPr>
        <w:t>establishment of museums, parks, and markers</w:t>
      </w:r>
      <w:r w:rsidRPr="0041098B">
        <w:rPr>
          <w:rFonts w:ascii="Times New Roman" w:eastAsia="Times New Roman" w:hAnsi="Times New Roman" w:cs="Times New Roman"/>
          <w:sz w:val="28"/>
          <w:szCs w:val="28"/>
        </w:rPr>
        <w:t>;</w:t>
      </w:r>
    </w:p>
    <w:p w14:paraId="3D03DC31" w14:textId="196559B8" w:rsidR="0081237B" w:rsidRPr="0041098B" w:rsidRDefault="0081237B" w:rsidP="0081237B">
      <w:pPr>
        <w:spacing w:before="0" w:after="0" w:line="240" w:lineRule="auto"/>
        <w:ind w:left="720"/>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(C)</w:t>
      </w:r>
      <w:r w:rsidRPr="0041098B">
        <w:rPr>
          <w:rFonts w:ascii="Times New Roman" w:eastAsia="Times New Roman" w:hAnsi="Times New Roman" w:cs="Times New Roman"/>
          <w:sz w:val="28"/>
          <w:szCs w:val="28"/>
          <w:highlight w:val="cyan"/>
        </w:rPr>
        <w:t>establishment of memorials to area men who lost their lives in service;</w:t>
      </w:r>
    </w:p>
    <w:p w14:paraId="5806994C" w14:textId="602FA55C" w:rsidR="0081237B" w:rsidRPr="0041098B" w:rsidRDefault="0081237B" w:rsidP="0081237B">
      <w:pPr>
        <w:spacing w:before="0" w:after="0" w:line="240" w:lineRule="auto"/>
        <w:ind w:left="720"/>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(D)</w:t>
      </w:r>
      <w:r w:rsidRPr="0041098B">
        <w:rPr>
          <w:rFonts w:ascii="Times New Roman" w:eastAsia="Times New Roman" w:hAnsi="Times New Roman" w:cs="Times New Roman"/>
          <w:sz w:val="28"/>
          <w:szCs w:val="28"/>
          <w:highlight w:val="cyan"/>
        </w:rPr>
        <w:t>organizing groups of veterans and home-front workers and their recognition;</w:t>
      </w:r>
    </w:p>
    <w:p w14:paraId="327BB0A7" w14:textId="1EE79922" w:rsidR="0081237B" w:rsidRPr="0041098B" w:rsidRDefault="0081237B" w:rsidP="0081237B">
      <w:pPr>
        <w:spacing w:before="0" w:after="0" w:line="240" w:lineRule="auto"/>
        <w:ind w:left="720"/>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(E)presentation of cultural events such as dances, plays, and lectures;</w:t>
      </w:r>
    </w:p>
    <w:p w14:paraId="59D12CAD" w14:textId="35EA779B" w:rsidR="0081237B" w:rsidRPr="0041098B" w:rsidRDefault="0081237B" w:rsidP="0081237B">
      <w:pPr>
        <w:spacing w:before="0" w:after="0" w:line="240" w:lineRule="auto"/>
        <w:ind w:left="720"/>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(F)public relations outreach through the print and electronic media, and books; and</w:t>
      </w:r>
    </w:p>
    <w:p w14:paraId="5745D87B" w14:textId="2D8ECE50" w:rsidR="000C4B88" w:rsidRPr="0041098B" w:rsidRDefault="0081237B" w:rsidP="000C4B88">
      <w:pPr>
        <w:spacing w:before="0" w:after="0" w:line="240" w:lineRule="auto"/>
        <w:ind w:left="720"/>
        <w:rPr>
          <w:rFonts w:ascii="Times New Roman" w:eastAsia="Times New Roman" w:hAnsi="Times New Roman" w:cs="Times New Roman"/>
          <w:sz w:val="28"/>
          <w:szCs w:val="28"/>
        </w:rPr>
      </w:pPr>
      <w:r w:rsidRPr="0041098B">
        <w:rPr>
          <w:rFonts w:ascii="Times New Roman" w:eastAsia="Times New Roman" w:hAnsi="Times New Roman" w:cs="Times New Roman"/>
          <w:sz w:val="28"/>
          <w:szCs w:val="28"/>
        </w:rPr>
        <w:t>(G)</w:t>
      </w:r>
      <w:r w:rsidRPr="0041098B">
        <w:rPr>
          <w:rFonts w:ascii="Times New Roman" w:eastAsia="Times New Roman" w:hAnsi="Times New Roman" w:cs="Times New Roman"/>
          <w:sz w:val="28"/>
          <w:szCs w:val="28"/>
          <w:highlight w:val="cyan"/>
        </w:rPr>
        <w:t>recognition and ceremonies remembering wartime event anniversaries</w:t>
      </w:r>
      <w:r w:rsidRPr="0041098B">
        <w:rPr>
          <w:rFonts w:ascii="Times New Roman" w:eastAsia="Times New Roman" w:hAnsi="Times New Roman" w:cs="Times New Roman"/>
          <w:sz w:val="28"/>
          <w:szCs w:val="28"/>
        </w:rPr>
        <w:t>.</w:t>
      </w:r>
    </w:p>
    <w:p w14:paraId="7F943C40" w14:textId="77777777" w:rsidR="0063728A" w:rsidRDefault="0063728A" w:rsidP="0063728A">
      <w:pPr>
        <w:rPr>
          <w:rFonts w:cstheme="minorHAnsi"/>
          <w:sz w:val="32"/>
          <w:szCs w:val="32"/>
        </w:rPr>
      </w:pPr>
    </w:p>
    <w:p w14:paraId="3A296E01" w14:textId="759566C3" w:rsidR="00222BFB" w:rsidRPr="0041098B" w:rsidRDefault="0041098B" w:rsidP="0063728A">
      <w:pPr>
        <w:rPr>
          <w:rFonts w:cstheme="minorHAnsi"/>
          <w:sz w:val="36"/>
          <w:szCs w:val="36"/>
        </w:rPr>
      </w:pPr>
      <w:r w:rsidRPr="0041098B">
        <w:rPr>
          <w:rFonts w:cstheme="minorHAnsi"/>
          <w:sz w:val="36"/>
          <w:szCs w:val="36"/>
          <w:u w:val="single"/>
        </w:rPr>
        <w:lastRenderedPageBreak/>
        <w:t xml:space="preserve">Named “American World War II Heritage </w:t>
      </w:r>
      <w:r w:rsidR="0081237B" w:rsidRPr="0041098B">
        <w:rPr>
          <w:rFonts w:cstheme="minorHAnsi"/>
          <w:sz w:val="36"/>
          <w:szCs w:val="36"/>
          <w:u w:val="single"/>
        </w:rPr>
        <w:t>Cities</w:t>
      </w:r>
      <w:r w:rsidRPr="0041098B">
        <w:rPr>
          <w:rFonts w:cstheme="minorHAnsi"/>
          <w:sz w:val="36"/>
          <w:szCs w:val="36"/>
          <w:u w:val="single"/>
        </w:rPr>
        <w:t>”</w:t>
      </w:r>
      <w:r w:rsidR="0081237B" w:rsidRPr="0041098B">
        <w:rPr>
          <w:rFonts w:cstheme="minorHAnsi"/>
          <w:sz w:val="36"/>
          <w:szCs w:val="36"/>
          <w:u w:val="single"/>
        </w:rPr>
        <w:t xml:space="preserve"> as </w:t>
      </w:r>
      <w:r w:rsidRPr="0041098B">
        <w:rPr>
          <w:rFonts w:cstheme="minorHAnsi"/>
          <w:sz w:val="36"/>
          <w:szCs w:val="36"/>
          <w:u w:val="single"/>
        </w:rPr>
        <w:t xml:space="preserve">of </w:t>
      </w:r>
      <w:r w:rsidR="0063728A">
        <w:rPr>
          <w:rFonts w:cstheme="minorHAnsi"/>
          <w:sz w:val="36"/>
          <w:szCs w:val="36"/>
          <w:u w:val="single"/>
        </w:rPr>
        <w:t>January</w:t>
      </w:r>
      <w:r w:rsidRPr="0041098B">
        <w:rPr>
          <w:rFonts w:cstheme="minorHAnsi"/>
          <w:sz w:val="36"/>
          <w:szCs w:val="36"/>
          <w:u w:val="single"/>
        </w:rPr>
        <w:t xml:space="preserve"> 202</w:t>
      </w:r>
      <w:r w:rsidR="0063728A">
        <w:rPr>
          <w:rFonts w:cstheme="minorHAnsi"/>
          <w:sz w:val="36"/>
          <w:szCs w:val="36"/>
          <w:u w:val="single"/>
        </w:rPr>
        <w:t>4</w:t>
      </w:r>
    </w:p>
    <w:p w14:paraId="060A45E6" w14:textId="3B41E884" w:rsidR="0041098B" w:rsidRPr="0063728A" w:rsidRDefault="001D1259" w:rsidP="001D1259">
      <w:pPr>
        <w:pStyle w:val="ListParagraph"/>
        <w:numPr>
          <w:ilvl w:val="0"/>
          <w:numId w:val="22"/>
        </w:numPr>
        <w:rPr>
          <w:rFonts w:cstheme="minorHAnsi"/>
          <w:sz w:val="28"/>
          <w:szCs w:val="28"/>
        </w:rPr>
      </w:pPr>
      <w:r>
        <w:rPr>
          <w:rFonts w:cstheme="minorHAnsi"/>
          <w:sz w:val="28"/>
          <w:szCs w:val="28"/>
        </w:rPr>
        <w:t xml:space="preserve"> </w:t>
      </w:r>
      <w:r w:rsidR="0041098B" w:rsidRPr="0063728A">
        <w:rPr>
          <w:rFonts w:cstheme="minorHAnsi"/>
          <w:color w:val="0070C0"/>
          <w:sz w:val="28"/>
          <w:szCs w:val="28"/>
        </w:rPr>
        <w:t xml:space="preserve">Wilmington, </w:t>
      </w:r>
      <w:r w:rsidR="00E40F6E" w:rsidRPr="0063728A">
        <w:rPr>
          <w:rFonts w:cstheme="minorHAnsi"/>
          <w:color w:val="0070C0"/>
          <w:sz w:val="28"/>
          <w:szCs w:val="28"/>
        </w:rPr>
        <w:t>NC</w:t>
      </w:r>
      <w:r w:rsidR="00E40F6E" w:rsidRPr="0063728A">
        <w:rPr>
          <w:rFonts w:cstheme="minorHAnsi"/>
          <w:sz w:val="28"/>
          <w:szCs w:val="28"/>
        </w:rPr>
        <w:tab/>
      </w:r>
      <w:r w:rsidR="0041098B" w:rsidRPr="0063728A">
        <w:rPr>
          <w:rFonts w:cstheme="minorHAnsi"/>
          <w:sz w:val="28"/>
          <w:szCs w:val="28"/>
        </w:rPr>
        <w:tab/>
      </w:r>
      <w:r w:rsidR="00F53B33" w:rsidRPr="0063728A">
        <w:rPr>
          <w:rFonts w:cstheme="minorHAnsi"/>
          <w:sz w:val="28"/>
          <w:szCs w:val="28"/>
        </w:rPr>
        <w:t>Shipyards; defense industries; P- 47 fighter training</w:t>
      </w:r>
    </w:p>
    <w:p w14:paraId="764F77C4" w14:textId="6A68E0B8" w:rsidR="00F53B33"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00E40F6E" w:rsidRPr="0063728A">
        <w:rPr>
          <w:rFonts w:cstheme="minorHAnsi"/>
          <w:color w:val="0070C0"/>
          <w:sz w:val="28"/>
          <w:szCs w:val="28"/>
        </w:rPr>
        <w:t>Casper &amp; Natrona Counties, WY</w:t>
      </w:r>
      <w:r w:rsidR="0063728A">
        <w:rPr>
          <w:rFonts w:cstheme="minorHAnsi"/>
          <w:sz w:val="28"/>
          <w:szCs w:val="28"/>
        </w:rPr>
        <w:t xml:space="preserve">   </w:t>
      </w:r>
      <w:r w:rsidR="00E40F6E" w:rsidRPr="0063728A">
        <w:rPr>
          <w:rFonts w:cstheme="minorHAnsi"/>
          <w:sz w:val="28"/>
          <w:szCs w:val="28"/>
        </w:rPr>
        <w:t>Military bases; B-17, B-24 bomber training</w:t>
      </w:r>
    </w:p>
    <w:p w14:paraId="032505FF" w14:textId="5481CFD4" w:rsidR="00E40F6E"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00E40F6E" w:rsidRPr="0063728A">
        <w:rPr>
          <w:rFonts w:cstheme="minorHAnsi"/>
          <w:color w:val="0070C0"/>
          <w:sz w:val="28"/>
          <w:szCs w:val="28"/>
        </w:rPr>
        <w:t>East Hartford, CT</w:t>
      </w:r>
      <w:r w:rsidR="00E40F6E" w:rsidRPr="0063728A">
        <w:rPr>
          <w:rFonts w:cstheme="minorHAnsi"/>
          <w:sz w:val="28"/>
          <w:szCs w:val="28"/>
        </w:rPr>
        <w:tab/>
      </w:r>
      <w:r w:rsidR="0063728A">
        <w:rPr>
          <w:rFonts w:cstheme="minorHAnsi"/>
          <w:sz w:val="28"/>
          <w:szCs w:val="28"/>
        </w:rPr>
        <w:tab/>
      </w:r>
      <w:r w:rsidR="00E40F6E" w:rsidRPr="0063728A">
        <w:rPr>
          <w:rFonts w:cstheme="minorHAnsi"/>
          <w:sz w:val="28"/>
          <w:szCs w:val="28"/>
        </w:rPr>
        <w:t>Pratt &amp; Whitney aircraft engine mfg.</w:t>
      </w:r>
    </w:p>
    <w:p w14:paraId="380D004D" w14:textId="016C418D" w:rsidR="00E40F6E"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00E40F6E" w:rsidRPr="0063728A">
        <w:rPr>
          <w:rFonts w:cstheme="minorHAnsi"/>
          <w:color w:val="0070C0"/>
          <w:sz w:val="28"/>
          <w:szCs w:val="28"/>
        </w:rPr>
        <w:t>Lewistown, MT</w:t>
      </w:r>
      <w:r w:rsidR="00E40F6E" w:rsidRPr="0063728A">
        <w:rPr>
          <w:rFonts w:cstheme="minorHAnsi"/>
          <w:sz w:val="28"/>
          <w:szCs w:val="28"/>
        </w:rPr>
        <w:tab/>
      </w:r>
      <w:r w:rsidR="00E71841" w:rsidRPr="0063728A">
        <w:rPr>
          <w:rFonts w:cstheme="minorHAnsi"/>
          <w:sz w:val="28"/>
          <w:szCs w:val="28"/>
        </w:rPr>
        <w:tab/>
      </w:r>
      <w:r w:rsidR="00E40F6E" w:rsidRPr="0063728A">
        <w:rPr>
          <w:rFonts w:cstheme="minorHAnsi"/>
          <w:sz w:val="28"/>
          <w:szCs w:val="28"/>
        </w:rPr>
        <w:t>B-17 Flying Fortress crew member training airfield</w:t>
      </w:r>
    </w:p>
    <w:p w14:paraId="60B16E68" w14:textId="65CAEDDE" w:rsidR="00E40F6E"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00E40F6E" w:rsidRPr="0063728A">
        <w:rPr>
          <w:rFonts w:cstheme="minorHAnsi"/>
          <w:color w:val="0070C0"/>
          <w:sz w:val="28"/>
          <w:szCs w:val="28"/>
        </w:rPr>
        <w:t xml:space="preserve">Los Alamos County, </w:t>
      </w:r>
      <w:proofErr w:type="gramStart"/>
      <w:r w:rsidR="00E40F6E" w:rsidRPr="0063728A">
        <w:rPr>
          <w:rFonts w:cstheme="minorHAnsi"/>
          <w:color w:val="0070C0"/>
          <w:sz w:val="28"/>
          <w:szCs w:val="28"/>
        </w:rPr>
        <w:t>NM</w:t>
      </w:r>
      <w:r w:rsidR="0034771C" w:rsidRPr="0063728A">
        <w:rPr>
          <w:rFonts w:cstheme="minorHAnsi"/>
          <w:sz w:val="28"/>
          <w:szCs w:val="28"/>
        </w:rPr>
        <w:t xml:space="preserve">  </w:t>
      </w:r>
      <w:r w:rsidR="00E40F6E" w:rsidRPr="0063728A">
        <w:rPr>
          <w:rFonts w:cstheme="minorHAnsi"/>
          <w:sz w:val="28"/>
          <w:szCs w:val="28"/>
        </w:rPr>
        <w:t>Top</w:t>
      </w:r>
      <w:proofErr w:type="gramEnd"/>
      <w:r w:rsidR="00E40F6E" w:rsidRPr="0063728A">
        <w:rPr>
          <w:rFonts w:cstheme="minorHAnsi"/>
          <w:sz w:val="28"/>
          <w:szCs w:val="28"/>
        </w:rPr>
        <w:t xml:space="preserve"> secret atomic weapons development</w:t>
      </w:r>
    </w:p>
    <w:p w14:paraId="5EDDB6E1" w14:textId="03A2BFF9" w:rsidR="00E71841" w:rsidRPr="0063728A" w:rsidRDefault="000C4B88" w:rsidP="001D1259">
      <w:pPr>
        <w:pStyle w:val="ListParagraph"/>
        <w:numPr>
          <w:ilvl w:val="0"/>
          <w:numId w:val="22"/>
        </w:numPr>
        <w:rPr>
          <w:rFonts w:cstheme="minorHAnsi"/>
          <w:sz w:val="28"/>
          <w:szCs w:val="28"/>
        </w:rPr>
      </w:pPr>
      <w:r w:rsidRPr="0063728A">
        <w:rPr>
          <w:rFonts w:cstheme="minorHAnsi"/>
          <w:color w:val="0070C0"/>
          <w:sz w:val="28"/>
          <w:szCs w:val="28"/>
        </w:rPr>
        <w:t>Manitowoc</w:t>
      </w:r>
      <w:r w:rsidR="00E71841" w:rsidRPr="0063728A">
        <w:rPr>
          <w:rFonts w:cstheme="minorHAnsi"/>
          <w:color w:val="0070C0"/>
          <w:sz w:val="28"/>
          <w:szCs w:val="28"/>
        </w:rPr>
        <w:t>, WI</w:t>
      </w:r>
      <w:r w:rsidR="00E71841" w:rsidRPr="0063728A">
        <w:rPr>
          <w:rFonts w:cstheme="minorHAnsi"/>
          <w:sz w:val="28"/>
          <w:szCs w:val="28"/>
        </w:rPr>
        <w:tab/>
      </w:r>
      <w:r w:rsidR="00E71841" w:rsidRPr="0063728A">
        <w:rPr>
          <w:rFonts w:cstheme="minorHAnsi"/>
          <w:sz w:val="28"/>
          <w:szCs w:val="28"/>
        </w:rPr>
        <w:tab/>
        <w:t>Submarine manufacturing</w:t>
      </w:r>
    </w:p>
    <w:p w14:paraId="0A0197DF" w14:textId="311B790B" w:rsidR="00E40F6E"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00E40F6E" w:rsidRPr="0063728A">
        <w:rPr>
          <w:rFonts w:cstheme="minorHAnsi"/>
          <w:color w:val="0070C0"/>
          <w:sz w:val="28"/>
          <w:szCs w:val="28"/>
        </w:rPr>
        <w:t>Evansville, IN</w:t>
      </w:r>
      <w:r w:rsidR="00E40F6E" w:rsidRPr="0063728A">
        <w:rPr>
          <w:rFonts w:cstheme="minorHAnsi"/>
          <w:sz w:val="28"/>
          <w:szCs w:val="28"/>
        </w:rPr>
        <w:tab/>
      </w:r>
      <w:r w:rsidR="00E71841" w:rsidRPr="0063728A">
        <w:rPr>
          <w:rFonts w:cstheme="minorHAnsi"/>
          <w:sz w:val="28"/>
          <w:szCs w:val="28"/>
        </w:rPr>
        <w:tab/>
      </w:r>
      <w:r w:rsidR="00E40F6E" w:rsidRPr="0063728A">
        <w:rPr>
          <w:rFonts w:cstheme="minorHAnsi"/>
          <w:sz w:val="28"/>
          <w:szCs w:val="28"/>
        </w:rPr>
        <w:t xml:space="preserve">80 factories doing defense </w:t>
      </w:r>
      <w:proofErr w:type="spellStart"/>
      <w:r w:rsidR="00E40F6E" w:rsidRPr="0063728A">
        <w:rPr>
          <w:rFonts w:cstheme="minorHAnsi"/>
          <w:sz w:val="28"/>
          <w:szCs w:val="28"/>
        </w:rPr>
        <w:t>mfg</w:t>
      </w:r>
      <w:proofErr w:type="spellEnd"/>
      <w:r w:rsidR="00E40F6E" w:rsidRPr="0063728A">
        <w:rPr>
          <w:rFonts w:cstheme="minorHAnsi"/>
          <w:sz w:val="28"/>
          <w:szCs w:val="28"/>
        </w:rPr>
        <w:t>; 330 different goods</w:t>
      </w:r>
    </w:p>
    <w:p w14:paraId="29ED7AA9" w14:textId="05FF6508" w:rsidR="00E40F6E"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00E40F6E" w:rsidRPr="0063728A">
        <w:rPr>
          <w:rFonts w:cstheme="minorHAnsi"/>
          <w:color w:val="0070C0"/>
          <w:sz w:val="28"/>
          <w:szCs w:val="28"/>
        </w:rPr>
        <w:t>Oak Ridge, TN</w:t>
      </w:r>
      <w:r w:rsidR="00E40F6E" w:rsidRPr="0063728A">
        <w:rPr>
          <w:rFonts w:cstheme="minorHAnsi"/>
          <w:color w:val="0070C0"/>
          <w:sz w:val="28"/>
          <w:szCs w:val="28"/>
        </w:rPr>
        <w:tab/>
      </w:r>
      <w:r w:rsidR="00E71841" w:rsidRPr="0063728A">
        <w:rPr>
          <w:rFonts w:cstheme="minorHAnsi"/>
          <w:sz w:val="28"/>
          <w:szCs w:val="28"/>
        </w:rPr>
        <w:tab/>
      </w:r>
      <w:r w:rsidR="00E40F6E" w:rsidRPr="0063728A">
        <w:rPr>
          <w:rFonts w:cstheme="minorHAnsi"/>
          <w:sz w:val="28"/>
          <w:szCs w:val="28"/>
        </w:rPr>
        <w:t>60,000 rural farmland acres devoted to Manhattan Project</w:t>
      </w:r>
    </w:p>
    <w:p w14:paraId="348AE638" w14:textId="130EE1D1" w:rsidR="00E40F6E"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00E40F6E" w:rsidRPr="0063728A">
        <w:rPr>
          <w:rFonts w:cstheme="minorHAnsi"/>
          <w:color w:val="0070C0"/>
          <w:sz w:val="28"/>
          <w:szCs w:val="28"/>
        </w:rPr>
        <w:t>New Orleans, LA</w:t>
      </w:r>
      <w:r w:rsidR="00E40F6E" w:rsidRPr="0063728A">
        <w:rPr>
          <w:rFonts w:cstheme="minorHAnsi"/>
          <w:color w:val="0070C0"/>
          <w:sz w:val="28"/>
          <w:szCs w:val="28"/>
        </w:rPr>
        <w:tab/>
      </w:r>
      <w:r w:rsidR="0063728A">
        <w:rPr>
          <w:rFonts w:cstheme="minorHAnsi"/>
          <w:color w:val="0070C0"/>
          <w:sz w:val="28"/>
          <w:szCs w:val="28"/>
        </w:rPr>
        <w:tab/>
      </w:r>
      <w:r w:rsidR="00E40F6E" w:rsidRPr="0063728A">
        <w:rPr>
          <w:rFonts w:cstheme="minorHAnsi"/>
          <w:sz w:val="28"/>
          <w:szCs w:val="28"/>
        </w:rPr>
        <w:t xml:space="preserve">Port of embarkation </w:t>
      </w:r>
      <w:r w:rsidRPr="0063728A">
        <w:rPr>
          <w:rFonts w:cstheme="minorHAnsi"/>
          <w:sz w:val="28"/>
          <w:szCs w:val="28"/>
        </w:rPr>
        <w:t>for servicemen/women; supplies</w:t>
      </w:r>
    </w:p>
    <w:p w14:paraId="5E29CC54" w14:textId="2C71EC5D" w:rsidR="001D1259"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Pr="0063728A">
        <w:rPr>
          <w:rFonts w:cstheme="minorHAnsi"/>
          <w:color w:val="0070C0"/>
          <w:sz w:val="28"/>
          <w:szCs w:val="28"/>
        </w:rPr>
        <w:t>Montgomery Co, OH</w:t>
      </w:r>
      <w:r w:rsidRPr="0063728A">
        <w:rPr>
          <w:rFonts w:cstheme="minorHAnsi"/>
          <w:sz w:val="28"/>
          <w:szCs w:val="28"/>
        </w:rPr>
        <w:tab/>
        <w:t>Wright Field; creation of US Army Air Corps</w:t>
      </w:r>
    </w:p>
    <w:p w14:paraId="7FF738BA" w14:textId="5A8FF116" w:rsidR="001D1259" w:rsidRPr="0063728A" w:rsidRDefault="001D1259" w:rsidP="001D1259">
      <w:pPr>
        <w:pStyle w:val="ListParagraph"/>
        <w:numPr>
          <w:ilvl w:val="0"/>
          <w:numId w:val="22"/>
        </w:numPr>
        <w:rPr>
          <w:rFonts w:cstheme="minorHAnsi"/>
          <w:sz w:val="28"/>
          <w:szCs w:val="28"/>
        </w:rPr>
      </w:pPr>
      <w:r w:rsidRPr="0063728A">
        <w:rPr>
          <w:rFonts w:cstheme="minorHAnsi"/>
          <w:sz w:val="28"/>
          <w:szCs w:val="28"/>
        </w:rPr>
        <w:t xml:space="preserve"> </w:t>
      </w:r>
      <w:r w:rsidRPr="0063728A">
        <w:rPr>
          <w:rFonts w:cstheme="minorHAnsi"/>
          <w:color w:val="0070C0"/>
          <w:sz w:val="28"/>
          <w:szCs w:val="28"/>
        </w:rPr>
        <w:t>S. Texas Bend/Corpus Christi, TX</w:t>
      </w:r>
      <w:r w:rsidR="0063728A">
        <w:rPr>
          <w:rFonts w:cstheme="minorHAnsi"/>
          <w:sz w:val="28"/>
          <w:szCs w:val="28"/>
        </w:rPr>
        <w:t xml:space="preserve">   </w:t>
      </w:r>
      <w:r w:rsidRPr="0063728A">
        <w:rPr>
          <w:rFonts w:cstheme="minorHAnsi"/>
          <w:sz w:val="28"/>
          <w:szCs w:val="28"/>
        </w:rPr>
        <w:t>Naval Air Station</w:t>
      </w:r>
      <w:r w:rsidR="00E71841" w:rsidRPr="0063728A">
        <w:rPr>
          <w:rFonts w:cstheme="minorHAnsi"/>
          <w:sz w:val="28"/>
          <w:szCs w:val="28"/>
        </w:rPr>
        <w:t xml:space="preserve"> CC</w:t>
      </w:r>
      <w:r w:rsidRPr="0063728A">
        <w:rPr>
          <w:rFonts w:cstheme="minorHAnsi"/>
          <w:sz w:val="28"/>
          <w:szCs w:val="28"/>
        </w:rPr>
        <w:t xml:space="preserve"> largest </w:t>
      </w:r>
      <w:proofErr w:type="spellStart"/>
      <w:r w:rsidRPr="0063728A">
        <w:rPr>
          <w:rFonts w:cstheme="minorHAnsi"/>
          <w:sz w:val="28"/>
          <w:szCs w:val="28"/>
        </w:rPr>
        <w:t>trng</w:t>
      </w:r>
      <w:proofErr w:type="spellEnd"/>
      <w:r w:rsidRPr="0063728A">
        <w:rPr>
          <w:rFonts w:cstheme="minorHAnsi"/>
          <w:sz w:val="28"/>
          <w:szCs w:val="28"/>
        </w:rPr>
        <w:t xml:space="preserve"> site in world</w:t>
      </w:r>
    </w:p>
    <w:p w14:paraId="22E707E6" w14:textId="3BCA5237" w:rsidR="001D1259" w:rsidRPr="0063728A" w:rsidRDefault="001D1259" w:rsidP="001D1259">
      <w:pPr>
        <w:pStyle w:val="ListParagraph"/>
        <w:numPr>
          <w:ilvl w:val="0"/>
          <w:numId w:val="22"/>
        </w:numPr>
        <w:rPr>
          <w:rFonts w:cstheme="minorHAnsi"/>
          <w:sz w:val="28"/>
          <w:szCs w:val="28"/>
        </w:rPr>
      </w:pPr>
      <w:r w:rsidRPr="0063728A">
        <w:rPr>
          <w:rFonts w:cstheme="minorHAnsi"/>
          <w:color w:val="0070C0"/>
          <w:sz w:val="28"/>
          <w:szCs w:val="28"/>
        </w:rPr>
        <w:t>Springfield, MA</w:t>
      </w:r>
      <w:r w:rsidRPr="0063728A">
        <w:rPr>
          <w:rFonts w:cstheme="minorHAnsi"/>
          <w:sz w:val="28"/>
          <w:szCs w:val="28"/>
        </w:rPr>
        <w:tab/>
      </w:r>
      <w:r w:rsidRPr="0063728A">
        <w:rPr>
          <w:rFonts w:cstheme="minorHAnsi"/>
          <w:sz w:val="28"/>
          <w:szCs w:val="28"/>
        </w:rPr>
        <w:tab/>
        <w:t>Monuments and memorials</w:t>
      </w:r>
    </w:p>
    <w:p w14:paraId="0F98DE80" w14:textId="5BF924EC" w:rsidR="001D1259" w:rsidRPr="00872252" w:rsidRDefault="001D1259" w:rsidP="00872252">
      <w:pPr>
        <w:pStyle w:val="ListParagraph"/>
        <w:numPr>
          <w:ilvl w:val="0"/>
          <w:numId w:val="22"/>
        </w:numPr>
        <w:rPr>
          <w:rFonts w:cstheme="minorHAnsi"/>
          <w:sz w:val="28"/>
          <w:szCs w:val="28"/>
        </w:rPr>
      </w:pPr>
      <w:r w:rsidRPr="0063728A">
        <w:rPr>
          <w:rFonts w:cstheme="minorHAnsi"/>
          <w:color w:val="0070C0"/>
          <w:sz w:val="28"/>
          <w:szCs w:val="28"/>
        </w:rPr>
        <w:t>Savannah &amp; Ch</w:t>
      </w:r>
      <w:r w:rsidRPr="00872252">
        <w:rPr>
          <w:rFonts w:cstheme="minorHAnsi"/>
          <w:color w:val="0070C0"/>
          <w:sz w:val="28"/>
          <w:szCs w:val="28"/>
        </w:rPr>
        <w:t>atham Counties, GA</w:t>
      </w:r>
      <w:r w:rsidRPr="00872252">
        <w:rPr>
          <w:rFonts w:cstheme="minorHAnsi"/>
          <w:sz w:val="28"/>
          <w:szCs w:val="28"/>
        </w:rPr>
        <w:tab/>
        <w:t>Port facilities; defense manufacturing</w:t>
      </w:r>
    </w:p>
    <w:p w14:paraId="22F95325" w14:textId="31D38E34" w:rsidR="001D1259" w:rsidRPr="0063728A" w:rsidRDefault="001D1259" w:rsidP="001D1259">
      <w:pPr>
        <w:pStyle w:val="ListParagraph"/>
        <w:numPr>
          <w:ilvl w:val="0"/>
          <w:numId w:val="22"/>
        </w:numPr>
        <w:rPr>
          <w:rFonts w:cstheme="minorHAnsi"/>
          <w:sz w:val="28"/>
          <w:szCs w:val="28"/>
        </w:rPr>
      </w:pPr>
      <w:r w:rsidRPr="0063728A">
        <w:rPr>
          <w:rFonts w:cstheme="minorHAnsi"/>
          <w:color w:val="0070C0"/>
          <w:sz w:val="28"/>
          <w:szCs w:val="28"/>
        </w:rPr>
        <w:t>Pittsburg, PA</w:t>
      </w:r>
      <w:r w:rsidRPr="0063728A">
        <w:rPr>
          <w:rFonts w:cstheme="minorHAnsi"/>
          <w:sz w:val="28"/>
          <w:szCs w:val="28"/>
        </w:rPr>
        <w:tab/>
      </w:r>
      <w:r w:rsidR="00E71841" w:rsidRPr="0063728A">
        <w:rPr>
          <w:rFonts w:cstheme="minorHAnsi"/>
          <w:sz w:val="28"/>
          <w:szCs w:val="28"/>
        </w:rPr>
        <w:tab/>
      </w:r>
      <w:r w:rsidRPr="0063728A">
        <w:rPr>
          <w:rFonts w:cstheme="minorHAnsi"/>
          <w:sz w:val="28"/>
          <w:szCs w:val="28"/>
        </w:rPr>
        <w:t>Steel production; defense manufacturing</w:t>
      </w:r>
    </w:p>
    <w:p w14:paraId="2AA44D47" w14:textId="30897A33" w:rsidR="001D1259" w:rsidRPr="0063728A" w:rsidRDefault="001D1259" w:rsidP="001D1259">
      <w:pPr>
        <w:pStyle w:val="ListParagraph"/>
        <w:numPr>
          <w:ilvl w:val="0"/>
          <w:numId w:val="22"/>
        </w:numPr>
        <w:rPr>
          <w:rFonts w:cstheme="minorHAnsi"/>
          <w:sz w:val="28"/>
          <w:szCs w:val="28"/>
        </w:rPr>
      </w:pPr>
      <w:r w:rsidRPr="0063728A">
        <w:rPr>
          <w:rFonts w:cstheme="minorHAnsi"/>
          <w:color w:val="0070C0"/>
          <w:sz w:val="28"/>
          <w:szCs w:val="28"/>
        </w:rPr>
        <w:t>Pensacola &amp; Escambia Counties, FL</w:t>
      </w:r>
      <w:r w:rsidRPr="0063728A">
        <w:rPr>
          <w:rFonts w:cstheme="minorHAnsi"/>
          <w:sz w:val="28"/>
          <w:szCs w:val="28"/>
        </w:rPr>
        <w:tab/>
        <w:t>Naval Air Station Pensacola</w:t>
      </w:r>
    </w:p>
    <w:p w14:paraId="1C9F9F32" w14:textId="24B27483" w:rsidR="001D1259" w:rsidRPr="0063728A" w:rsidRDefault="00E71841" w:rsidP="001D1259">
      <w:pPr>
        <w:pStyle w:val="ListParagraph"/>
        <w:numPr>
          <w:ilvl w:val="0"/>
          <w:numId w:val="22"/>
        </w:numPr>
        <w:rPr>
          <w:rFonts w:cstheme="minorHAnsi"/>
          <w:sz w:val="28"/>
          <w:szCs w:val="28"/>
        </w:rPr>
      </w:pPr>
      <w:r w:rsidRPr="0063728A">
        <w:rPr>
          <w:rFonts w:cstheme="minorHAnsi"/>
          <w:color w:val="0070C0"/>
          <w:sz w:val="28"/>
          <w:szCs w:val="28"/>
        </w:rPr>
        <w:t>Paterson, NJ</w:t>
      </w:r>
      <w:r w:rsidRPr="0063728A">
        <w:rPr>
          <w:rFonts w:cstheme="minorHAnsi"/>
          <w:color w:val="0070C0"/>
          <w:sz w:val="28"/>
          <w:szCs w:val="28"/>
        </w:rPr>
        <w:tab/>
      </w:r>
      <w:r w:rsidRPr="0063728A">
        <w:rPr>
          <w:rFonts w:cstheme="minorHAnsi"/>
          <w:sz w:val="28"/>
          <w:szCs w:val="28"/>
        </w:rPr>
        <w:tab/>
      </w:r>
      <w:r w:rsidR="00333A2A">
        <w:rPr>
          <w:rFonts w:cstheme="minorHAnsi"/>
          <w:sz w:val="28"/>
          <w:szCs w:val="28"/>
        </w:rPr>
        <w:tab/>
      </w:r>
      <w:r w:rsidRPr="0063728A">
        <w:rPr>
          <w:rFonts w:cstheme="minorHAnsi"/>
          <w:sz w:val="28"/>
          <w:szCs w:val="28"/>
        </w:rPr>
        <w:t>Defense manufacturing; civil defense preparedness</w:t>
      </w:r>
    </w:p>
    <w:p w14:paraId="2525F76F" w14:textId="43261737" w:rsidR="00E71841" w:rsidRPr="0063728A" w:rsidRDefault="00E71841" w:rsidP="001D1259">
      <w:pPr>
        <w:pStyle w:val="ListParagraph"/>
        <w:numPr>
          <w:ilvl w:val="0"/>
          <w:numId w:val="22"/>
        </w:numPr>
        <w:rPr>
          <w:rFonts w:cstheme="minorHAnsi"/>
          <w:sz w:val="28"/>
          <w:szCs w:val="28"/>
        </w:rPr>
      </w:pPr>
      <w:r w:rsidRPr="0063728A">
        <w:rPr>
          <w:rFonts w:cstheme="minorHAnsi"/>
          <w:color w:val="0070C0"/>
          <w:sz w:val="28"/>
          <w:szCs w:val="28"/>
        </w:rPr>
        <w:t>Pascagoula, MS</w:t>
      </w:r>
      <w:r w:rsidRPr="0063728A">
        <w:rPr>
          <w:rFonts w:cstheme="minorHAnsi"/>
          <w:color w:val="0070C0"/>
          <w:sz w:val="28"/>
          <w:szCs w:val="28"/>
        </w:rPr>
        <w:tab/>
      </w:r>
      <w:r w:rsidRPr="0063728A">
        <w:rPr>
          <w:rFonts w:cstheme="minorHAnsi"/>
          <w:sz w:val="28"/>
          <w:szCs w:val="28"/>
        </w:rPr>
        <w:tab/>
        <w:t>Ocean-going barges; fish, food, fertilizer</w:t>
      </w:r>
    </w:p>
    <w:p w14:paraId="6898120B" w14:textId="27555FAD" w:rsidR="00E71841" w:rsidRPr="0063728A" w:rsidRDefault="00E71841" w:rsidP="001D1259">
      <w:pPr>
        <w:pStyle w:val="ListParagraph"/>
        <w:numPr>
          <w:ilvl w:val="0"/>
          <w:numId w:val="22"/>
        </w:numPr>
        <w:rPr>
          <w:rFonts w:cstheme="minorHAnsi"/>
          <w:sz w:val="28"/>
          <w:szCs w:val="28"/>
        </w:rPr>
      </w:pPr>
      <w:r w:rsidRPr="0063728A">
        <w:rPr>
          <w:rFonts w:cstheme="minorHAnsi"/>
          <w:color w:val="0070C0"/>
          <w:sz w:val="28"/>
          <w:szCs w:val="28"/>
        </w:rPr>
        <w:t>Tri-Cities, WA</w:t>
      </w:r>
      <w:r w:rsidRPr="0063728A">
        <w:rPr>
          <w:rFonts w:cstheme="minorHAnsi"/>
          <w:sz w:val="28"/>
          <w:szCs w:val="28"/>
        </w:rPr>
        <w:tab/>
      </w:r>
      <w:r w:rsidRPr="0063728A">
        <w:rPr>
          <w:rFonts w:cstheme="minorHAnsi"/>
          <w:sz w:val="28"/>
          <w:szCs w:val="28"/>
        </w:rPr>
        <w:tab/>
        <w:t>Naval Air Station Pasco; Manhattan Project nuclear reactors</w:t>
      </w:r>
    </w:p>
    <w:p w14:paraId="724A3D3B" w14:textId="6D2C97B5" w:rsidR="00E71841" w:rsidRDefault="00E71841" w:rsidP="001D1259">
      <w:pPr>
        <w:pStyle w:val="ListParagraph"/>
        <w:numPr>
          <w:ilvl w:val="0"/>
          <w:numId w:val="22"/>
        </w:numPr>
        <w:rPr>
          <w:rFonts w:cstheme="minorHAnsi"/>
          <w:sz w:val="28"/>
          <w:szCs w:val="28"/>
        </w:rPr>
      </w:pPr>
      <w:r w:rsidRPr="00872252">
        <w:rPr>
          <w:rFonts w:cstheme="minorHAnsi"/>
          <w:color w:val="0070C0"/>
          <w:sz w:val="28"/>
          <w:szCs w:val="28"/>
        </w:rPr>
        <w:t>Wichita, KS</w:t>
      </w:r>
      <w:r w:rsidRPr="00872252">
        <w:rPr>
          <w:rFonts w:cstheme="minorHAnsi"/>
          <w:color w:val="0070C0"/>
          <w:sz w:val="28"/>
          <w:szCs w:val="28"/>
        </w:rPr>
        <w:tab/>
      </w:r>
      <w:r w:rsidRPr="00872252">
        <w:rPr>
          <w:rFonts w:cstheme="minorHAnsi"/>
          <w:color w:val="0070C0"/>
          <w:sz w:val="28"/>
          <w:szCs w:val="28"/>
        </w:rPr>
        <w:tab/>
      </w:r>
      <w:r w:rsidR="00333A2A" w:rsidRPr="00872252">
        <w:rPr>
          <w:rFonts w:cstheme="minorHAnsi"/>
          <w:color w:val="0070C0"/>
          <w:sz w:val="28"/>
          <w:szCs w:val="28"/>
        </w:rPr>
        <w:tab/>
      </w:r>
      <w:r w:rsidRPr="00872252">
        <w:rPr>
          <w:rFonts w:cstheme="minorHAnsi"/>
          <w:sz w:val="28"/>
          <w:szCs w:val="28"/>
        </w:rPr>
        <w:t>Military aircraft development &amp; production</w:t>
      </w:r>
    </w:p>
    <w:p w14:paraId="29189483" w14:textId="18A34CED" w:rsidR="00872252" w:rsidRPr="00872252" w:rsidRDefault="00872252" w:rsidP="001D1259">
      <w:pPr>
        <w:pStyle w:val="ListParagraph"/>
        <w:numPr>
          <w:ilvl w:val="0"/>
          <w:numId w:val="22"/>
        </w:numPr>
        <w:rPr>
          <w:rFonts w:cstheme="minorHAnsi"/>
          <w:sz w:val="28"/>
          <w:szCs w:val="28"/>
        </w:rPr>
      </w:pPr>
      <w:r>
        <w:rPr>
          <w:rFonts w:cstheme="minorHAnsi"/>
          <w:color w:val="0070C0"/>
          <w:sz w:val="28"/>
          <w:szCs w:val="28"/>
        </w:rPr>
        <w:t>***************************************************************</w:t>
      </w:r>
    </w:p>
    <w:p w14:paraId="719BAEBB" w14:textId="69FBCFB6" w:rsidR="0034771C" w:rsidRPr="0063728A" w:rsidRDefault="0034771C" w:rsidP="001D1259">
      <w:pPr>
        <w:pStyle w:val="ListParagraph"/>
        <w:numPr>
          <w:ilvl w:val="0"/>
          <w:numId w:val="22"/>
        </w:numPr>
        <w:rPr>
          <w:rFonts w:cstheme="minorHAnsi"/>
          <w:sz w:val="28"/>
          <w:szCs w:val="28"/>
        </w:rPr>
      </w:pPr>
      <w:bookmarkStart w:id="0" w:name="_Hlk156463941"/>
      <w:r w:rsidRPr="0063728A">
        <w:rPr>
          <w:rFonts w:cstheme="minorHAnsi"/>
          <w:color w:val="0070C0"/>
          <w:sz w:val="28"/>
          <w:szCs w:val="28"/>
        </w:rPr>
        <w:t>*Foley, Alabama</w:t>
      </w:r>
      <w:r w:rsidRPr="0063728A">
        <w:rPr>
          <w:rFonts w:cstheme="minorHAnsi"/>
          <w:color w:val="0070C0"/>
          <w:sz w:val="28"/>
          <w:szCs w:val="28"/>
        </w:rPr>
        <w:tab/>
      </w:r>
      <w:r w:rsidRPr="0063728A">
        <w:rPr>
          <w:rFonts w:cstheme="minorHAnsi"/>
          <w:color w:val="0070C0"/>
          <w:sz w:val="28"/>
          <w:szCs w:val="28"/>
        </w:rPr>
        <w:tab/>
      </w:r>
      <w:r w:rsidRPr="0063728A">
        <w:rPr>
          <w:rFonts w:cstheme="minorHAnsi"/>
          <w:sz w:val="28"/>
          <w:szCs w:val="28"/>
        </w:rPr>
        <w:t>U.S. Navy pilot training; large Navy facility</w:t>
      </w:r>
    </w:p>
    <w:p w14:paraId="02AD3060" w14:textId="62C4FDF4" w:rsidR="0034771C" w:rsidRPr="0063728A" w:rsidRDefault="0034771C" w:rsidP="001D1259">
      <w:pPr>
        <w:pStyle w:val="ListParagraph"/>
        <w:numPr>
          <w:ilvl w:val="0"/>
          <w:numId w:val="22"/>
        </w:numPr>
        <w:rPr>
          <w:rFonts w:cstheme="minorHAnsi"/>
          <w:sz w:val="28"/>
          <w:szCs w:val="28"/>
        </w:rPr>
      </w:pPr>
      <w:r w:rsidRPr="0063728A">
        <w:rPr>
          <w:rFonts w:cstheme="minorHAnsi"/>
          <w:color w:val="0070C0"/>
          <w:sz w:val="28"/>
          <w:szCs w:val="28"/>
        </w:rPr>
        <w:t>*Tempe, AZ</w:t>
      </w:r>
      <w:r w:rsidRPr="0063728A">
        <w:rPr>
          <w:rFonts w:cstheme="minorHAnsi"/>
          <w:color w:val="0070C0"/>
          <w:sz w:val="28"/>
          <w:szCs w:val="28"/>
        </w:rPr>
        <w:tab/>
      </w:r>
      <w:r w:rsidRPr="0063728A">
        <w:rPr>
          <w:rFonts w:cstheme="minorHAnsi"/>
          <w:color w:val="0070C0"/>
          <w:sz w:val="28"/>
          <w:szCs w:val="28"/>
        </w:rPr>
        <w:tab/>
      </w:r>
      <w:r w:rsidR="00333A2A">
        <w:rPr>
          <w:rFonts w:cstheme="minorHAnsi"/>
          <w:color w:val="0070C0"/>
          <w:sz w:val="28"/>
          <w:szCs w:val="28"/>
        </w:rPr>
        <w:tab/>
      </w:r>
      <w:r w:rsidRPr="0063728A">
        <w:rPr>
          <w:rFonts w:cstheme="minorHAnsi"/>
          <w:sz w:val="28"/>
          <w:szCs w:val="28"/>
        </w:rPr>
        <w:t>German Navy POW Camp Papago; largest prison break</w:t>
      </w:r>
    </w:p>
    <w:p w14:paraId="4746274F" w14:textId="4095BC75" w:rsidR="0034771C" w:rsidRPr="0063728A" w:rsidRDefault="0034771C" w:rsidP="001D1259">
      <w:pPr>
        <w:pStyle w:val="ListParagraph"/>
        <w:numPr>
          <w:ilvl w:val="0"/>
          <w:numId w:val="22"/>
        </w:numPr>
        <w:rPr>
          <w:rFonts w:cstheme="minorHAnsi"/>
          <w:sz w:val="28"/>
          <w:szCs w:val="28"/>
        </w:rPr>
      </w:pPr>
      <w:r w:rsidRPr="0063728A">
        <w:rPr>
          <w:rFonts w:cstheme="minorHAnsi"/>
          <w:color w:val="0070C0"/>
          <w:sz w:val="28"/>
          <w:szCs w:val="28"/>
        </w:rPr>
        <w:t>*Richmond, CA</w:t>
      </w:r>
      <w:r w:rsidRPr="0063728A">
        <w:rPr>
          <w:rFonts w:cstheme="minorHAnsi"/>
          <w:color w:val="0070C0"/>
          <w:sz w:val="28"/>
          <w:szCs w:val="28"/>
        </w:rPr>
        <w:tab/>
      </w:r>
      <w:r w:rsidRPr="0063728A">
        <w:rPr>
          <w:rFonts w:cstheme="minorHAnsi"/>
          <w:color w:val="0070C0"/>
          <w:sz w:val="28"/>
          <w:szCs w:val="28"/>
        </w:rPr>
        <w:tab/>
      </w:r>
      <w:r w:rsidRPr="0063728A">
        <w:rPr>
          <w:rFonts w:cstheme="minorHAnsi"/>
          <w:sz w:val="28"/>
          <w:szCs w:val="28"/>
        </w:rPr>
        <w:t>Four Kaiser shipyards produced 747 ships; most in U.S.</w:t>
      </w:r>
    </w:p>
    <w:p w14:paraId="7E202B39" w14:textId="3A4F5594" w:rsidR="0034771C" w:rsidRPr="0063728A" w:rsidRDefault="0034771C" w:rsidP="001D1259">
      <w:pPr>
        <w:pStyle w:val="ListParagraph"/>
        <w:numPr>
          <w:ilvl w:val="0"/>
          <w:numId w:val="22"/>
        </w:numPr>
        <w:rPr>
          <w:rFonts w:cstheme="minorHAnsi"/>
          <w:sz w:val="28"/>
          <w:szCs w:val="28"/>
        </w:rPr>
      </w:pPr>
      <w:r w:rsidRPr="0063728A">
        <w:rPr>
          <w:rFonts w:cstheme="minorHAnsi"/>
          <w:color w:val="0070C0"/>
          <w:sz w:val="28"/>
          <w:szCs w:val="28"/>
        </w:rPr>
        <w:t>*Wilmington, DE</w:t>
      </w:r>
      <w:r w:rsidRPr="0063728A">
        <w:rPr>
          <w:rFonts w:cstheme="minorHAnsi"/>
          <w:color w:val="0070C0"/>
          <w:sz w:val="28"/>
          <w:szCs w:val="28"/>
        </w:rPr>
        <w:tab/>
      </w:r>
      <w:r w:rsidR="00333A2A">
        <w:rPr>
          <w:rFonts w:cstheme="minorHAnsi"/>
          <w:color w:val="0070C0"/>
          <w:sz w:val="28"/>
          <w:szCs w:val="28"/>
        </w:rPr>
        <w:tab/>
      </w:r>
      <w:r w:rsidRPr="0063728A">
        <w:rPr>
          <w:rFonts w:cstheme="minorHAnsi"/>
          <w:sz w:val="28"/>
          <w:szCs w:val="28"/>
        </w:rPr>
        <w:t>Shipyards, factories; Lend Lease, then WW II</w:t>
      </w:r>
    </w:p>
    <w:p w14:paraId="30A025B9" w14:textId="40AE03E1" w:rsidR="0034771C" w:rsidRPr="0063728A" w:rsidRDefault="00692138" w:rsidP="001D1259">
      <w:pPr>
        <w:pStyle w:val="ListParagraph"/>
        <w:numPr>
          <w:ilvl w:val="0"/>
          <w:numId w:val="22"/>
        </w:numPr>
        <w:rPr>
          <w:rFonts w:cstheme="minorHAnsi"/>
          <w:sz w:val="28"/>
          <w:szCs w:val="28"/>
        </w:rPr>
      </w:pPr>
      <w:r w:rsidRPr="0063728A">
        <w:rPr>
          <w:rFonts w:cstheme="minorHAnsi"/>
          <w:color w:val="0070C0"/>
          <w:sz w:val="28"/>
          <w:szCs w:val="28"/>
        </w:rPr>
        <w:t>*Baltimore Co, MD</w:t>
      </w:r>
      <w:r w:rsidRPr="0063728A">
        <w:rPr>
          <w:rFonts w:cstheme="minorHAnsi"/>
          <w:color w:val="0070C0"/>
          <w:sz w:val="28"/>
          <w:szCs w:val="28"/>
        </w:rPr>
        <w:tab/>
      </w:r>
      <w:r w:rsidRPr="0063728A">
        <w:rPr>
          <w:rFonts w:cstheme="minorHAnsi"/>
          <w:sz w:val="28"/>
          <w:szCs w:val="28"/>
        </w:rPr>
        <w:t>Maritime &amp; Liberty ships; B-26 bombers</w:t>
      </w:r>
    </w:p>
    <w:p w14:paraId="628D85E2" w14:textId="44CD2EEE" w:rsidR="00692138" w:rsidRPr="0063728A" w:rsidRDefault="00692138" w:rsidP="001D1259">
      <w:pPr>
        <w:pStyle w:val="ListParagraph"/>
        <w:numPr>
          <w:ilvl w:val="0"/>
          <w:numId w:val="22"/>
        </w:numPr>
        <w:rPr>
          <w:rFonts w:cstheme="minorHAnsi"/>
          <w:sz w:val="28"/>
          <w:szCs w:val="28"/>
        </w:rPr>
      </w:pPr>
      <w:r w:rsidRPr="0063728A">
        <w:rPr>
          <w:rFonts w:cstheme="minorHAnsi"/>
          <w:color w:val="0070C0"/>
          <w:sz w:val="28"/>
          <w:szCs w:val="28"/>
        </w:rPr>
        <w:t xml:space="preserve">*Johnson Co &amp; Warrensburg, </w:t>
      </w:r>
      <w:proofErr w:type="gramStart"/>
      <w:r w:rsidRPr="0063728A">
        <w:rPr>
          <w:rFonts w:cstheme="minorHAnsi"/>
          <w:color w:val="0070C0"/>
          <w:sz w:val="28"/>
          <w:szCs w:val="28"/>
        </w:rPr>
        <w:t>MO</w:t>
      </w:r>
      <w:r w:rsidR="0063728A" w:rsidRPr="0063728A">
        <w:rPr>
          <w:rFonts w:cstheme="minorHAnsi"/>
          <w:color w:val="0070C0"/>
          <w:sz w:val="28"/>
          <w:szCs w:val="28"/>
        </w:rPr>
        <w:t xml:space="preserve">  </w:t>
      </w:r>
      <w:r w:rsidR="0063728A" w:rsidRPr="0063728A">
        <w:rPr>
          <w:rFonts w:cstheme="minorHAnsi"/>
          <w:sz w:val="28"/>
          <w:szCs w:val="28"/>
        </w:rPr>
        <w:t>Sedalia</w:t>
      </w:r>
      <w:proofErr w:type="gramEnd"/>
      <w:r w:rsidR="0063728A" w:rsidRPr="0063728A">
        <w:rPr>
          <w:rFonts w:cstheme="minorHAnsi"/>
          <w:sz w:val="28"/>
          <w:szCs w:val="28"/>
        </w:rPr>
        <w:t xml:space="preserve"> Army Airfield; glider pilot, paratroops, V-12 officer training</w:t>
      </w:r>
    </w:p>
    <w:p w14:paraId="438C3C08" w14:textId="77777777" w:rsidR="00333A2A" w:rsidRDefault="0063728A" w:rsidP="001D1259">
      <w:pPr>
        <w:pStyle w:val="ListParagraph"/>
        <w:numPr>
          <w:ilvl w:val="0"/>
          <w:numId w:val="22"/>
        </w:numPr>
        <w:rPr>
          <w:rFonts w:cstheme="minorHAnsi"/>
          <w:sz w:val="28"/>
          <w:szCs w:val="28"/>
        </w:rPr>
      </w:pPr>
      <w:r w:rsidRPr="0063728A">
        <w:rPr>
          <w:rFonts w:cstheme="minorHAnsi"/>
          <w:color w:val="0070C0"/>
          <w:sz w:val="28"/>
          <w:szCs w:val="28"/>
        </w:rPr>
        <w:t>*</w:t>
      </w:r>
      <w:r>
        <w:rPr>
          <w:rFonts w:cstheme="minorHAnsi"/>
          <w:color w:val="0070C0"/>
          <w:sz w:val="28"/>
          <w:szCs w:val="28"/>
        </w:rPr>
        <w:t>Hastings, NE</w:t>
      </w:r>
      <w:r w:rsidR="00333A2A">
        <w:rPr>
          <w:rFonts w:cstheme="minorHAnsi"/>
          <w:color w:val="0070C0"/>
          <w:sz w:val="28"/>
          <w:szCs w:val="28"/>
        </w:rPr>
        <w:tab/>
      </w:r>
      <w:r w:rsidR="00333A2A">
        <w:rPr>
          <w:rFonts w:cstheme="minorHAnsi"/>
          <w:color w:val="0070C0"/>
          <w:sz w:val="28"/>
          <w:szCs w:val="28"/>
        </w:rPr>
        <w:tab/>
      </w:r>
      <w:r w:rsidR="00333A2A">
        <w:rPr>
          <w:rFonts w:cstheme="minorHAnsi"/>
          <w:sz w:val="28"/>
          <w:szCs w:val="28"/>
        </w:rPr>
        <w:t>Hastings Naval Ammunition Depot; 2</w:t>
      </w:r>
      <w:r w:rsidR="00333A2A" w:rsidRPr="00333A2A">
        <w:rPr>
          <w:rFonts w:cstheme="minorHAnsi"/>
          <w:sz w:val="28"/>
          <w:szCs w:val="28"/>
          <w:vertAlign w:val="superscript"/>
        </w:rPr>
        <w:t>nd</w:t>
      </w:r>
      <w:r w:rsidR="00333A2A">
        <w:rPr>
          <w:rFonts w:cstheme="minorHAnsi"/>
          <w:sz w:val="28"/>
          <w:szCs w:val="28"/>
        </w:rPr>
        <w:t xml:space="preserve"> largest in U.S. </w:t>
      </w:r>
    </w:p>
    <w:p w14:paraId="636091EA" w14:textId="77777777" w:rsidR="00333A2A" w:rsidRDefault="00333A2A" w:rsidP="001D1259">
      <w:pPr>
        <w:pStyle w:val="ListParagraph"/>
        <w:numPr>
          <w:ilvl w:val="0"/>
          <w:numId w:val="22"/>
        </w:numPr>
        <w:rPr>
          <w:rFonts w:cstheme="minorHAnsi"/>
          <w:sz w:val="28"/>
          <w:szCs w:val="28"/>
        </w:rPr>
      </w:pPr>
      <w:r>
        <w:rPr>
          <w:rFonts w:cstheme="minorHAnsi"/>
          <w:color w:val="0070C0"/>
          <w:sz w:val="28"/>
          <w:szCs w:val="28"/>
        </w:rPr>
        <w:t xml:space="preserve">*Boulder City &amp; Henderson, NV     </w:t>
      </w:r>
      <w:r>
        <w:rPr>
          <w:rFonts w:cstheme="minorHAnsi"/>
          <w:sz w:val="28"/>
          <w:szCs w:val="28"/>
        </w:rPr>
        <w:t>Magnesium mining for aircraft &amp; incendiary bombs</w:t>
      </w:r>
    </w:p>
    <w:p w14:paraId="3243B87E" w14:textId="15CE8B65" w:rsidR="00333A2A" w:rsidRDefault="00333A2A" w:rsidP="001D1259">
      <w:pPr>
        <w:pStyle w:val="ListParagraph"/>
        <w:numPr>
          <w:ilvl w:val="0"/>
          <w:numId w:val="22"/>
        </w:numPr>
        <w:rPr>
          <w:rFonts w:cstheme="minorHAnsi"/>
          <w:sz w:val="28"/>
          <w:szCs w:val="28"/>
        </w:rPr>
      </w:pPr>
      <w:r>
        <w:rPr>
          <w:rFonts w:cstheme="minorHAnsi"/>
          <w:color w:val="0070C0"/>
          <w:sz w:val="28"/>
          <w:szCs w:val="28"/>
        </w:rPr>
        <w:t>*Yonkers, NY</w:t>
      </w:r>
      <w:r>
        <w:rPr>
          <w:rFonts w:cstheme="minorHAnsi"/>
          <w:color w:val="0070C0"/>
          <w:sz w:val="28"/>
          <w:szCs w:val="28"/>
        </w:rPr>
        <w:tab/>
      </w:r>
      <w:r>
        <w:rPr>
          <w:rFonts w:cstheme="minorHAnsi"/>
          <w:color w:val="0070C0"/>
          <w:sz w:val="28"/>
          <w:szCs w:val="28"/>
        </w:rPr>
        <w:tab/>
      </w:r>
      <w:r>
        <w:rPr>
          <w:rFonts w:cstheme="minorHAnsi"/>
          <w:sz w:val="28"/>
          <w:szCs w:val="28"/>
        </w:rPr>
        <w:t>70 companies converted to manufacture of diverse war goods</w:t>
      </w:r>
    </w:p>
    <w:p w14:paraId="3BF1CA42" w14:textId="77777777" w:rsidR="00D308DA" w:rsidRDefault="00333A2A" w:rsidP="001D1259">
      <w:pPr>
        <w:pStyle w:val="ListParagraph"/>
        <w:numPr>
          <w:ilvl w:val="0"/>
          <w:numId w:val="22"/>
        </w:numPr>
        <w:rPr>
          <w:rFonts w:cstheme="minorHAnsi"/>
          <w:sz w:val="28"/>
          <w:szCs w:val="28"/>
        </w:rPr>
      </w:pPr>
      <w:r>
        <w:rPr>
          <w:rFonts w:cstheme="minorHAnsi"/>
          <w:color w:val="0070C0"/>
          <w:sz w:val="28"/>
          <w:szCs w:val="28"/>
        </w:rPr>
        <w:t>*Bedford Co., VA</w:t>
      </w:r>
      <w:r>
        <w:rPr>
          <w:rFonts w:cstheme="minorHAnsi"/>
          <w:color w:val="0070C0"/>
          <w:sz w:val="28"/>
          <w:szCs w:val="28"/>
        </w:rPr>
        <w:tab/>
      </w:r>
      <w:r>
        <w:rPr>
          <w:rFonts w:cstheme="minorHAnsi"/>
          <w:color w:val="0070C0"/>
          <w:sz w:val="28"/>
          <w:szCs w:val="28"/>
        </w:rPr>
        <w:tab/>
      </w:r>
      <w:r w:rsidR="00D12CE5" w:rsidRPr="00D12CE5">
        <w:rPr>
          <w:rFonts w:cstheme="minorHAnsi"/>
          <w:sz w:val="28"/>
          <w:szCs w:val="28"/>
        </w:rPr>
        <w:t>D-Day losses; troop trains; manufacturing</w:t>
      </w:r>
    </w:p>
    <w:p w14:paraId="018A8BB5" w14:textId="21FE493D" w:rsidR="0063728A" w:rsidRDefault="00D308DA" w:rsidP="001D1259">
      <w:pPr>
        <w:pStyle w:val="ListParagraph"/>
        <w:numPr>
          <w:ilvl w:val="0"/>
          <w:numId w:val="22"/>
        </w:numPr>
        <w:rPr>
          <w:rFonts w:cstheme="minorHAnsi"/>
          <w:sz w:val="28"/>
          <w:szCs w:val="28"/>
        </w:rPr>
      </w:pPr>
      <w:r>
        <w:rPr>
          <w:rFonts w:cstheme="minorHAnsi"/>
          <w:color w:val="0070C0"/>
          <w:sz w:val="28"/>
          <w:szCs w:val="28"/>
        </w:rPr>
        <w:t>Waterloo, IA</w:t>
      </w:r>
      <w:r>
        <w:rPr>
          <w:rFonts w:cstheme="minorHAnsi"/>
          <w:color w:val="0070C0"/>
          <w:sz w:val="28"/>
          <w:szCs w:val="28"/>
        </w:rPr>
        <w:tab/>
      </w:r>
      <w:r>
        <w:rPr>
          <w:rFonts w:cstheme="minorHAnsi"/>
          <w:color w:val="0070C0"/>
          <w:sz w:val="28"/>
          <w:szCs w:val="28"/>
        </w:rPr>
        <w:tab/>
      </w:r>
      <w:r>
        <w:rPr>
          <w:rFonts w:cstheme="minorHAnsi"/>
          <w:color w:val="0070C0"/>
          <w:sz w:val="28"/>
          <w:szCs w:val="28"/>
        </w:rPr>
        <w:tab/>
      </w:r>
      <w:r w:rsidRPr="00872252">
        <w:rPr>
          <w:rFonts w:cstheme="minorHAnsi"/>
          <w:sz w:val="28"/>
          <w:szCs w:val="28"/>
        </w:rPr>
        <w:t>Five Sullivans; “Ironman Battalion”; Deere, Rath, Hinson</w:t>
      </w:r>
      <w:r w:rsidR="0063728A" w:rsidRPr="00D12CE5">
        <w:rPr>
          <w:rFonts w:cstheme="minorHAnsi"/>
          <w:sz w:val="28"/>
          <w:szCs w:val="28"/>
        </w:rPr>
        <w:tab/>
      </w:r>
    </w:p>
    <w:p w14:paraId="7241A8D4" w14:textId="0499644F" w:rsidR="00F85170" w:rsidRPr="00F85170" w:rsidRDefault="00F85170" w:rsidP="001D1259">
      <w:pPr>
        <w:pStyle w:val="ListParagraph"/>
        <w:numPr>
          <w:ilvl w:val="0"/>
          <w:numId w:val="22"/>
        </w:numPr>
        <w:rPr>
          <w:rFonts w:cstheme="minorHAnsi"/>
          <w:sz w:val="28"/>
          <w:szCs w:val="28"/>
        </w:rPr>
      </w:pPr>
      <w:r>
        <w:rPr>
          <w:rFonts w:cstheme="minorHAnsi"/>
          <w:color w:val="0070C0"/>
          <w:sz w:val="28"/>
          <w:szCs w:val="28"/>
        </w:rPr>
        <w:t>****************************************************************</w:t>
      </w:r>
    </w:p>
    <w:p w14:paraId="0ED714DC" w14:textId="0B4093F1" w:rsidR="00F85170" w:rsidRPr="00F85170" w:rsidRDefault="00F85170" w:rsidP="001D1259">
      <w:pPr>
        <w:pStyle w:val="ListParagraph"/>
        <w:numPr>
          <w:ilvl w:val="0"/>
          <w:numId w:val="22"/>
        </w:numPr>
        <w:rPr>
          <w:rFonts w:cstheme="minorHAnsi"/>
          <w:sz w:val="28"/>
          <w:szCs w:val="28"/>
        </w:rPr>
      </w:pPr>
      <w:r>
        <w:rPr>
          <w:rFonts w:cstheme="minorHAnsi"/>
          <w:color w:val="0070C0"/>
          <w:sz w:val="28"/>
          <w:szCs w:val="28"/>
        </w:rPr>
        <w:lastRenderedPageBreak/>
        <w:t>Plymouth Township, Michigan</w:t>
      </w:r>
    </w:p>
    <w:p w14:paraId="67D6CF90" w14:textId="6E44B304" w:rsidR="00F85170" w:rsidRPr="00F85170" w:rsidRDefault="00F85170" w:rsidP="001D1259">
      <w:pPr>
        <w:pStyle w:val="ListParagraph"/>
        <w:numPr>
          <w:ilvl w:val="0"/>
          <w:numId w:val="22"/>
        </w:numPr>
        <w:rPr>
          <w:rFonts w:cstheme="minorHAnsi"/>
          <w:sz w:val="28"/>
          <w:szCs w:val="28"/>
        </w:rPr>
      </w:pPr>
      <w:r>
        <w:rPr>
          <w:rFonts w:cstheme="minorHAnsi"/>
          <w:color w:val="0070C0"/>
          <w:sz w:val="28"/>
          <w:szCs w:val="28"/>
        </w:rPr>
        <w:t>Ogden City Utah</w:t>
      </w:r>
    </w:p>
    <w:p w14:paraId="484F538B" w14:textId="182C38B1" w:rsidR="00F85170" w:rsidRPr="00F85170" w:rsidRDefault="00F85170" w:rsidP="001D1259">
      <w:pPr>
        <w:pStyle w:val="ListParagraph"/>
        <w:numPr>
          <w:ilvl w:val="0"/>
          <w:numId w:val="22"/>
        </w:numPr>
        <w:rPr>
          <w:rFonts w:cstheme="minorHAnsi"/>
          <w:sz w:val="28"/>
          <w:szCs w:val="28"/>
        </w:rPr>
      </w:pPr>
      <w:r>
        <w:rPr>
          <w:rFonts w:cstheme="minorHAnsi"/>
          <w:color w:val="0070C0"/>
          <w:sz w:val="28"/>
          <w:szCs w:val="28"/>
        </w:rPr>
        <w:t>Sumter, South Carolina</w:t>
      </w:r>
    </w:p>
    <w:p w14:paraId="3412A3E7" w14:textId="09109EC4" w:rsidR="00F85170" w:rsidRPr="00F85170" w:rsidRDefault="00F85170" w:rsidP="001D1259">
      <w:pPr>
        <w:pStyle w:val="ListParagraph"/>
        <w:numPr>
          <w:ilvl w:val="0"/>
          <w:numId w:val="22"/>
        </w:numPr>
        <w:rPr>
          <w:rFonts w:cstheme="minorHAnsi"/>
          <w:sz w:val="28"/>
          <w:szCs w:val="28"/>
        </w:rPr>
      </w:pPr>
      <w:r>
        <w:rPr>
          <w:rFonts w:cstheme="minorHAnsi"/>
          <w:color w:val="0070C0"/>
          <w:sz w:val="28"/>
          <w:szCs w:val="28"/>
        </w:rPr>
        <w:t>North Kingstown, Rhode Island</w:t>
      </w:r>
    </w:p>
    <w:p w14:paraId="7B7A4C24" w14:textId="7060175E" w:rsidR="00F85170" w:rsidRPr="00F85170" w:rsidRDefault="00F85170" w:rsidP="001D1259">
      <w:pPr>
        <w:pStyle w:val="ListParagraph"/>
        <w:numPr>
          <w:ilvl w:val="0"/>
          <w:numId w:val="22"/>
        </w:numPr>
        <w:rPr>
          <w:rFonts w:cstheme="minorHAnsi"/>
          <w:sz w:val="28"/>
          <w:szCs w:val="28"/>
        </w:rPr>
      </w:pPr>
      <w:r>
        <w:rPr>
          <w:rFonts w:cstheme="minorHAnsi"/>
          <w:color w:val="0070C0"/>
          <w:sz w:val="28"/>
          <w:szCs w:val="28"/>
        </w:rPr>
        <w:t>Valley City, North Dakota</w:t>
      </w:r>
    </w:p>
    <w:p w14:paraId="4A2E9EC2" w14:textId="19B89D24" w:rsidR="00F85170" w:rsidRPr="00F85170" w:rsidRDefault="00F85170" w:rsidP="001D1259">
      <w:pPr>
        <w:pStyle w:val="ListParagraph"/>
        <w:numPr>
          <w:ilvl w:val="0"/>
          <w:numId w:val="22"/>
        </w:numPr>
        <w:rPr>
          <w:rFonts w:cstheme="minorHAnsi"/>
          <w:sz w:val="28"/>
          <w:szCs w:val="28"/>
        </w:rPr>
      </w:pPr>
      <w:r>
        <w:rPr>
          <w:rFonts w:cstheme="minorHAnsi"/>
          <w:color w:val="0070C0"/>
          <w:sz w:val="28"/>
          <w:szCs w:val="28"/>
        </w:rPr>
        <w:t>Calhoun &amp; Ouachita Counties, Arkansas</w:t>
      </w:r>
    </w:p>
    <w:p w14:paraId="40FE97CF" w14:textId="2046B685" w:rsidR="00F85170" w:rsidRPr="00F85170" w:rsidRDefault="00F85170" w:rsidP="001D1259">
      <w:pPr>
        <w:pStyle w:val="ListParagraph"/>
        <w:numPr>
          <w:ilvl w:val="0"/>
          <w:numId w:val="22"/>
        </w:numPr>
        <w:rPr>
          <w:rFonts w:cstheme="minorHAnsi"/>
          <w:sz w:val="28"/>
          <w:szCs w:val="28"/>
        </w:rPr>
      </w:pPr>
      <w:r>
        <w:rPr>
          <w:rFonts w:cstheme="minorHAnsi"/>
          <w:color w:val="0070C0"/>
          <w:sz w:val="28"/>
          <w:szCs w:val="28"/>
        </w:rPr>
        <w:t>Tinian, North Marianna Islands</w:t>
      </w:r>
    </w:p>
    <w:p w14:paraId="241F1CCD" w14:textId="16058577" w:rsidR="00F85170" w:rsidRPr="0063728A" w:rsidRDefault="00F85170" w:rsidP="001D1259">
      <w:pPr>
        <w:pStyle w:val="ListParagraph"/>
        <w:numPr>
          <w:ilvl w:val="0"/>
          <w:numId w:val="22"/>
        </w:numPr>
        <w:rPr>
          <w:rFonts w:cstheme="minorHAnsi"/>
          <w:sz w:val="28"/>
          <w:szCs w:val="28"/>
        </w:rPr>
      </w:pPr>
      <w:r>
        <w:rPr>
          <w:rFonts w:cstheme="minorHAnsi"/>
          <w:color w:val="0070C0"/>
          <w:sz w:val="28"/>
          <w:szCs w:val="28"/>
        </w:rPr>
        <w:t>Ponce City &amp; Kay County, Oklahoma</w:t>
      </w:r>
    </w:p>
    <w:bookmarkEnd w:id="0"/>
    <w:p w14:paraId="15D548F4" w14:textId="77777777" w:rsidR="00E71841" w:rsidRDefault="00E71841" w:rsidP="00E71841">
      <w:pPr>
        <w:rPr>
          <w:rFonts w:cstheme="minorHAnsi"/>
          <w:sz w:val="28"/>
          <w:szCs w:val="28"/>
        </w:rPr>
      </w:pPr>
    </w:p>
    <w:p w14:paraId="349823D5" w14:textId="77777777" w:rsidR="00E71841" w:rsidRDefault="00E71841" w:rsidP="00E71841">
      <w:pPr>
        <w:rPr>
          <w:rFonts w:cstheme="minorHAnsi"/>
          <w:sz w:val="28"/>
          <w:szCs w:val="28"/>
        </w:rPr>
      </w:pPr>
    </w:p>
    <w:p w14:paraId="08C610D4" w14:textId="77777777" w:rsidR="0065265F" w:rsidRDefault="0065265F" w:rsidP="00E71841">
      <w:pPr>
        <w:rPr>
          <w:rFonts w:cstheme="minorHAnsi"/>
          <w:sz w:val="28"/>
          <w:szCs w:val="28"/>
        </w:rPr>
      </w:pPr>
    </w:p>
    <w:p w14:paraId="21CE76EC" w14:textId="77777777" w:rsidR="0065265F" w:rsidRDefault="0065265F" w:rsidP="00E71841">
      <w:pPr>
        <w:rPr>
          <w:rFonts w:cstheme="minorHAnsi"/>
          <w:sz w:val="28"/>
          <w:szCs w:val="28"/>
        </w:rPr>
      </w:pPr>
    </w:p>
    <w:p w14:paraId="219A0D29" w14:textId="77777777" w:rsidR="0065265F" w:rsidRDefault="0065265F" w:rsidP="00E71841">
      <w:pPr>
        <w:rPr>
          <w:rFonts w:cstheme="minorHAnsi"/>
          <w:sz w:val="28"/>
          <w:szCs w:val="28"/>
        </w:rPr>
      </w:pPr>
    </w:p>
    <w:p w14:paraId="0FFABF62" w14:textId="77777777" w:rsidR="0065265F" w:rsidRDefault="0065265F" w:rsidP="00E71841">
      <w:pPr>
        <w:rPr>
          <w:rFonts w:cstheme="minorHAnsi"/>
          <w:sz w:val="28"/>
          <w:szCs w:val="28"/>
        </w:rPr>
      </w:pPr>
    </w:p>
    <w:p w14:paraId="2FF9A60D" w14:textId="77777777" w:rsidR="0065265F" w:rsidRDefault="0065265F" w:rsidP="00E71841">
      <w:pPr>
        <w:rPr>
          <w:rFonts w:cstheme="minorHAnsi"/>
          <w:sz w:val="28"/>
          <w:szCs w:val="28"/>
        </w:rPr>
      </w:pPr>
    </w:p>
    <w:p w14:paraId="75C37ED6" w14:textId="77777777" w:rsidR="0065265F" w:rsidRDefault="0065265F" w:rsidP="00E71841">
      <w:pPr>
        <w:rPr>
          <w:rFonts w:cstheme="minorHAnsi"/>
          <w:sz w:val="28"/>
          <w:szCs w:val="28"/>
        </w:rPr>
      </w:pPr>
    </w:p>
    <w:p w14:paraId="75C5A5AA" w14:textId="77777777" w:rsidR="0065265F" w:rsidRDefault="0065265F" w:rsidP="00E71841">
      <w:pPr>
        <w:rPr>
          <w:rFonts w:cstheme="minorHAnsi"/>
          <w:sz w:val="28"/>
          <w:szCs w:val="28"/>
        </w:rPr>
      </w:pPr>
    </w:p>
    <w:p w14:paraId="293E726D" w14:textId="77777777" w:rsidR="0065265F" w:rsidRDefault="0065265F" w:rsidP="00E71841">
      <w:pPr>
        <w:rPr>
          <w:rFonts w:cstheme="minorHAnsi"/>
          <w:sz w:val="28"/>
          <w:szCs w:val="28"/>
        </w:rPr>
      </w:pPr>
    </w:p>
    <w:p w14:paraId="53A6D213" w14:textId="77777777" w:rsidR="0065265F" w:rsidRDefault="0065265F" w:rsidP="00E71841">
      <w:pPr>
        <w:rPr>
          <w:rFonts w:cstheme="minorHAnsi"/>
          <w:sz w:val="28"/>
          <w:szCs w:val="28"/>
        </w:rPr>
      </w:pPr>
    </w:p>
    <w:p w14:paraId="4AB52687" w14:textId="77777777" w:rsidR="0065265F" w:rsidRDefault="0065265F" w:rsidP="00E71841">
      <w:pPr>
        <w:rPr>
          <w:rFonts w:cstheme="minorHAnsi"/>
          <w:sz w:val="28"/>
          <w:szCs w:val="28"/>
        </w:rPr>
      </w:pPr>
    </w:p>
    <w:p w14:paraId="21ACC4A9" w14:textId="77777777" w:rsidR="0065265F" w:rsidRDefault="0065265F" w:rsidP="00E71841">
      <w:pPr>
        <w:rPr>
          <w:rFonts w:cstheme="minorHAnsi"/>
          <w:sz w:val="28"/>
          <w:szCs w:val="28"/>
        </w:rPr>
      </w:pPr>
    </w:p>
    <w:p w14:paraId="57252435" w14:textId="77777777" w:rsidR="0065265F" w:rsidRDefault="0065265F" w:rsidP="00E71841">
      <w:pPr>
        <w:rPr>
          <w:rFonts w:cstheme="minorHAnsi"/>
          <w:sz w:val="28"/>
          <w:szCs w:val="28"/>
        </w:rPr>
      </w:pPr>
    </w:p>
    <w:p w14:paraId="3D26DA40" w14:textId="77777777" w:rsidR="0065265F" w:rsidRDefault="0065265F" w:rsidP="00E71841">
      <w:pPr>
        <w:rPr>
          <w:rFonts w:cstheme="minorHAnsi"/>
          <w:sz w:val="28"/>
          <w:szCs w:val="28"/>
        </w:rPr>
      </w:pPr>
    </w:p>
    <w:p w14:paraId="1FF4B515" w14:textId="77777777" w:rsidR="0065265F" w:rsidRDefault="0065265F" w:rsidP="00E71841">
      <w:pPr>
        <w:rPr>
          <w:rFonts w:cstheme="minorHAnsi"/>
          <w:sz w:val="28"/>
          <w:szCs w:val="28"/>
        </w:rPr>
      </w:pPr>
    </w:p>
    <w:p w14:paraId="1610CC61" w14:textId="77777777" w:rsidR="0065265F" w:rsidRDefault="0065265F" w:rsidP="00E71841">
      <w:pPr>
        <w:rPr>
          <w:rFonts w:cstheme="minorHAnsi"/>
          <w:sz w:val="28"/>
          <w:szCs w:val="28"/>
        </w:rPr>
      </w:pPr>
    </w:p>
    <w:p w14:paraId="19A05DAB" w14:textId="48A4F435" w:rsidR="00E71841" w:rsidRDefault="00E369D9" w:rsidP="00186234">
      <w:pPr>
        <w:ind w:left="1440" w:firstLine="720"/>
        <w:rPr>
          <w:rFonts w:cstheme="minorHAnsi"/>
          <w:b/>
          <w:bCs/>
          <w:sz w:val="36"/>
          <w:szCs w:val="36"/>
        </w:rPr>
      </w:pPr>
      <w:r w:rsidRPr="00E369D9">
        <w:rPr>
          <w:rFonts w:cstheme="minorHAnsi"/>
          <w:b/>
          <w:bCs/>
          <w:sz w:val="36"/>
          <w:szCs w:val="36"/>
          <w:u w:val="single"/>
        </w:rPr>
        <w:lastRenderedPageBreak/>
        <w:t>RECAP: THE FIVE SULLIVAN BROTHERS STORY</w:t>
      </w:r>
    </w:p>
    <w:p w14:paraId="6536DF96" w14:textId="7F7862A9" w:rsidR="00E369D9" w:rsidRDefault="00E369D9" w:rsidP="00E369D9">
      <w:pPr>
        <w:jc w:val="center"/>
        <w:rPr>
          <w:rFonts w:cstheme="minorHAnsi"/>
          <w:sz w:val="28"/>
          <w:szCs w:val="28"/>
        </w:rPr>
      </w:pPr>
      <w:r>
        <w:rPr>
          <w:rFonts w:cstheme="minorHAnsi"/>
          <w:b/>
          <w:bCs/>
          <w:sz w:val="32"/>
          <w:szCs w:val="32"/>
        </w:rPr>
        <w:t>“We stick together”</w:t>
      </w:r>
    </w:p>
    <w:p w14:paraId="6060EE36" w14:textId="5593500A" w:rsidR="00E369D9" w:rsidRPr="00786B06" w:rsidRDefault="00E369D9" w:rsidP="00E369D9">
      <w:pPr>
        <w:pStyle w:val="ListParagraph"/>
        <w:numPr>
          <w:ilvl w:val="0"/>
          <w:numId w:val="23"/>
        </w:numPr>
        <w:rPr>
          <w:rFonts w:cstheme="minorHAnsi"/>
          <w:sz w:val="36"/>
          <w:szCs w:val="36"/>
        </w:rPr>
      </w:pPr>
      <w:r w:rsidRPr="00786B06">
        <w:rPr>
          <w:rFonts w:cstheme="minorHAnsi"/>
          <w:sz w:val="36"/>
          <w:szCs w:val="36"/>
        </w:rPr>
        <w:t>George (27); Francis (26); Joe (24); Matt (23); Al (20)</w:t>
      </w:r>
    </w:p>
    <w:p w14:paraId="3572BF8A" w14:textId="6A9FA05A" w:rsidR="00E369D9" w:rsidRPr="00786B06" w:rsidRDefault="00E369D9" w:rsidP="00E369D9">
      <w:pPr>
        <w:pStyle w:val="ListParagraph"/>
        <w:numPr>
          <w:ilvl w:val="0"/>
          <w:numId w:val="23"/>
        </w:numPr>
        <w:rPr>
          <w:rFonts w:cstheme="minorHAnsi"/>
          <w:sz w:val="36"/>
          <w:szCs w:val="36"/>
        </w:rPr>
      </w:pPr>
      <w:r w:rsidRPr="00786B06">
        <w:rPr>
          <w:rFonts w:cstheme="minorHAnsi"/>
          <w:sz w:val="36"/>
          <w:szCs w:val="36"/>
        </w:rPr>
        <w:t xml:space="preserve">Bill Ball, FSB’s sister Genevieve’s friend, died on USS </w:t>
      </w:r>
      <w:r w:rsidRPr="00786B06">
        <w:rPr>
          <w:rFonts w:cstheme="minorHAnsi"/>
          <w:i/>
          <w:iCs/>
          <w:sz w:val="36"/>
          <w:szCs w:val="36"/>
        </w:rPr>
        <w:t>Arizona</w:t>
      </w:r>
      <w:r w:rsidRPr="00786B06">
        <w:rPr>
          <w:rFonts w:cstheme="minorHAnsi"/>
          <w:sz w:val="36"/>
          <w:szCs w:val="36"/>
        </w:rPr>
        <w:t xml:space="preserve"> December 7, 1941, prompting the brothers to (re)enlist in the Navy on January 3, 1942 as a group. </w:t>
      </w:r>
    </w:p>
    <w:p w14:paraId="0788D3FA" w14:textId="5A513C4B" w:rsidR="00E369D9" w:rsidRPr="00786B06" w:rsidRDefault="00E369D9" w:rsidP="00E369D9">
      <w:pPr>
        <w:pStyle w:val="ListParagraph"/>
        <w:numPr>
          <w:ilvl w:val="0"/>
          <w:numId w:val="23"/>
        </w:numPr>
        <w:rPr>
          <w:rFonts w:cstheme="minorHAnsi"/>
          <w:sz w:val="36"/>
          <w:szCs w:val="36"/>
        </w:rPr>
      </w:pPr>
      <w:r w:rsidRPr="00786B06">
        <w:rPr>
          <w:rFonts w:cstheme="minorHAnsi"/>
          <w:sz w:val="36"/>
          <w:szCs w:val="36"/>
        </w:rPr>
        <w:t xml:space="preserve">Over initial objections from the Navy, all five were assigned to </w:t>
      </w:r>
      <w:r w:rsidR="00786B06" w:rsidRPr="00786B06">
        <w:rPr>
          <w:rFonts w:cstheme="minorHAnsi"/>
          <w:sz w:val="36"/>
          <w:szCs w:val="36"/>
        </w:rPr>
        <w:t xml:space="preserve">the light cruiser USS </w:t>
      </w:r>
      <w:r w:rsidR="00786B06" w:rsidRPr="00786B06">
        <w:rPr>
          <w:rFonts w:cstheme="minorHAnsi"/>
          <w:i/>
          <w:iCs/>
          <w:sz w:val="36"/>
          <w:szCs w:val="36"/>
        </w:rPr>
        <w:t>Juneau</w:t>
      </w:r>
      <w:r w:rsidR="00786B06" w:rsidRPr="00786B06">
        <w:rPr>
          <w:rFonts w:cstheme="minorHAnsi"/>
          <w:sz w:val="36"/>
          <w:szCs w:val="36"/>
        </w:rPr>
        <w:t xml:space="preserve">. </w:t>
      </w:r>
      <w:r w:rsidR="000C4B88">
        <w:rPr>
          <w:rFonts w:cstheme="minorHAnsi"/>
          <w:sz w:val="36"/>
          <w:szCs w:val="36"/>
        </w:rPr>
        <w:t xml:space="preserve">The Navy </w:t>
      </w:r>
      <w:r w:rsidR="00B815B3">
        <w:rPr>
          <w:rFonts w:cstheme="minorHAnsi"/>
          <w:sz w:val="36"/>
          <w:szCs w:val="36"/>
        </w:rPr>
        <w:t>subsequently capitalized on the public relations opportunities; FSB in newsreels and photo-ops.</w:t>
      </w:r>
    </w:p>
    <w:p w14:paraId="7E8F02B2" w14:textId="15A9D578" w:rsidR="00786B06" w:rsidRDefault="00B815B3" w:rsidP="00E369D9">
      <w:pPr>
        <w:pStyle w:val="ListParagraph"/>
        <w:numPr>
          <w:ilvl w:val="0"/>
          <w:numId w:val="23"/>
        </w:numPr>
        <w:rPr>
          <w:rFonts w:cstheme="minorHAnsi"/>
          <w:sz w:val="36"/>
          <w:szCs w:val="36"/>
        </w:rPr>
      </w:pPr>
      <w:r>
        <w:rPr>
          <w:rFonts w:cstheme="minorHAnsi"/>
          <w:sz w:val="36"/>
          <w:szCs w:val="36"/>
        </w:rPr>
        <w:t xml:space="preserve">As part of the Guadalcanal Campaign on </w:t>
      </w:r>
      <w:r w:rsidR="00786B06" w:rsidRPr="00786B06">
        <w:rPr>
          <w:rFonts w:cstheme="minorHAnsi"/>
          <w:sz w:val="36"/>
          <w:szCs w:val="36"/>
        </w:rPr>
        <w:t xml:space="preserve">November 13, 1942 the </w:t>
      </w:r>
      <w:r w:rsidR="00786B06" w:rsidRPr="00786B06">
        <w:rPr>
          <w:rFonts w:cstheme="minorHAnsi"/>
          <w:i/>
          <w:iCs/>
          <w:sz w:val="36"/>
          <w:szCs w:val="36"/>
        </w:rPr>
        <w:t>Juneau</w:t>
      </w:r>
      <w:r w:rsidR="00786B06" w:rsidRPr="00786B06">
        <w:rPr>
          <w:rFonts w:cstheme="minorHAnsi"/>
          <w:sz w:val="36"/>
          <w:szCs w:val="36"/>
        </w:rPr>
        <w:t xml:space="preserve"> </w:t>
      </w:r>
      <w:r>
        <w:rPr>
          <w:rFonts w:cstheme="minorHAnsi"/>
          <w:sz w:val="36"/>
          <w:szCs w:val="36"/>
        </w:rPr>
        <w:t xml:space="preserve">was </w:t>
      </w:r>
      <w:r w:rsidR="00786B06" w:rsidRPr="00786B06">
        <w:rPr>
          <w:rFonts w:cstheme="minorHAnsi"/>
          <w:sz w:val="36"/>
          <w:szCs w:val="36"/>
        </w:rPr>
        <w:t>hit by a torpedo and forced to withdraw.</w:t>
      </w:r>
      <w:r w:rsidR="00786B06">
        <w:rPr>
          <w:rFonts w:cstheme="minorHAnsi"/>
          <w:sz w:val="36"/>
          <w:szCs w:val="36"/>
        </w:rPr>
        <w:t xml:space="preserve"> On way to the rear the </w:t>
      </w:r>
      <w:r w:rsidR="00786B06" w:rsidRPr="00786B06">
        <w:rPr>
          <w:rFonts w:cstheme="minorHAnsi"/>
          <w:i/>
          <w:iCs/>
          <w:sz w:val="36"/>
          <w:szCs w:val="36"/>
        </w:rPr>
        <w:t>Juneau</w:t>
      </w:r>
      <w:r w:rsidR="00786B06">
        <w:rPr>
          <w:rFonts w:cstheme="minorHAnsi"/>
          <w:sz w:val="36"/>
          <w:szCs w:val="36"/>
        </w:rPr>
        <w:t xml:space="preserve"> was torpedoed again at or near the ammunition magazines. She exploded and quickly sank.</w:t>
      </w:r>
    </w:p>
    <w:p w14:paraId="6AF287C5" w14:textId="6FB56C6E" w:rsidR="000C4B88" w:rsidRPr="000C4B88" w:rsidRDefault="000C4B88" w:rsidP="000C4B88">
      <w:pPr>
        <w:pStyle w:val="Header2"/>
        <w:numPr>
          <w:ilvl w:val="0"/>
          <w:numId w:val="23"/>
        </w:numPr>
        <w:rPr>
          <w:rFonts w:asciiTheme="minorHAnsi" w:hAnsiTheme="minorHAnsi" w:cstheme="minorHAnsi"/>
          <w:sz w:val="36"/>
          <w:szCs w:val="36"/>
        </w:rPr>
      </w:pPr>
      <w:r w:rsidRPr="000C4B88">
        <w:rPr>
          <w:rFonts w:asciiTheme="minorHAnsi" w:hAnsiTheme="minorHAnsi" w:cstheme="minorHAnsi"/>
          <w:sz w:val="36"/>
          <w:szCs w:val="36"/>
        </w:rPr>
        <w:t xml:space="preserve">Frank, Joe, </w:t>
      </w:r>
      <w:r>
        <w:rPr>
          <w:rFonts w:asciiTheme="minorHAnsi" w:hAnsiTheme="minorHAnsi" w:cstheme="minorHAnsi"/>
          <w:sz w:val="36"/>
          <w:szCs w:val="36"/>
        </w:rPr>
        <w:t xml:space="preserve">and </w:t>
      </w:r>
      <w:r w:rsidRPr="000C4B88">
        <w:rPr>
          <w:rFonts w:asciiTheme="minorHAnsi" w:hAnsiTheme="minorHAnsi" w:cstheme="minorHAnsi"/>
          <w:sz w:val="36"/>
          <w:szCs w:val="36"/>
        </w:rPr>
        <w:t>Matt were killed instantly; Al drowned the next day; George survived 4-5 days before going over the side of the raft in delirium.</w:t>
      </w:r>
    </w:p>
    <w:p w14:paraId="4327DA67" w14:textId="2E8E47E6" w:rsidR="000C4B88" w:rsidRDefault="000C4B88" w:rsidP="00E369D9">
      <w:pPr>
        <w:pStyle w:val="ListParagraph"/>
        <w:numPr>
          <w:ilvl w:val="0"/>
          <w:numId w:val="23"/>
        </w:numPr>
        <w:rPr>
          <w:rFonts w:cstheme="minorHAnsi"/>
          <w:sz w:val="36"/>
          <w:szCs w:val="36"/>
        </w:rPr>
      </w:pPr>
      <w:r>
        <w:rPr>
          <w:rFonts w:cstheme="minorHAnsi"/>
          <w:sz w:val="36"/>
          <w:szCs w:val="36"/>
        </w:rPr>
        <w:t>About 100 of the crew survived the torpedo attacks, but radio silence prevented orders to search for them.</w:t>
      </w:r>
    </w:p>
    <w:p w14:paraId="10765742" w14:textId="21274952" w:rsidR="000C4B88" w:rsidRDefault="000C4B88" w:rsidP="00E369D9">
      <w:pPr>
        <w:pStyle w:val="ListParagraph"/>
        <w:numPr>
          <w:ilvl w:val="0"/>
          <w:numId w:val="23"/>
        </w:numPr>
        <w:rPr>
          <w:rFonts w:cstheme="minorHAnsi"/>
          <w:sz w:val="36"/>
          <w:szCs w:val="36"/>
        </w:rPr>
      </w:pPr>
      <w:r>
        <w:rPr>
          <w:rFonts w:cstheme="minorHAnsi"/>
          <w:sz w:val="36"/>
          <w:szCs w:val="36"/>
        </w:rPr>
        <w:t>10 survivors rescued 8 days later.</w:t>
      </w:r>
      <w:r w:rsidR="00264425">
        <w:rPr>
          <w:rFonts w:cstheme="minorHAnsi"/>
          <w:sz w:val="36"/>
          <w:szCs w:val="36"/>
        </w:rPr>
        <w:t xml:space="preserve"> Over 700 of the crew perished.</w:t>
      </w:r>
    </w:p>
    <w:p w14:paraId="76A1AD0E" w14:textId="7D6A97BA" w:rsidR="000C4B88" w:rsidRDefault="000C4B88" w:rsidP="00E369D9">
      <w:pPr>
        <w:pStyle w:val="ListParagraph"/>
        <w:numPr>
          <w:ilvl w:val="0"/>
          <w:numId w:val="23"/>
        </w:numPr>
        <w:rPr>
          <w:rFonts w:cstheme="minorHAnsi"/>
          <w:sz w:val="36"/>
          <w:szCs w:val="36"/>
        </w:rPr>
      </w:pPr>
      <w:r>
        <w:rPr>
          <w:rFonts w:cstheme="minorHAnsi"/>
          <w:sz w:val="36"/>
          <w:szCs w:val="36"/>
        </w:rPr>
        <w:t>Parents, Tom and Alleta, did not get official notice of their boys’ death until January 12, 1943.</w:t>
      </w:r>
    </w:p>
    <w:p w14:paraId="5BEA5F74" w14:textId="3D355A44" w:rsidR="000C4B88" w:rsidRDefault="00264425" w:rsidP="00E369D9">
      <w:pPr>
        <w:pStyle w:val="ListParagraph"/>
        <w:numPr>
          <w:ilvl w:val="0"/>
          <w:numId w:val="23"/>
        </w:numPr>
        <w:rPr>
          <w:rFonts w:cstheme="minorHAnsi"/>
          <w:sz w:val="36"/>
          <w:szCs w:val="36"/>
        </w:rPr>
      </w:pPr>
      <w:r>
        <w:rPr>
          <w:rFonts w:cstheme="minorHAnsi"/>
          <w:sz w:val="36"/>
          <w:szCs w:val="36"/>
        </w:rPr>
        <w:t>Tom and Alleta toured the country promoting war bonds.</w:t>
      </w:r>
    </w:p>
    <w:p w14:paraId="2E826AE4" w14:textId="740CF6B0" w:rsidR="00B815B3" w:rsidRDefault="00264425" w:rsidP="00E369D9">
      <w:pPr>
        <w:pStyle w:val="ListParagraph"/>
        <w:numPr>
          <w:ilvl w:val="0"/>
          <w:numId w:val="23"/>
        </w:numPr>
        <w:rPr>
          <w:rFonts w:cstheme="minorHAnsi"/>
          <w:sz w:val="36"/>
          <w:szCs w:val="36"/>
        </w:rPr>
      </w:pPr>
      <w:r>
        <w:rPr>
          <w:rFonts w:cstheme="minorHAnsi"/>
          <w:sz w:val="36"/>
          <w:szCs w:val="36"/>
        </w:rPr>
        <w:t xml:space="preserve">USS </w:t>
      </w:r>
      <w:r w:rsidRPr="00B815B3">
        <w:rPr>
          <w:rFonts w:cstheme="minorHAnsi"/>
          <w:i/>
          <w:iCs/>
          <w:sz w:val="36"/>
          <w:szCs w:val="36"/>
        </w:rPr>
        <w:t>The Sullivans</w:t>
      </w:r>
      <w:r>
        <w:rPr>
          <w:rFonts w:cstheme="minorHAnsi"/>
          <w:sz w:val="36"/>
          <w:szCs w:val="36"/>
        </w:rPr>
        <w:t xml:space="preserve"> </w:t>
      </w:r>
      <w:r w:rsidR="00B815B3">
        <w:rPr>
          <w:rFonts w:cstheme="minorHAnsi"/>
          <w:sz w:val="36"/>
          <w:szCs w:val="36"/>
        </w:rPr>
        <w:t xml:space="preserve">(DD-537) commissioned in 1944; now docked in Buffalo, NY. USS </w:t>
      </w:r>
      <w:r w:rsidR="00B815B3" w:rsidRPr="00B815B3">
        <w:rPr>
          <w:rFonts w:cstheme="minorHAnsi"/>
          <w:i/>
          <w:iCs/>
          <w:sz w:val="36"/>
          <w:szCs w:val="36"/>
        </w:rPr>
        <w:t>The Sullivans</w:t>
      </w:r>
      <w:r w:rsidR="00B815B3">
        <w:rPr>
          <w:rFonts w:cstheme="minorHAnsi"/>
          <w:sz w:val="36"/>
          <w:szCs w:val="36"/>
        </w:rPr>
        <w:t xml:space="preserve"> (DD-68) now in service, commissioned in 1997. </w:t>
      </w:r>
      <w:r w:rsidR="00BD1F57">
        <w:rPr>
          <w:rFonts w:cstheme="minorHAnsi"/>
          <w:sz w:val="36"/>
          <w:szCs w:val="36"/>
        </w:rPr>
        <w:t>Both ships’ motto is “We stick together.”</w:t>
      </w:r>
    </w:p>
    <w:p w14:paraId="7335B5FD" w14:textId="6714D353" w:rsidR="00264425" w:rsidRDefault="00761D23" w:rsidP="00E369D9">
      <w:pPr>
        <w:pStyle w:val="ListParagraph"/>
        <w:numPr>
          <w:ilvl w:val="0"/>
          <w:numId w:val="23"/>
        </w:numPr>
        <w:rPr>
          <w:rFonts w:cstheme="minorHAnsi"/>
          <w:sz w:val="36"/>
          <w:szCs w:val="36"/>
        </w:rPr>
      </w:pPr>
      <w:r>
        <w:rPr>
          <w:rFonts w:cstheme="minorHAnsi"/>
          <w:sz w:val="36"/>
          <w:szCs w:val="36"/>
        </w:rPr>
        <w:lastRenderedPageBreak/>
        <w:t xml:space="preserve">USS </w:t>
      </w:r>
      <w:r w:rsidRPr="00BD1F57">
        <w:rPr>
          <w:rFonts w:cstheme="minorHAnsi"/>
          <w:i/>
          <w:iCs/>
          <w:sz w:val="36"/>
          <w:szCs w:val="36"/>
        </w:rPr>
        <w:t>Iowa</w:t>
      </w:r>
      <w:r>
        <w:rPr>
          <w:rFonts w:cstheme="minorHAnsi"/>
          <w:sz w:val="36"/>
          <w:szCs w:val="36"/>
        </w:rPr>
        <w:t xml:space="preserve"> (SSN</w:t>
      </w:r>
      <w:r w:rsidR="00BD1F57">
        <w:rPr>
          <w:rFonts w:cstheme="minorHAnsi"/>
          <w:sz w:val="36"/>
          <w:szCs w:val="36"/>
        </w:rPr>
        <w:t>-797)</w:t>
      </w:r>
      <w:r w:rsidR="00264425">
        <w:rPr>
          <w:rFonts w:cstheme="minorHAnsi"/>
          <w:sz w:val="36"/>
          <w:szCs w:val="36"/>
        </w:rPr>
        <w:t xml:space="preserve"> </w:t>
      </w:r>
      <w:r w:rsidR="00BD1F57">
        <w:rPr>
          <w:rFonts w:cstheme="minorHAnsi"/>
          <w:sz w:val="36"/>
          <w:szCs w:val="36"/>
        </w:rPr>
        <w:t xml:space="preserve">nuclear submarine christened on June 17, 2023. </w:t>
      </w:r>
      <w:proofErr w:type="gramStart"/>
      <w:r w:rsidR="00BD1F57">
        <w:rPr>
          <w:rFonts w:cstheme="minorHAnsi"/>
          <w:sz w:val="36"/>
          <w:szCs w:val="36"/>
        </w:rPr>
        <w:t>It’s</w:t>
      </w:r>
      <w:proofErr w:type="gramEnd"/>
      <w:r w:rsidR="00BD1F57">
        <w:rPr>
          <w:rFonts w:cstheme="minorHAnsi"/>
          <w:sz w:val="36"/>
          <w:szCs w:val="36"/>
        </w:rPr>
        <w:t xml:space="preserve"> official seal includes a shamrock surrounded by a wreath in tribute to the FSB. </w:t>
      </w:r>
    </w:p>
    <w:p w14:paraId="7504DC25" w14:textId="48139339" w:rsidR="00BD1F57" w:rsidRDefault="00BD1F57" w:rsidP="00E369D9">
      <w:pPr>
        <w:pStyle w:val="ListParagraph"/>
        <w:numPr>
          <w:ilvl w:val="0"/>
          <w:numId w:val="23"/>
        </w:numPr>
        <w:rPr>
          <w:rFonts w:cstheme="minorHAnsi"/>
          <w:sz w:val="36"/>
          <w:szCs w:val="36"/>
        </w:rPr>
      </w:pPr>
      <w:r>
        <w:rPr>
          <w:rFonts w:cstheme="minorHAnsi"/>
          <w:sz w:val="36"/>
          <w:szCs w:val="36"/>
        </w:rPr>
        <w:t xml:space="preserve">The 1944 movie “The Fighting Sullivans” premiered in Waterloo. </w:t>
      </w:r>
    </w:p>
    <w:p w14:paraId="55571A88" w14:textId="2E07A971" w:rsidR="00BD1F57" w:rsidRDefault="00BD1F57" w:rsidP="00E369D9">
      <w:pPr>
        <w:pStyle w:val="ListParagraph"/>
        <w:numPr>
          <w:ilvl w:val="0"/>
          <w:numId w:val="23"/>
        </w:numPr>
        <w:rPr>
          <w:rFonts w:cstheme="minorHAnsi"/>
          <w:sz w:val="36"/>
          <w:szCs w:val="36"/>
        </w:rPr>
      </w:pPr>
      <w:r>
        <w:rPr>
          <w:rFonts w:cstheme="minorHAnsi"/>
          <w:sz w:val="36"/>
          <w:szCs w:val="36"/>
        </w:rPr>
        <w:t>The FSB legacy inspired in part the 1998 Academy Award winning movie “Saving Private Ryan.”</w:t>
      </w:r>
    </w:p>
    <w:p w14:paraId="424E62F3" w14:textId="35F73B47" w:rsidR="00BD1F57" w:rsidRDefault="00BD1F57" w:rsidP="00E369D9">
      <w:pPr>
        <w:pStyle w:val="ListParagraph"/>
        <w:numPr>
          <w:ilvl w:val="0"/>
          <w:numId w:val="23"/>
        </w:numPr>
        <w:rPr>
          <w:rFonts w:cstheme="minorHAnsi"/>
          <w:sz w:val="36"/>
          <w:szCs w:val="36"/>
        </w:rPr>
      </w:pPr>
      <w:r>
        <w:rPr>
          <w:rFonts w:cstheme="minorHAnsi"/>
          <w:sz w:val="36"/>
          <w:szCs w:val="36"/>
        </w:rPr>
        <w:t>The wreckage of the Juneau was discovered by Microsoft co-founder Paul Allen off the coast of the Solomon Islands in March 2018.</w:t>
      </w:r>
    </w:p>
    <w:p w14:paraId="57DF8BEE" w14:textId="77777777" w:rsidR="00BD1F57" w:rsidRDefault="00BD1F57" w:rsidP="00BD1F57">
      <w:pPr>
        <w:rPr>
          <w:rFonts w:cstheme="minorHAnsi"/>
          <w:sz w:val="36"/>
          <w:szCs w:val="36"/>
        </w:rPr>
      </w:pPr>
    </w:p>
    <w:p w14:paraId="4FCD6D61" w14:textId="77777777" w:rsidR="00BD1F57" w:rsidRDefault="00BD1F57" w:rsidP="00BD1F57">
      <w:pPr>
        <w:rPr>
          <w:rFonts w:cstheme="minorHAnsi"/>
          <w:sz w:val="36"/>
          <w:szCs w:val="36"/>
        </w:rPr>
      </w:pPr>
    </w:p>
    <w:p w14:paraId="2BEB00BF" w14:textId="77777777" w:rsidR="00BD1F57" w:rsidRDefault="00BD1F57" w:rsidP="00BD1F57">
      <w:pPr>
        <w:rPr>
          <w:rFonts w:cstheme="minorHAnsi"/>
          <w:sz w:val="36"/>
          <w:szCs w:val="36"/>
        </w:rPr>
      </w:pPr>
    </w:p>
    <w:p w14:paraId="19271432" w14:textId="77777777" w:rsidR="00BD1F57" w:rsidRDefault="00BD1F57" w:rsidP="00BD1F57">
      <w:pPr>
        <w:rPr>
          <w:rFonts w:cstheme="minorHAnsi"/>
          <w:sz w:val="36"/>
          <w:szCs w:val="36"/>
        </w:rPr>
      </w:pPr>
    </w:p>
    <w:p w14:paraId="79CBBCDD" w14:textId="77777777" w:rsidR="00BD1F57" w:rsidRDefault="00BD1F57" w:rsidP="00BD1F57">
      <w:pPr>
        <w:rPr>
          <w:rFonts w:cstheme="minorHAnsi"/>
          <w:sz w:val="36"/>
          <w:szCs w:val="36"/>
        </w:rPr>
      </w:pPr>
    </w:p>
    <w:p w14:paraId="1FDDE8C4" w14:textId="77777777" w:rsidR="00BD1F57" w:rsidRDefault="00BD1F57" w:rsidP="00BD1F57">
      <w:pPr>
        <w:rPr>
          <w:rFonts w:cstheme="minorHAnsi"/>
          <w:sz w:val="36"/>
          <w:szCs w:val="36"/>
        </w:rPr>
      </w:pPr>
    </w:p>
    <w:p w14:paraId="2C2559C9" w14:textId="77777777" w:rsidR="00BD1F57" w:rsidRDefault="00BD1F57" w:rsidP="00BD1F57">
      <w:pPr>
        <w:rPr>
          <w:rFonts w:cstheme="minorHAnsi"/>
          <w:sz w:val="36"/>
          <w:szCs w:val="36"/>
        </w:rPr>
      </w:pPr>
    </w:p>
    <w:p w14:paraId="7C966E9E" w14:textId="77777777" w:rsidR="00BD1F57" w:rsidRDefault="00BD1F57" w:rsidP="00BD1F57">
      <w:pPr>
        <w:rPr>
          <w:rFonts w:cstheme="minorHAnsi"/>
          <w:sz w:val="36"/>
          <w:szCs w:val="36"/>
        </w:rPr>
      </w:pPr>
    </w:p>
    <w:p w14:paraId="5C577E0A" w14:textId="77777777" w:rsidR="00BD1F57" w:rsidRDefault="00BD1F57" w:rsidP="00BD1F57">
      <w:pPr>
        <w:rPr>
          <w:rFonts w:cstheme="minorHAnsi"/>
          <w:sz w:val="36"/>
          <w:szCs w:val="36"/>
        </w:rPr>
      </w:pPr>
    </w:p>
    <w:p w14:paraId="2C3D4B61" w14:textId="77777777" w:rsidR="00BD1F57" w:rsidRDefault="00BD1F57" w:rsidP="00BD1F57">
      <w:pPr>
        <w:rPr>
          <w:rFonts w:cstheme="minorHAnsi"/>
          <w:sz w:val="36"/>
          <w:szCs w:val="36"/>
        </w:rPr>
      </w:pPr>
    </w:p>
    <w:p w14:paraId="7425A29A" w14:textId="77777777" w:rsidR="00BD1F57" w:rsidRDefault="00BD1F57" w:rsidP="00BD1F57">
      <w:pPr>
        <w:rPr>
          <w:rFonts w:cstheme="minorHAnsi"/>
          <w:sz w:val="36"/>
          <w:szCs w:val="36"/>
        </w:rPr>
      </w:pPr>
    </w:p>
    <w:p w14:paraId="2843B109" w14:textId="77777777" w:rsidR="00BD1F57" w:rsidRDefault="00BD1F57" w:rsidP="00BD1F57">
      <w:pPr>
        <w:rPr>
          <w:rFonts w:cstheme="minorHAnsi"/>
          <w:sz w:val="36"/>
          <w:szCs w:val="36"/>
        </w:rPr>
      </w:pPr>
    </w:p>
    <w:p w14:paraId="2F70B16D" w14:textId="77777777" w:rsidR="00BD1F57" w:rsidRDefault="00BD1F57" w:rsidP="00BD1F57">
      <w:pPr>
        <w:rPr>
          <w:rFonts w:cstheme="minorHAnsi"/>
          <w:sz w:val="36"/>
          <w:szCs w:val="36"/>
        </w:rPr>
      </w:pPr>
    </w:p>
    <w:p w14:paraId="618CADC0" w14:textId="75B800EE" w:rsidR="00BD1F57" w:rsidRDefault="00E30EE9" w:rsidP="00BD1F57">
      <w:pPr>
        <w:jc w:val="center"/>
        <w:rPr>
          <w:rFonts w:cstheme="minorHAnsi"/>
          <w:sz w:val="36"/>
          <w:szCs w:val="36"/>
        </w:rPr>
      </w:pPr>
      <w:r>
        <w:rPr>
          <w:rFonts w:cstheme="minorHAnsi"/>
          <w:b/>
          <w:bCs/>
          <w:sz w:val="36"/>
          <w:szCs w:val="36"/>
          <w:u w:val="single"/>
        </w:rPr>
        <w:lastRenderedPageBreak/>
        <w:t>WATERLOO ON THE HOMEFRONT</w:t>
      </w:r>
    </w:p>
    <w:p w14:paraId="70122ACA" w14:textId="50B258CE" w:rsidR="00106C67" w:rsidRDefault="00106C67" w:rsidP="00106C67">
      <w:pPr>
        <w:pStyle w:val="ListParagraph"/>
        <w:numPr>
          <w:ilvl w:val="0"/>
          <w:numId w:val="25"/>
        </w:numPr>
        <w:rPr>
          <w:rFonts w:cstheme="minorHAnsi"/>
          <w:sz w:val="36"/>
          <w:szCs w:val="36"/>
        </w:rPr>
      </w:pPr>
      <w:r>
        <w:rPr>
          <w:rFonts w:cstheme="minorHAnsi"/>
          <w:sz w:val="36"/>
          <w:szCs w:val="36"/>
        </w:rPr>
        <w:t>Waterloo census data:</w:t>
      </w:r>
    </w:p>
    <w:p w14:paraId="2651EEC8" w14:textId="2941894E" w:rsidR="00106C67" w:rsidRDefault="00106C67" w:rsidP="00106C67">
      <w:pPr>
        <w:pStyle w:val="ListParagraph"/>
        <w:numPr>
          <w:ilvl w:val="1"/>
          <w:numId w:val="25"/>
        </w:numPr>
        <w:rPr>
          <w:rFonts w:cstheme="minorHAnsi"/>
          <w:sz w:val="36"/>
          <w:szCs w:val="36"/>
        </w:rPr>
      </w:pPr>
      <w:r>
        <w:rPr>
          <w:rFonts w:cstheme="minorHAnsi"/>
          <w:sz w:val="36"/>
          <w:szCs w:val="36"/>
        </w:rPr>
        <w:t>1900 = 12,000</w:t>
      </w:r>
    </w:p>
    <w:p w14:paraId="10CEF42B" w14:textId="7BFEC1CC" w:rsidR="00106C67" w:rsidRDefault="00106C67" w:rsidP="00106C67">
      <w:pPr>
        <w:pStyle w:val="ListParagraph"/>
        <w:numPr>
          <w:ilvl w:val="1"/>
          <w:numId w:val="25"/>
        </w:numPr>
        <w:rPr>
          <w:rFonts w:cstheme="minorHAnsi"/>
          <w:sz w:val="36"/>
          <w:szCs w:val="36"/>
        </w:rPr>
      </w:pPr>
      <w:r>
        <w:rPr>
          <w:rFonts w:cstheme="minorHAnsi"/>
          <w:sz w:val="36"/>
          <w:szCs w:val="36"/>
        </w:rPr>
        <w:t>1920 = 36,000</w:t>
      </w:r>
      <w:r>
        <w:rPr>
          <w:rFonts w:cstheme="minorHAnsi"/>
          <w:sz w:val="36"/>
          <w:szCs w:val="36"/>
        </w:rPr>
        <w:tab/>
      </w:r>
      <w:r>
        <w:rPr>
          <w:rFonts w:cstheme="minorHAnsi"/>
          <w:sz w:val="36"/>
          <w:szCs w:val="36"/>
        </w:rPr>
        <w:tab/>
        <w:t>(“Factory City”)</w:t>
      </w:r>
    </w:p>
    <w:p w14:paraId="39CA2FDD" w14:textId="0CBC5381" w:rsidR="00106C67" w:rsidRPr="00106C67" w:rsidRDefault="00106C67" w:rsidP="00106C67">
      <w:pPr>
        <w:pStyle w:val="ListParagraph"/>
        <w:numPr>
          <w:ilvl w:val="1"/>
          <w:numId w:val="25"/>
        </w:numPr>
        <w:rPr>
          <w:rFonts w:cstheme="minorHAnsi"/>
          <w:sz w:val="36"/>
          <w:szCs w:val="36"/>
        </w:rPr>
      </w:pPr>
      <w:r>
        <w:rPr>
          <w:rFonts w:cstheme="minorHAnsi"/>
          <w:sz w:val="36"/>
          <w:szCs w:val="36"/>
        </w:rPr>
        <w:t>1940 = 52,000</w:t>
      </w:r>
    </w:p>
    <w:p w14:paraId="51B4F5DB" w14:textId="0BB2D3F7" w:rsidR="005E5347" w:rsidRDefault="005E5347" w:rsidP="005E5347">
      <w:pPr>
        <w:pStyle w:val="ListParagraph"/>
        <w:numPr>
          <w:ilvl w:val="0"/>
          <w:numId w:val="24"/>
        </w:numPr>
        <w:rPr>
          <w:rFonts w:cstheme="minorHAnsi"/>
          <w:sz w:val="36"/>
          <w:szCs w:val="36"/>
        </w:rPr>
      </w:pPr>
      <w:r>
        <w:rPr>
          <w:rFonts w:cstheme="minorHAnsi"/>
          <w:sz w:val="36"/>
          <w:szCs w:val="36"/>
        </w:rPr>
        <w:t xml:space="preserve">8,100 men and women </w:t>
      </w:r>
      <w:r w:rsidR="00106C67">
        <w:rPr>
          <w:rFonts w:cstheme="minorHAnsi"/>
          <w:sz w:val="36"/>
          <w:szCs w:val="36"/>
        </w:rPr>
        <w:t xml:space="preserve">from Waterloo </w:t>
      </w:r>
      <w:r>
        <w:rPr>
          <w:rFonts w:cstheme="minorHAnsi"/>
          <w:sz w:val="36"/>
          <w:szCs w:val="36"/>
        </w:rPr>
        <w:t xml:space="preserve">joined the armed forces over 4 years. 255 never returned. </w:t>
      </w:r>
    </w:p>
    <w:p w14:paraId="743C2F7C" w14:textId="4CD05493" w:rsidR="005E5347" w:rsidRDefault="00106C67" w:rsidP="005E5347">
      <w:pPr>
        <w:pStyle w:val="ListParagraph"/>
        <w:numPr>
          <w:ilvl w:val="0"/>
          <w:numId w:val="24"/>
        </w:numPr>
        <w:rPr>
          <w:rFonts w:cstheme="minorHAnsi"/>
          <w:sz w:val="36"/>
          <w:szCs w:val="36"/>
        </w:rPr>
      </w:pPr>
      <w:r>
        <w:rPr>
          <w:rFonts w:cstheme="minorHAnsi"/>
          <w:sz w:val="36"/>
          <w:szCs w:val="36"/>
        </w:rPr>
        <w:t>133</w:t>
      </w:r>
      <w:r w:rsidRPr="00106C67">
        <w:rPr>
          <w:rFonts w:cstheme="minorHAnsi"/>
          <w:sz w:val="36"/>
          <w:szCs w:val="36"/>
          <w:vertAlign w:val="superscript"/>
        </w:rPr>
        <w:t>rd</w:t>
      </w:r>
      <w:r>
        <w:rPr>
          <w:rFonts w:cstheme="minorHAnsi"/>
          <w:sz w:val="36"/>
          <w:szCs w:val="36"/>
        </w:rPr>
        <w:t xml:space="preserve"> Infantry Regiment, 34</w:t>
      </w:r>
      <w:r w:rsidRPr="00106C67">
        <w:rPr>
          <w:rFonts w:cstheme="minorHAnsi"/>
          <w:sz w:val="36"/>
          <w:szCs w:val="36"/>
          <w:vertAlign w:val="superscript"/>
        </w:rPr>
        <w:t>th</w:t>
      </w:r>
      <w:r>
        <w:rPr>
          <w:rFonts w:cstheme="minorHAnsi"/>
          <w:sz w:val="36"/>
          <w:szCs w:val="36"/>
        </w:rPr>
        <w:t xml:space="preserve"> Infantry Division – the Red Bull Division. The Waterloo-based National Guard unit became famously known as the “Ironman </w:t>
      </w:r>
      <w:r w:rsidR="005A0AE2">
        <w:rPr>
          <w:rFonts w:cstheme="minorHAnsi"/>
          <w:sz w:val="36"/>
          <w:szCs w:val="36"/>
        </w:rPr>
        <w:t>Battalion</w:t>
      </w:r>
      <w:r>
        <w:rPr>
          <w:rFonts w:cstheme="minorHAnsi"/>
          <w:sz w:val="36"/>
          <w:szCs w:val="36"/>
        </w:rPr>
        <w:t xml:space="preserve">”. It earned this distinction by spending 611 </w:t>
      </w:r>
      <w:r w:rsidR="005A0AE2">
        <w:rPr>
          <w:rFonts w:cstheme="minorHAnsi"/>
          <w:sz w:val="36"/>
          <w:szCs w:val="36"/>
        </w:rPr>
        <w:t xml:space="preserve">straight </w:t>
      </w:r>
      <w:r>
        <w:rPr>
          <w:rFonts w:cstheme="minorHAnsi"/>
          <w:sz w:val="36"/>
          <w:szCs w:val="36"/>
        </w:rPr>
        <w:t>days in combat</w:t>
      </w:r>
      <w:r w:rsidR="005A0AE2">
        <w:rPr>
          <w:rFonts w:cstheme="minorHAnsi"/>
          <w:sz w:val="36"/>
          <w:szCs w:val="36"/>
        </w:rPr>
        <w:t xml:space="preserve"> conditions</w:t>
      </w:r>
      <w:r>
        <w:rPr>
          <w:rFonts w:cstheme="minorHAnsi"/>
          <w:sz w:val="36"/>
          <w:szCs w:val="36"/>
        </w:rPr>
        <w:t>: Tunisia</w:t>
      </w:r>
      <w:r w:rsidR="005A0AE2">
        <w:rPr>
          <w:rFonts w:cstheme="minorHAnsi"/>
          <w:sz w:val="36"/>
          <w:szCs w:val="36"/>
        </w:rPr>
        <w:t xml:space="preserve"> (1943)</w:t>
      </w:r>
      <w:r>
        <w:rPr>
          <w:rFonts w:cstheme="minorHAnsi"/>
          <w:sz w:val="36"/>
          <w:szCs w:val="36"/>
        </w:rPr>
        <w:t xml:space="preserve">; Naples-Foggia; Anzio; Rome-Arno; </w:t>
      </w:r>
      <w:r w:rsidR="005A0AE2">
        <w:rPr>
          <w:rFonts w:cstheme="minorHAnsi"/>
          <w:sz w:val="36"/>
          <w:szCs w:val="36"/>
        </w:rPr>
        <w:t xml:space="preserve">north </w:t>
      </w:r>
      <w:r w:rsidR="00880E4B">
        <w:rPr>
          <w:rFonts w:cstheme="minorHAnsi"/>
          <w:sz w:val="36"/>
          <w:szCs w:val="36"/>
        </w:rPr>
        <w:t>Apennines</w:t>
      </w:r>
      <w:r w:rsidR="005A0AE2">
        <w:rPr>
          <w:rFonts w:cstheme="minorHAnsi"/>
          <w:sz w:val="36"/>
          <w:szCs w:val="36"/>
        </w:rPr>
        <w:t xml:space="preserve">; </w:t>
      </w:r>
      <w:r w:rsidR="006062DE">
        <w:rPr>
          <w:rFonts w:cstheme="minorHAnsi"/>
          <w:sz w:val="36"/>
          <w:szCs w:val="36"/>
        </w:rPr>
        <w:t xml:space="preserve">Monte Cassino </w:t>
      </w:r>
      <w:r w:rsidR="005A0AE2">
        <w:rPr>
          <w:rFonts w:cstheme="minorHAnsi"/>
          <w:sz w:val="36"/>
          <w:szCs w:val="36"/>
        </w:rPr>
        <w:t xml:space="preserve">and Po Valley (1945). The Ironman Battalion remains headquartered today in Waterloo. Deployed to </w:t>
      </w:r>
      <w:r w:rsidR="00FB74E7">
        <w:rPr>
          <w:rFonts w:cstheme="minorHAnsi"/>
          <w:sz w:val="36"/>
          <w:szCs w:val="36"/>
        </w:rPr>
        <w:t>both Iraq and Afghanistan.</w:t>
      </w:r>
    </w:p>
    <w:p w14:paraId="527E8E3E" w14:textId="0AE1BEA2" w:rsidR="00FB74E7" w:rsidRDefault="005C1747" w:rsidP="005E5347">
      <w:pPr>
        <w:pStyle w:val="ListParagraph"/>
        <w:numPr>
          <w:ilvl w:val="0"/>
          <w:numId w:val="24"/>
        </w:numPr>
        <w:rPr>
          <w:rFonts w:cstheme="minorHAnsi"/>
          <w:sz w:val="36"/>
          <w:szCs w:val="36"/>
        </w:rPr>
      </w:pPr>
      <w:r>
        <w:rPr>
          <w:rFonts w:cstheme="minorHAnsi"/>
          <w:sz w:val="36"/>
          <w:szCs w:val="36"/>
        </w:rPr>
        <w:t>At its peak, there were 9,000 workers in Waterloo factories on the defense production home front.</w:t>
      </w:r>
    </w:p>
    <w:p w14:paraId="6BAF821B" w14:textId="371AECC4" w:rsidR="005C1747" w:rsidRDefault="005C1747" w:rsidP="005C1747">
      <w:pPr>
        <w:pStyle w:val="ListParagraph"/>
        <w:numPr>
          <w:ilvl w:val="1"/>
          <w:numId w:val="24"/>
        </w:numPr>
        <w:rPr>
          <w:rFonts w:cstheme="minorHAnsi"/>
          <w:sz w:val="36"/>
          <w:szCs w:val="36"/>
        </w:rPr>
      </w:pPr>
      <w:r>
        <w:rPr>
          <w:rFonts w:cstheme="minorHAnsi"/>
          <w:sz w:val="36"/>
          <w:szCs w:val="36"/>
        </w:rPr>
        <w:t>Retirees, high schoolers, women, African-Americans</w:t>
      </w:r>
    </w:p>
    <w:p w14:paraId="7665A230" w14:textId="2868EE88" w:rsidR="005C1747" w:rsidRDefault="005C1747" w:rsidP="005C1747">
      <w:pPr>
        <w:pStyle w:val="ListParagraph"/>
        <w:numPr>
          <w:ilvl w:val="2"/>
          <w:numId w:val="24"/>
        </w:numPr>
        <w:rPr>
          <w:rFonts w:cstheme="minorHAnsi"/>
          <w:sz w:val="36"/>
          <w:szCs w:val="36"/>
        </w:rPr>
      </w:pPr>
      <w:r>
        <w:rPr>
          <w:rFonts w:cstheme="minorHAnsi"/>
          <w:sz w:val="36"/>
          <w:szCs w:val="36"/>
        </w:rPr>
        <w:t>Mississippi delta area to Waterloo movement of 1912 renewed.</w:t>
      </w:r>
    </w:p>
    <w:p w14:paraId="2693CBA0" w14:textId="361B9C59" w:rsidR="005C1747" w:rsidRDefault="008324A2" w:rsidP="005C1747">
      <w:pPr>
        <w:pStyle w:val="ListParagraph"/>
        <w:numPr>
          <w:ilvl w:val="0"/>
          <w:numId w:val="24"/>
        </w:numPr>
        <w:rPr>
          <w:rFonts w:cstheme="minorHAnsi"/>
          <w:sz w:val="36"/>
          <w:szCs w:val="36"/>
        </w:rPr>
      </w:pPr>
      <w:r>
        <w:rPr>
          <w:rFonts w:cstheme="minorHAnsi"/>
          <w:sz w:val="36"/>
          <w:szCs w:val="36"/>
        </w:rPr>
        <w:t>Civilian drives for raw materials; rationing; war stamps; war bond drives; troop train support.</w:t>
      </w:r>
    </w:p>
    <w:p w14:paraId="409621DA" w14:textId="77777777" w:rsidR="00D57A34" w:rsidRDefault="00C752A2" w:rsidP="00D57A34">
      <w:pPr>
        <w:pStyle w:val="ListParagraph"/>
        <w:numPr>
          <w:ilvl w:val="0"/>
          <w:numId w:val="24"/>
        </w:numPr>
        <w:rPr>
          <w:rFonts w:cstheme="minorHAnsi"/>
          <w:sz w:val="36"/>
          <w:szCs w:val="36"/>
        </w:rPr>
      </w:pPr>
      <w:r>
        <w:rPr>
          <w:rFonts w:cstheme="minorHAnsi"/>
          <w:sz w:val="36"/>
          <w:szCs w:val="36"/>
        </w:rPr>
        <w:t>Rear Admiral James D. “Jig Dog” Ramage; East High &amp; ISTC</w:t>
      </w:r>
      <w:r w:rsidR="00E30EE9">
        <w:rPr>
          <w:rFonts w:cstheme="minorHAnsi"/>
          <w:sz w:val="36"/>
          <w:szCs w:val="36"/>
        </w:rPr>
        <w:t xml:space="preserve">. WWII, </w:t>
      </w:r>
      <w:r w:rsidR="00D57A34">
        <w:rPr>
          <w:rFonts w:cstheme="minorHAnsi"/>
          <w:sz w:val="36"/>
          <w:szCs w:val="36"/>
        </w:rPr>
        <w:t>Korea and Viet Nam wars. Re: Edward “Butch” O’Hare</w:t>
      </w:r>
    </w:p>
    <w:p w14:paraId="747DCA0E" w14:textId="5A9D864E" w:rsidR="00D57A34" w:rsidRDefault="00D57A34" w:rsidP="00D57A34">
      <w:pPr>
        <w:pStyle w:val="ListParagraph"/>
        <w:rPr>
          <w:rFonts w:cstheme="minorHAnsi"/>
          <w:sz w:val="36"/>
          <w:szCs w:val="36"/>
        </w:rPr>
      </w:pPr>
    </w:p>
    <w:p w14:paraId="71811724" w14:textId="16705272" w:rsidR="00D57A34" w:rsidRPr="00872252" w:rsidRDefault="00D57A34" w:rsidP="00872252">
      <w:pPr>
        <w:rPr>
          <w:rFonts w:cstheme="minorHAnsi"/>
          <w:sz w:val="36"/>
          <w:szCs w:val="36"/>
        </w:rPr>
      </w:pPr>
      <w:r>
        <w:rPr>
          <w:rFonts w:cstheme="minorHAnsi"/>
          <w:sz w:val="36"/>
          <w:szCs w:val="36"/>
        </w:rPr>
        <w:br w:type="page"/>
      </w:r>
      <w:r w:rsidRPr="00872252">
        <w:rPr>
          <w:rFonts w:cstheme="minorHAnsi"/>
          <w:sz w:val="36"/>
          <w:szCs w:val="36"/>
        </w:rPr>
        <w:lastRenderedPageBreak/>
        <w:t xml:space="preserve">The City of Waterloo underwrote the cost of a P-38 </w:t>
      </w:r>
      <w:r w:rsidRPr="00872252">
        <w:rPr>
          <w:sz w:val="36"/>
          <w:szCs w:val="36"/>
        </w:rPr>
        <w:t>Lightning fighter plane, which the Germans referred to as "the fork-tailed devil"</w:t>
      </w:r>
      <w:r w:rsidRPr="00872252">
        <w:rPr>
          <w:rFonts w:cstheme="minorHAnsi"/>
          <w:sz w:val="36"/>
          <w:szCs w:val="36"/>
        </w:rPr>
        <w:t>, which was shot later down over Germany.</w:t>
      </w:r>
    </w:p>
    <w:p w14:paraId="5562FFDF" w14:textId="0CCE3D8F" w:rsidR="00D57A34" w:rsidRDefault="00D57A34" w:rsidP="00D57A34">
      <w:pPr>
        <w:pStyle w:val="ListParagraph"/>
        <w:numPr>
          <w:ilvl w:val="0"/>
          <w:numId w:val="24"/>
        </w:numPr>
        <w:rPr>
          <w:rFonts w:cstheme="minorHAnsi"/>
          <w:sz w:val="36"/>
          <w:szCs w:val="36"/>
        </w:rPr>
      </w:pPr>
      <w:r>
        <w:rPr>
          <w:rFonts w:cstheme="minorHAnsi"/>
          <w:sz w:val="36"/>
          <w:szCs w:val="36"/>
        </w:rPr>
        <w:t>Piloted by Waterloo’s AAF 1</w:t>
      </w:r>
      <w:r w:rsidRPr="00D57A34">
        <w:rPr>
          <w:rFonts w:cstheme="minorHAnsi"/>
          <w:sz w:val="36"/>
          <w:szCs w:val="36"/>
          <w:vertAlign w:val="superscript"/>
        </w:rPr>
        <w:t>st</w:t>
      </w:r>
      <w:r>
        <w:rPr>
          <w:rFonts w:cstheme="minorHAnsi"/>
          <w:sz w:val="36"/>
          <w:szCs w:val="36"/>
        </w:rPr>
        <w:t xml:space="preserve"> Lieutenant William Lemley. He named it “The Waterloo Belle” in honor of his hometown.</w:t>
      </w:r>
    </w:p>
    <w:p w14:paraId="024B8649" w14:textId="060CC5E2" w:rsidR="00D57A34" w:rsidRDefault="00D57A34" w:rsidP="005C1747">
      <w:pPr>
        <w:pStyle w:val="ListParagraph"/>
        <w:numPr>
          <w:ilvl w:val="0"/>
          <w:numId w:val="24"/>
        </w:numPr>
        <w:rPr>
          <w:rFonts w:cstheme="minorHAnsi"/>
          <w:sz w:val="36"/>
          <w:szCs w:val="36"/>
        </w:rPr>
      </w:pPr>
      <w:r>
        <w:rPr>
          <w:rFonts w:cstheme="minorHAnsi"/>
          <w:noProof/>
          <w:sz w:val="36"/>
          <w:szCs w:val="36"/>
        </w:rPr>
        <w:drawing>
          <wp:inline distT="0" distB="0" distL="0" distR="0" wp14:anchorId="33101458" wp14:editId="5F1C57C3">
            <wp:extent cx="6858000" cy="4694555"/>
            <wp:effectExtent l="0" t="0" r="0" b="0"/>
            <wp:docPr id="724026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26973" name="Picture 7240269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4694555"/>
                    </a:xfrm>
                    <a:prstGeom prst="rect">
                      <a:avLst/>
                    </a:prstGeom>
                  </pic:spPr>
                </pic:pic>
              </a:graphicData>
            </a:graphic>
          </wp:inline>
        </w:drawing>
      </w:r>
    </w:p>
    <w:p w14:paraId="7F7486F4" w14:textId="77777777" w:rsidR="00D57A34" w:rsidRDefault="00D57A34">
      <w:pPr>
        <w:rPr>
          <w:rFonts w:cstheme="minorHAnsi"/>
          <w:sz w:val="36"/>
          <w:szCs w:val="36"/>
        </w:rPr>
      </w:pPr>
      <w:r>
        <w:rPr>
          <w:rFonts w:cstheme="minorHAnsi"/>
          <w:sz w:val="36"/>
          <w:szCs w:val="36"/>
        </w:rPr>
        <w:br w:type="page"/>
      </w:r>
    </w:p>
    <w:p w14:paraId="25A4C456" w14:textId="77777777" w:rsidR="00E30EE9" w:rsidRDefault="00E30EE9" w:rsidP="00E30EE9">
      <w:pPr>
        <w:rPr>
          <w:rFonts w:cstheme="minorHAnsi"/>
          <w:sz w:val="36"/>
          <w:szCs w:val="36"/>
        </w:rPr>
      </w:pPr>
    </w:p>
    <w:p w14:paraId="1B58A737" w14:textId="2A299487" w:rsidR="00E30EE9" w:rsidRDefault="00E30EE9" w:rsidP="00E30EE9">
      <w:pPr>
        <w:jc w:val="center"/>
        <w:rPr>
          <w:rFonts w:cstheme="minorHAnsi"/>
          <w:sz w:val="36"/>
          <w:szCs w:val="36"/>
        </w:rPr>
      </w:pPr>
      <w:r>
        <w:rPr>
          <w:rFonts w:cstheme="minorHAnsi"/>
          <w:b/>
          <w:bCs/>
          <w:sz w:val="36"/>
          <w:szCs w:val="36"/>
          <w:u w:val="single"/>
        </w:rPr>
        <w:t>WATERLOO DEFENSE MANUFACTURING</w:t>
      </w:r>
    </w:p>
    <w:p w14:paraId="1400B6B9" w14:textId="77777777" w:rsidR="00E30EE9" w:rsidRDefault="00E30EE9" w:rsidP="00E30EE9">
      <w:pPr>
        <w:rPr>
          <w:rFonts w:cstheme="minorHAnsi"/>
          <w:sz w:val="36"/>
          <w:szCs w:val="36"/>
        </w:rPr>
      </w:pPr>
    </w:p>
    <w:p w14:paraId="7DB14E68" w14:textId="726BE204" w:rsidR="00E30EE9" w:rsidRDefault="00E30EE9" w:rsidP="00E30EE9">
      <w:pPr>
        <w:rPr>
          <w:rFonts w:cstheme="minorHAnsi"/>
          <w:sz w:val="36"/>
          <w:szCs w:val="36"/>
        </w:rPr>
      </w:pPr>
      <w:r>
        <w:rPr>
          <w:rFonts w:cstheme="minorHAnsi"/>
          <w:sz w:val="36"/>
          <w:szCs w:val="36"/>
          <w:u w:val="single"/>
        </w:rPr>
        <w:t xml:space="preserve">John </w:t>
      </w:r>
      <w:r w:rsidRPr="00E30EE9">
        <w:rPr>
          <w:rFonts w:cstheme="minorHAnsi"/>
          <w:sz w:val="36"/>
          <w:szCs w:val="36"/>
          <w:u w:val="single"/>
        </w:rPr>
        <w:t>Deere</w:t>
      </w:r>
    </w:p>
    <w:p w14:paraId="09F158AE" w14:textId="452D8F8A" w:rsidR="00E30EE9" w:rsidRDefault="00D26912" w:rsidP="00E30EE9">
      <w:pPr>
        <w:pStyle w:val="ListParagraph"/>
        <w:numPr>
          <w:ilvl w:val="0"/>
          <w:numId w:val="26"/>
        </w:numPr>
        <w:rPr>
          <w:rFonts w:cstheme="minorHAnsi"/>
          <w:sz w:val="36"/>
          <w:szCs w:val="36"/>
        </w:rPr>
      </w:pPr>
      <w:r>
        <w:rPr>
          <w:rFonts w:cstheme="minorHAnsi"/>
          <w:sz w:val="36"/>
          <w:szCs w:val="36"/>
        </w:rPr>
        <w:t>Iowa Transmission Company – a Deere subsidiary – was producing transmissions and final drives for the M3 and M4 (Sherman) tanks prior to America’s entry into WW II.</w:t>
      </w:r>
    </w:p>
    <w:p w14:paraId="179113CD" w14:textId="5FDA1E60" w:rsidR="00D26912" w:rsidRDefault="00D26912" w:rsidP="00E30EE9">
      <w:pPr>
        <w:pStyle w:val="ListParagraph"/>
        <w:numPr>
          <w:ilvl w:val="0"/>
          <w:numId w:val="26"/>
        </w:numPr>
        <w:rPr>
          <w:rFonts w:cstheme="minorHAnsi"/>
          <w:sz w:val="36"/>
          <w:szCs w:val="36"/>
        </w:rPr>
      </w:pPr>
      <w:r>
        <w:rPr>
          <w:rFonts w:cstheme="minorHAnsi"/>
          <w:sz w:val="36"/>
          <w:szCs w:val="36"/>
        </w:rPr>
        <w:t>Received over 1,000 government contracts 1941 – 1943</w:t>
      </w:r>
    </w:p>
    <w:p w14:paraId="65FB6FC9" w14:textId="0E1A9895" w:rsidR="00D26912" w:rsidRDefault="00D26912" w:rsidP="00E30EE9">
      <w:pPr>
        <w:pStyle w:val="ListParagraph"/>
        <w:numPr>
          <w:ilvl w:val="0"/>
          <w:numId w:val="26"/>
        </w:numPr>
        <w:rPr>
          <w:rFonts w:cstheme="minorHAnsi"/>
          <w:sz w:val="36"/>
          <w:szCs w:val="36"/>
        </w:rPr>
      </w:pPr>
      <w:r>
        <w:rPr>
          <w:rFonts w:cstheme="minorHAnsi"/>
          <w:sz w:val="36"/>
          <w:szCs w:val="36"/>
        </w:rPr>
        <w:t xml:space="preserve">Produced 1,000 transmissions/final drive units per month at peak production. 22,000 total during the war. </w:t>
      </w:r>
    </w:p>
    <w:p w14:paraId="49BB6F8E" w14:textId="0CE33BC8" w:rsidR="00D26912" w:rsidRDefault="00D26912" w:rsidP="00E30EE9">
      <w:pPr>
        <w:pStyle w:val="ListParagraph"/>
        <w:numPr>
          <w:ilvl w:val="0"/>
          <w:numId w:val="26"/>
        </w:numPr>
        <w:rPr>
          <w:rFonts w:cstheme="minorHAnsi"/>
          <w:sz w:val="36"/>
          <w:szCs w:val="36"/>
        </w:rPr>
      </w:pPr>
      <w:r>
        <w:rPr>
          <w:rFonts w:cstheme="minorHAnsi"/>
          <w:sz w:val="36"/>
          <w:szCs w:val="36"/>
        </w:rPr>
        <w:t>The Waterloo plant received 5 Army-Navy “E” awards over the course of the war</w:t>
      </w:r>
    </w:p>
    <w:p w14:paraId="37575EE7" w14:textId="33BA33FC" w:rsidR="00D26912" w:rsidRDefault="00D26912" w:rsidP="00E30EE9">
      <w:pPr>
        <w:pStyle w:val="ListParagraph"/>
        <w:numPr>
          <w:ilvl w:val="0"/>
          <w:numId w:val="26"/>
        </w:numPr>
        <w:rPr>
          <w:rFonts w:cstheme="minorHAnsi"/>
          <w:sz w:val="36"/>
          <w:szCs w:val="36"/>
        </w:rPr>
      </w:pPr>
      <w:r>
        <w:rPr>
          <w:rFonts w:cstheme="minorHAnsi"/>
          <w:sz w:val="36"/>
          <w:szCs w:val="36"/>
        </w:rPr>
        <w:t>$130,000,000 of product</w:t>
      </w:r>
      <w:r w:rsidR="006A1B13">
        <w:rPr>
          <w:rFonts w:cstheme="minorHAnsi"/>
          <w:sz w:val="36"/>
          <w:szCs w:val="36"/>
        </w:rPr>
        <w:t xml:space="preserve"> delivered</w:t>
      </w:r>
      <w:r>
        <w:rPr>
          <w:rFonts w:cstheme="minorHAnsi"/>
          <w:sz w:val="36"/>
          <w:szCs w:val="36"/>
        </w:rPr>
        <w:t xml:space="preserve"> - $2.2 billion in today’s dollars</w:t>
      </w:r>
    </w:p>
    <w:p w14:paraId="304F8DFD" w14:textId="704B8F27" w:rsidR="00D26912" w:rsidRDefault="00D26912" w:rsidP="00E30EE9">
      <w:pPr>
        <w:pStyle w:val="ListParagraph"/>
        <w:numPr>
          <w:ilvl w:val="0"/>
          <w:numId w:val="26"/>
        </w:numPr>
        <w:rPr>
          <w:rFonts w:cstheme="minorHAnsi"/>
          <w:sz w:val="36"/>
          <w:szCs w:val="36"/>
        </w:rPr>
      </w:pPr>
      <w:r>
        <w:rPr>
          <w:rFonts w:cstheme="minorHAnsi"/>
          <w:sz w:val="36"/>
          <w:szCs w:val="36"/>
        </w:rPr>
        <w:t>2,190 High Speed 7-ton M2 tractors; 5,270 Armored M8 trailers</w:t>
      </w:r>
    </w:p>
    <w:p w14:paraId="6034E0EA" w14:textId="69275A1D" w:rsidR="00D26912" w:rsidRDefault="00D26912" w:rsidP="00E30EE9">
      <w:pPr>
        <w:pStyle w:val="ListParagraph"/>
        <w:numPr>
          <w:ilvl w:val="0"/>
          <w:numId w:val="26"/>
        </w:numPr>
        <w:rPr>
          <w:rFonts w:cstheme="minorHAnsi"/>
          <w:sz w:val="36"/>
          <w:szCs w:val="36"/>
        </w:rPr>
      </w:pPr>
      <w:r>
        <w:rPr>
          <w:rFonts w:cstheme="minorHAnsi"/>
          <w:sz w:val="36"/>
          <w:szCs w:val="36"/>
        </w:rPr>
        <w:t>Ammunition casings were sent to Ankeny Ordnance Plant</w:t>
      </w:r>
    </w:p>
    <w:p w14:paraId="4262D9EF" w14:textId="08DFEC4C" w:rsidR="00D26912" w:rsidRDefault="00095371" w:rsidP="00E30EE9">
      <w:pPr>
        <w:pStyle w:val="ListParagraph"/>
        <w:numPr>
          <w:ilvl w:val="0"/>
          <w:numId w:val="26"/>
        </w:numPr>
        <w:rPr>
          <w:rFonts w:cstheme="minorHAnsi"/>
          <w:sz w:val="36"/>
          <w:szCs w:val="36"/>
        </w:rPr>
      </w:pPr>
      <w:r>
        <w:rPr>
          <w:rFonts w:cstheme="minorHAnsi"/>
          <w:sz w:val="36"/>
          <w:szCs w:val="36"/>
        </w:rPr>
        <w:t>Mobile laundry units; aircraft parts for Grumman, Curtis</w:t>
      </w:r>
      <w:r w:rsidR="006A1B13">
        <w:rPr>
          <w:rFonts w:cstheme="minorHAnsi"/>
          <w:sz w:val="36"/>
          <w:szCs w:val="36"/>
        </w:rPr>
        <w:t>, Republic</w:t>
      </w:r>
      <w:r>
        <w:rPr>
          <w:rFonts w:cstheme="minorHAnsi"/>
          <w:sz w:val="36"/>
          <w:szCs w:val="36"/>
        </w:rPr>
        <w:t xml:space="preserve"> and Douglas war planes</w:t>
      </w:r>
    </w:p>
    <w:p w14:paraId="3C18AC5D" w14:textId="666205AD" w:rsidR="00095371" w:rsidRDefault="00095371" w:rsidP="00E30EE9">
      <w:pPr>
        <w:pStyle w:val="ListParagraph"/>
        <w:numPr>
          <w:ilvl w:val="0"/>
          <w:numId w:val="26"/>
        </w:numPr>
        <w:rPr>
          <w:rFonts w:cstheme="minorHAnsi"/>
          <w:sz w:val="36"/>
          <w:szCs w:val="36"/>
        </w:rPr>
      </w:pPr>
      <w:r>
        <w:rPr>
          <w:rFonts w:cstheme="minorHAnsi"/>
          <w:sz w:val="36"/>
          <w:szCs w:val="36"/>
        </w:rPr>
        <w:t>4,500 Waterloo Deere employees enlisted in the armed forces</w:t>
      </w:r>
      <w:r w:rsidR="006A1B13">
        <w:rPr>
          <w:rFonts w:cstheme="minorHAnsi"/>
          <w:sz w:val="36"/>
          <w:szCs w:val="36"/>
        </w:rPr>
        <w:t xml:space="preserve"> over 4 years</w:t>
      </w:r>
      <w:r>
        <w:rPr>
          <w:rFonts w:cstheme="minorHAnsi"/>
          <w:sz w:val="36"/>
          <w:szCs w:val="36"/>
        </w:rPr>
        <w:t xml:space="preserve">; </w:t>
      </w:r>
      <w:r w:rsidR="006A1B13">
        <w:rPr>
          <w:rFonts w:cstheme="minorHAnsi"/>
          <w:sz w:val="36"/>
          <w:szCs w:val="36"/>
        </w:rPr>
        <w:t xml:space="preserve">those </w:t>
      </w:r>
      <w:r>
        <w:rPr>
          <w:rFonts w:cstheme="minorHAnsi"/>
          <w:sz w:val="36"/>
          <w:szCs w:val="36"/>
        </w:rPr>
        <w:t xml:space="preserve">jobs </w:t>
      </w:r>
      <w:r w:rsidR="006A1B13">
        <w:rPr>
          <w:rFonts w:cstheme="minorHAnsi"/>
          <w:sz w:val="36"/>
          <w:szCs w:val="36"/>
        </w:rPr>
        <w:t xml:space="preserve">largely </w:t>
      </w:r>
      <w:r>
        <w:rPr>
          <w:rFonts w:cstheme="minorHAnsi"/>
          <w:sz w:val="36"/>
          <w:szCs w:val="36"/>
        </w:rPr>
        <w:t xml:space="preserve">back-filled by women </w:t>
      </w:r>
    </w:p>
    <w:p w14:paraId="2D6D0A02" w14:textId="21FA46BC" w:rsidR="006A1B13" w:rsidRDefault="006A1B13" w:rsidP="00E30EE9">
      <w:pPr>
        <w:pStyle w:val="ListParagraph"/>
        <w:numPr>
          <w:ilvl w:val="0"/>
          <w:numId w:val="26"/>
        </w:numPr>
        <w:rPr>
          <w:rFonts w:cstheme="minorHAnsi"/>
          <w:sz w:val="36"/>
          <w:szCs w:val="36"/>
        </w:rPr>
      </w:pPr>
      <w:r>
        <w:rPr>
          <w:rFonts w:cstheme="minorHAnsi"/>
          <w:sz w:val="36"/>
          <w:szCs w:val="36"/>
        </w:rPr>
        <w:t xml:space="preserve">A John Deere engineer designed a fix for a fatal flaw in the Sherman tank: </w:t>
      </w:r>
      <w:r w:rsidR="00D63C24">
        <w:rPr>
          <w:rFonts w:cstheme="minorHAnsi"/>
          <w:sz w:val="36"/>
          <w:szCs w:val="36"/>
        </w:rPr>
        <w:t>a sloped one-piece front end casting replacing a three-piece original design casting</w:t>
      </w:r>
    </w:p>
    <w:p w14:paraId="3180069E" w14:textId="77777777" w:rsidR="00095371" w:rsidRDefault="00095371" w:rsidP="006A1B13">
      <w:pPr>
        <w:pStyle w:val="ListParagraph"/>
        <w:rPr>
          <w:rFonts w:cstheme="minorHAnsi"/>
          <w:sz w:val="36"/>
          <w:szCs w:val="36"/>
        </w:rPr>
      </w:pPr>
    </w:p>
    <w:p w14:paraId="2049EB4A" w14:textId="77777777" w:rsidR="006A1B13" w:rsidRDefault="006A1B13" w:rsidP="006A1B13">
      <w:pPr>
        <w:pStyle w:val="ListParagraph"/>
        <w:rPr>
          <w:rFonts w:cstheme="minorHAnsi"/>
          <w:sz w:val="36"/>
          <w:szCs w:val="36"/>
        </w:rPr>
      </w:pPr>
    </w:p>
    <w:p w14:paraId="3C2F6100" w14:textId="77777777" w:rsidR="006A1B13" w:rsidRDefault="006A1B13" w:rsidP="006A1B13">
      <w:pPr>
        <w:pStyle w:val="ListParagraph"/>
        <w:rPr>
          <w:rFonts w:cstheme="minorHAnsi"/>
          <w:sz w:val="36"/>
          <w:szCs w:val="36"/>
        </w:rPr>
      </w:pPr>
    </w:p>
    <w:p w14:paraId="6DF81E3E" w14:textId="03159F58" w:rsidR="006A1B13" w:rsidRPr="00D63C24" w:rsidRDefault="006A1B13" w:rsidP="00D63C24">
      <w:pPr>
        <w:ind w:left="360"/>
        <w:rPr>
          <w:rFonts w:cstheme="minorHAnsi"/>
          <w:sz w:val="36"/>
          <w:szCs w:val="36"/>
          <w:u w:val="single"/>
        </w:rPr>
      </w:pPr>
      <w:r w:rsidRPr="00D63C24">
        <w:rPr>
          <w:rFonts w:cstheme="minorHAnsi"/>
          <w:sz w:val="36"/>
          <w:szCs w:val="36"/>
          <w:u w:val="single"/>
        </w:rPr>
        <w:lastRenderedPageBreak/>
        <w:t>Rath Packing Company</w:t>
      </w:r>
    </w:p>
    <w:p w14:paraId="00A56F52" w14:textId="77777777" w:rsidR="006A1B13" w:rsidRDefault="006A1B13" w:rsidP="006A1B13">
      <w:pPr>
        <w:pStyle w:val="ListParagraph"/>
        <w:rPr>
          <w:rFonts w:cstheme="minorHAnsi"/>
          <w:sz w:val="36"/>
          <w:szCs w:val="36"/>
        </w:rPr>
      </w:pPr>
    </w:p>
    <w:p w14:paraId="50B37CA5" w14:textId="3CE1505A" w:rsidR="006A1B13" w:rsidRDefault="006A1B13" w:rsidP="006A1B13">
      <w:pPr>
        <w:pStyle w:val="ListParagraph"/>
        <w:numPr>
          <w:ilvl w:val="0"/>
          <w:numId w:val="26"/>
        </w:numPr>
        <w:rPr>
          <w:rFonts w:cstheme="minorHAnsi"/>
          <w:sz w:val="36"/>
          <w:szCs w:val="36"/>
        </w:rPr>
      </w:pPr>
      <w:r>
        <w:rPr>
          <w:rFonts w:cstheme="minorHAnsi"/>
          <w:sz w:val="36"/>
          <w:szCs w:val="36"/>
        </w:rPr>
        <w:t>The largest and most modern single-unit meat packing facility in the U.S in 1941</w:t>
      </w:r>
    </w:p>
    <w:p w14:paraId="20D79820" w14:textId="2E632827" w:rsidR="006A1B13" w:rsidRDefault="006A1B13" w:rsidP="006A1B13">
      <w:pPr>
        <w:pStyle w:val="ListParagraph"/>
        <w:numPr>
          <w:ilvl w:val="0"/>
          <w:numId w:val="26"/>
        </w:numPr>
        <w:rPr>
          <w:rFonts w:cstheme="minorHAnsi"/>
          <w:sz w:val="36"/>
          <w:szCs w:val="36"/>
        </w:rPr>
      </w:pPr>
      <w:r>
        <w:rPr>
          <w:rFonts w:cstheme="minorHAnsi"/>
          <w:sz w:val="36"/>
          <w:szCs w:val="36"/>
        </w:rPr>
        <w:t>At the outbreak of the war, Rath was Iowa’s 2</w:t>
      </w:r>
      <w:r w:rsidRPr="006A1B13">
        <w:rPr>
          <w:rFonts w:cstheme="minorHAnsi"/>
          <w:sz w:val="36"/>
          <w:szCs w:val="36"/>
          <w:vertAlign w:val="superscript"/>
        </w:rPr>
        <w:t>nd</w:t>
      </w:r>
      <w:r>
        <w:rPr>
          <w:rFonts w:cstheme="minorHAnsi"/>
          <w:sz w:val="36"/>
          <w:szCs w:val="36"/>
        </w:rPr>
        <w:t xml:space="preserve"> largest employer with nearly 4,500 workers; John Deere Waterloo was 1st</w:t>
      </w:r>
    </w:p>
    <w:p w14:paraId="4C4F77A5" w14:textId="0069D486" w:rsidR="006A1B13" w:rsidRDefault="006A1B13" w:rsidP="006A1B13">
      <w:pPr>
        <w:pStyle w:val="ListParagraph"/>
        <w:numPr>
          <w:ilvl w:val="0"/>
          <w:numId w:val="26"/>
        </w:numPr>
        <w:rPr>
          <w:rFonts w:cstheme="minorHAnsi"/>
          <w:sz w:val="36"/>
          <w:szCs w:val="36"/>
        </w:rPr>
      </w:pPr>
      <w:r>
        <w:rPr>
          <w:rFonts w:cstheme="minorHAnsi"/>
          <w:sz w:val="36"/>
          <w:szCs w:val="36"/>
        </w:rPr>
        <w:t>Filled Army, Navy and Lend-Lease contracts totaling $100,000,000 in value ($1.7 billion in today’s dollars)</w:t>
      </w:r>
    </w:p>
    <w:p w14:paraId="4A3A9330" w14:textId="08709ADF" w:rsidR="00D63C24" w:rsidRDefault="00D63C24" w:rsidP="006A1B13">
      <w:pPr>
        <w:pStyle w:val="ListParagraph"/>
        <w:numPr>
          <w:ilvl w:val="0"/>
          <w:numId w:val="26"/>
        </w:numPr>
        <w:rPr>
          <w:rFonts w:cstheme="minorHAnsi"/>
          <w:sz w:val="36"/>
          <w:szCs w:val="36"/>
        </w:rPr>
      </w:pPr>
      <w:r>
        <w:rPr>
          <w:rFonts w:cstheme="minorHAnsi"/>
          <w:sz w:val="36"/>
          <w:szCs w:val="36"/>
        </w:rPr>
        <w:t xml:space="preserve">Pork, lamb, veal and beef </w:t>
      </w:r>
    </w:p>
    <w:p w14:paraId="10C70EB1" w14:textId="7EDC3090" w:rsidR="00D63C24" w:rsidRDefault="00D63C24" w:rsidP="006A1B13">
      <w:pPr>
        <w:pStyle w:val="ListParagraph"/>
        <w:numPr>
          <w:ilvl w:val="0"/>
          <w:numId w:val="26"/>
        </w:numPr>
        <w:rPr>
          <w:rFonts w:cstheme="minorHAnsi"/>
          <w:sz w:val="36"/>
          <w:szCs w:val="36"/>
        </w:rPr>
      </w:pPr>
      <w:r>
        <w:rPr>
          <w:rFonts w:cstheme="minorHAnsi"/>
          <w:sz w:val="36"/>
          <w:szCs w:val="36"/>
        </w:rPr>
        <w:t>At the height of the war, 27 refrigerated railroad cars left the plant daily with foodstuffs for the troops in training and fighting in the European and Pacific theatres</w:t>
      </w:r>
    </w:p>
    <w:p w14:paraId="48589CF4" w14:textId="77777777" w:rsidR="00D63C24" w:rsidRDefault="00D63C24" w:rsidP="00F953BE">
      <w:pPr>
        <w:pStyle w:val="ListParagraph"/>
        <w:rPr>
          <w:rFonts w:cstheme="minorHAnsi"/>
          <w:sz w:val="36"/>
          <w:szCs w:val="36"/>
        </w:rPr>
      </w:pPr>
    </w:p>
    <w:p w14:paraId="78307972" w14:textId="776F5C8F" w:rsidR="00F953BE" w:rsidRDefault="00F953BE" w:rsidP="00F953BE">
      <w:pPr>
        <w:pStyle w:val="ListParagraph"/>
        <w:rPr>
          <w:rFonts w:cstheme="minorHAnsi"/>
          <w:sz w:val="36"/>
          <w:szCs w:val="36"/>
        </w:rPr>
      </w:pPr>
      <w:r>
        <w:rPr>
          <w:rFonts w:cstheme="minorHAnsi"/>
          <w:sz w:val="36"/>
          <w:szCs w:val="36"/>
          <w:u w:val="single"/>
        </w:rPr>
        <w:t>Chamberlain Manufacturing</w:t>
      </w:r>
    </w:p>
    <w:p w14:paraId="335DE643" w14:textId="77777777" w:rsidR="00F953BE" w:rsidRDefault="00F953BE" w:rsidP="00F953BE">
      <w:pPr>
        <w:pStyle w:val="ListParagraph"/>
        <w:rPr>
          <w:rFonts w:cstheme="minorHAnsi"/>
          <w:sz w:val="36"/>
          <w:szCs w:val="36"/>
        </w:rPr>
      </w:pPr>
    </w:p>
    <w:p w14:paraId="74C5FBE9" w14:textId="6EB79BF0" w:rsidR="00AE3159" w:rsidRDefault="00AE3159" w:rsidP="00AE3159">
      <w:pPr>
        <w:pStyle w:val="ListParagraph"/>
        <w:numPr>
          <w:ilvl w:val="0"/>
          <w:numId w:val="26"/>
        </w:numPr>
        <w:rPr>
          <w:rFonts w:cstheme="minorHAnsi"/>
          <w:sz w:val="36"/>
          <w:szCs w:val="36"/>
        </w:rPr>
      </w:pPr>
      <w:r>
        <w:rPr>
          <w:rFonts w:cstheme="minorHAnsi"/>
          <w:sz w:val="36"/>
          <w:szCs w:val="36"/>
        </w:rPr>
        <w:t>Originally, Chamberlain made creamery machinery</w:t>
      </w:r>
    </w:p>
    <w:p w14:paraId="18685009" w14:textId="5A0C2A24" w:rsidR="00F953BE" w:rsidRDefault="00AE3159" w:rsidP="00F953BE">
      <w:pPr>
        <w:pStyle w:val="ListParagraph"/>
        <w:numPr>
          <w:ilvl w:val="0"/>
          <w:numId w:val="26"/>
        </w:numPr>
        <w:rPr>
          <w:rFonts w:cstheme="minorHAnsi"/>
          <w:sz w:val="36"/>
          <w:szCs w:val="36"/>
        </w:rPr>
      </w:pPr>
      <w:r>
        <w:rPr>
          <w:rFonts w:cstheme="minorHAnsi"/>
          <w:sz w:val="36"/>
          <w:szCs w:val="36"/>
        </w:rPr>
        <w:t>Started making ordinance and bombs in 1941 before U.S. attacked</w:t>
      </w:r>
    </w:p>
    <w:p w14:paraId="2E539DD9" w14:textId="6ECFCBEE" w:rsidR="00AE3159" w:rsidRDefault="00AE3159" w:rsidP="00F953BE">
      <w:pPr>
        <w:pStyle w:val="ListParagraph"/>
        <w:numPr>
          <w:ilvl w:val="0"/>
          <w:numId w:val="26"/>
        </w:numPr>
        <w:rPr>
          <w:rFonts w:cstheme="minorHAnsi"/>
          <w:sz w:val="36"/>
          <w:szCs w:val="36"/>
        </w:rPr>
      </w:pPr>
      <w:r>
        <w:rPr>
          <w:rFonts w:cstheme="minorHAnsi"/>
          <w:sz w:val="36"/>
          <w:szCs w:val="36"/>
        </w:rPr>
        <w:t>Became largest producer of fragmentation bombs in the country</w:t>
      </w:r>
    </w:p>
    <w:p w14:paraId="458AB81D" w14:textId="29D8416B" w:rsidR="000C4B88" w:rsidRDefault="00AE3159" w:rsidP="009B19A1">
      <w:pPr>
        <w:pStyle w:val="ListParagraph"/>
        <w:numPr>
          <w:ilvl w:val="0"/>
          <w:numId w:val="26"/>
        </w:numPr>
        <w:rPr>
          <w:rFonts w:cstheme="minorHAnsi"/>
          <w:sz w:val="36"/>
          <w:szCs w:val="36"/>
        </w:rPr>
      </w:pPr>
      <w:r w:rsidRPr="00AE3159">
        <w:rPr>
          <w:rFonts w:cstheme="minorHAnsi"/>
          <w:sz w:val="36"/>
          <w:szCs w:val="36"/>
        </w:rPr>
        <w:t xml:space="preserve">1,700 on payroll. Wartime contracts amounted to $35,000,000 </w:t>
      </w:r>
      <w:r>
        <w:rPr>
          <w:rFonts w:cstheme="minorHAnsi"/>
          <w:sz w:val="36"/>
          <w:szCs w:val="36"/>
        </w:rPr>
        <w:t>($600 million today)</w:t>
      </w:r>
    </w:p>
    <w:p w14:paraId="3CF4FD94" w14:textId="0D48F6E7" w:rsidR="00AE3159" w:rsidRDefault="00AE3159" w:rsidP="009B19A1">
      <w:pPr>
        <w:pStyle w:val="ListParagraph"/>
        <w:numPr>
          <w:ilvl w:val="0"/>
          <w:numId w:val="26"/>
        </w:numPr>
        <w:rPr>
          <w:rFonts w:cstheme="minorHAnsi"/>
          <w:sz w:val="36"/>
          <w:szCs w:val="36"/>
        </w:rPr>
      </w:pPr>
      <w:r>
        <w:rPr>
          <w:rFonts w:cstheme="minorHAnsi"/>
          <w:sz w:val="36"/>
          <w:szCs w:val="36"/>
        </w:rPr>
        <w:t>Design improvements in frag bombs saved the Army $155 million in today’s dollars</w:t>
      </w:r>
      <w:r w:rsidR="00266DA7">
        <w:rPr>
          <w:rFonts w:cstheme="minorHAnsi"/>
          <w:sz w:val="36"/>
          <w:szCs w:val="36"/>
        </w:rPr>
        <w:t>, plus 20% more “efficient”</w:t>
      </w:r>
    </w:p>
    <w:p w14:paraId="0F2EE19A" w14:textId="791D112D" w:rsidR="00266DA7" w:rsidRDefault="00AE3159" w:rsidP="00266DA7">
      <w:pPr>
        <w:pStyle w:val="ListParagraph"/>
        <w:numPr>
          <w:ilvl w:val="0"/>
          <w:numId w:val="26"/>
        </w:numPr>
        <w:rPr>
          <w:rFonts w:cstheme="minorHAnsi"/>
          <w:sz w:val="36"/>
          <w:szCs w:val="36"/>
        </w:rPr>
      </w:pPr>
      <w:r>
        <w:rPr>
          <w:rFonts w:cstheme="minorHAnsi"/>
          <w:sz w:val="36"/>
          <w:szCs w:val="36"/>
        </w:rPr>
        <w:t>Also manufactured 10-man rubber landing boats, seat liners and 50-calibre gun mounts</w:t>
      </w:r>
      <w:r w:rsidR="00266DA7">
        <w:rPr>
          <w:rFonts w:cstheme="minorHAnsi"/>
          <w:sz w:val="36"/>
          <w:szCs w:val="36"/>
        </w:rPr>
        <w:t xml:space="preserve"> in addition to 3” mono block shot; 3” armor piercing shot; 90 mm armor piercing shot; 4.5 “rocket; 100-lb </w:t>
      </w:r>
      <w:r w:rsidR="00266DA7">
        <w:rPr>
          <w:rFonts w:cstheme="minorHAnsi"/>
          <w:sz w:val="36"/>
          <w:szCs w:val="36"/>
        </w:rPr>
        <w:lastRenderedPageBreak/>
        <w:t xml:space="preserve">general purpose bomb; 115-lb gas bomb; 220- and 260- </w:t>
      </w:r>
      <w:proofErr w:type="spellStart"/>
      <w:r w:rsidR="00266DA7">
        <w:rPr>
          <w:rFonts w:cstheme="minorHAnsi"/>
          <w:sz w:val="36"/>
          <w:szCs w:val="36"/>
        </w:rPr>
        <w:t>lb</w:t>
      </w:r>
      <w:proofErr w:type="spellEnd"/>
      <w:r w:rsidR="00266DA7">
        <w:rPr>
          <w:rFonts w:cstheme="minorHAnsi"/>
          <w:sz w:val="36"/>
          <w:szCs w:val="36"/>
        </w:rPr>
        <w:t xml:space="preserve"> fragmentation bombs</w:t>
      </w:r>
    </w:p>
    <w:p w14:paraId="3F90AF25" w14:textId="40CA3606" w:rsidR="006E536B" w:rsidRDefault="006E536B" w:rsidP="00266DA7">
      <w:pPr>
        <w:pStyle w:val="ListParagraph"/>
        <w:numPr>
          <w:ilvl w:val="0"/>
          <w:numId w:val="26"/>
        </w:numPr>
        <w:rPr>
          <w:rFonts w:cstheme="minorHAnsi"/>
          <w:sz w:val="36"/>
          <w:szCs w:val="36"/>
        </w:rPr>
      </w:pPr>
      <w:r>
        <w:rPr>
          <w:rFonts w:cstheme="minorHAnsi"/>
          <w:sz w:val="36"/>
          <w:szCs w:val="36"/>
        </w:rPr>
        <w:t>Used 6 million pounds of steel per month at peak production</w:t>
      </w:r>
    </w:p>
    <w:p w14:paraId="77FFC215" w14:textId="64936A8C" w:rsidR="006E536B" w:rsidRDefault="006E536B" w:rsidP="00266DA7">
      <w:pPr>
        <w:pStyle w:val="ListParagraph"/>
        <w:numPr>
          <w:ilvl w:val="0"/>
          <w:numId w:val="26"/>
        </w:numPr>
        <w:rPr>
          <w:rFonts w:cstheme="minorHAnsi"/>
          <w:sz w:val="36"/>
          <w:szCs w:val="36"/>
        </w:rPr>
      </w:pPr>
      <w:r>
        <w:rPr>
          <w:rFonts w:cstheme="minorHAnsi"/>
          <w:sz w:val="36"/>
          <w:szCs w:val="36"/>
        </w:rPr>
        <w:t>Shipped 110 carloads of munitions per month</w:t>
      </w:r>
    </w:p>
    <w:p w14:paraId="78B0D389" w14:textId="77777777" w:rsidR="00266DA7" w:rsidRDefault="00266DA7" w:rsidP="00266DA7">
      <w:pPr>
        <w:rPr>
          <w:rFonts w:cstheme="minorHAnsi"/>
          <w:sz w:val="36"/>
          <w:szCs w:val="36"/>
          <w:u w:val="single"/>
        </w:rPr>
      </w:pPr>
    </w:p>
    <w:p w14:paraId="56818FA4" w14:textId="1DB660EB" w:rsidR="00266DA7" w:rsidRDefault="00266DA7" w:rsidP="00266DA7">
      <w:pPr>
        <w:rPr>
          <w:rFonts w:cstheme="minorHAnsi"/>
          <w:sz w:val="36"/>
          <w:szCs w:val="36"/>
          <w:u w:val="single"/>
        </w:rPr>
      </w:pPr>
      <w:r>
        <w:rPr>
          <w:rFonts w:cstheme="minorHAnsi"/>
          <w:sz w:val="36"/>
          <w:szCs w:val="36"/>
          <w:u w:val="single"/>
        </w:rPr>
        <w:t>Litchfield Company</w:t>
      </w:r>
    </w:p>
    <w:p w14:paraId="2B3501B9" w14:textId="057B1B8B" w:rsidR="00266DA7" w:rsidRDefault="00266DA7" w:rsidP="00266DA7">
      <w:pPr>
        <w:pStyle w:val="ListParagraph"/>
        <w:numPr>
          <w:ilvl w:val="0"/>
          <w:numId w:val="27"/>
        </w:numPr>
        <w:rPr>
          <w:rFonts w:cstheme="minorHAnsi"/>
          <w:sz w:val="36"/>
          <w:szCs w:val="36"/>
        </w:rPr>
      </w:pPr>
      <w:r>
        <w:rPr>
          <w:rFonts w:cstheme="minorHAnsi"/>
          <w:sz w:val="36"/>
          <w:szCs w:val="36"/>
        </w:rPr>
        <w:t>A maker of farm wagons before the war, Litchfield converted production to small tank parts. $2 million/$34 million</w:t>
      </w:r>
    </w:p>
    <w:p w14:paraId="6455B7FB" w14:textId="77777777" w:rsidR="00266DA7" w:rsidRDefault="00266DA7" w:rsidP="00266DA7">
      <w:pPr>
        <w:pStyle w:val="ListParagraph"/>
        <w:rPr>
          <w:rFonts w:cstheme="minorHAnsi"/>
          <w:sz w:val="36"/>
          <w:szCs w:val="36"/>
        </w:rPr>
      </w:pPr>
    </w:p>
    <w:p w14:paraId="471DF353" w14:textId="5EB732C8" w:rsidR="00266DA7" w:rsidRDefault="00266DA7" w:rsidP="00266DA7">
      <w:pPr>
        <w:rPr>
          <w:rFonts w:cstheme="minorHAnsi"/>
          <w:sz w:val="36"/>
          <w:szCs w:val="36"/>
        </w:rPr>
      </w:pPr>
      <w:r>
        <w:rPr>
          <w:rFonts w:cstheme="minorHAnsi"/>
          <w:sz w:val="36"/>
          <w:szCs w:val="36"/>
          <w:u w:val="single"/>
        </w:rPr>
        <w:t>Hinson Manufacturing Company</w:t>
      </w:r>
    </w:p>
    <w:p w14:paraId="42A86E24" w14:textId="5DF2289D" w:rsidR="00266DA7" w:rsidRDefault="00266DA7" w:rsidP="00266DA7">
      <w:pPr>
        <w:pStyle w:val="ListParagraph"/>
        <w:numPr>
          <w:ilvl w:val="0"/>
          <w:numId w:val="27"/>
        </w:numPr>
        <w:rPr>
          <w:rFonts w:cstheme="minorHAnsi"/>
          <w:sz w:val="36"/>
          <w:szCs w:val="36"/>
        </w:rPr>
      </w:pPr>
      <w:r>
        <w:rPr>
          <w:rFonts w:cstheme="minorHAnsi"/>
          <w:sz w:val="36"/>
          <w:szCs w:val="36"/>
        </w:rPr>
        <w:t>Clothing, shelter and supply containers</w:t>
      </w:r>
    </w:p>
    <w:p w14:paraId="412EE0F6" w14:textId="5B731AF5" w:rsidR="00266DA7" w:rsidRDefault="00266DA7" w:rsidP="00266DA7">
      <w:pPr>
        <w:pStyle w:val="ListParagraph"/>
        <w:numPr>
          <w:ilvl w:val="0"/>
          <w:numId w:val="27"/>
        </w:numPr>
        <w:rPr>
          <w:rFonts w:cstheme="minorHAnsi"/>
          <w:sz w:val="36"/>
          <w:szCs w:val="36"/>
        </w:rPr>
      </w:pPr>
      <w:r>
        <w:rPr>
          <w:rFonts w:cstheme="minorHAnsi"/>
          <w:sz w:val="36"/>
          <w:szCs w:val="36"/>
        </w:rPr>
        <w:t>Shipped 2 freight cars of equipment every week</w:t>
      </w:r>
    </w:p>
    <w:p w14:paraId="0910DCC0" w14:textId="1F6631EE" w:rsidR="00266DA7" w:rsidRPr="00476220" w:rsidRDefault="00266DA7" w:rsidP="00266DA7">
      <w:pPr>
        <w:pStyle w:val="ListParagraph"/>
        <w:numPr>
          <w:ilvl w:val="0"/>
          <w:numId w:val="27"/>
        </w:numPr>
        <w:rPr>
          <w:rFonts w:cstheme="minorHAnsi"/>
          <w:sz w:val="36"/>
          <w:szCs w:val="36"/>
        </w:rPr>
      </w:pPr>
      <w:r w:rsidRPr="00266DA7">
        <w:rPr>
          <w:sz w:val="36"/>
          <w:szCs w:val="36"/>
          <w:shd w:val="clear" w:color="auto" w:fill="FFFFFF"/>
        </w:rPr>
        <w:t xml:space="preserve">A conservative estimate </w:t>
      </w:r>
      <w:r w:rsidRPr="00266DA7">
        <w:rPr>
          <w:sz w:val="36"/>
          <w:szCs w:val="36"/>
        </w:rPr>
        <w:t>sets the shipment from that plant at 1,250 tons. This equipment included combat field bags, cartridge belts, ruck sacks, gun covers, jungle packs, parachute packs for the Army, and sea and luggage bags for the Navy.</w:t>
      </w:r>
    </w:p>
    <w:p w14:paraId="52F86574" w14:textId="77777777" w:rsidR="00476220" w:rsidRDefault="00476220" w:rsidP="00476220">
      <w:pPr>
        <w:rPr>
          <w:rFonts w:cstheme="minorHAnsi"/>
          <w:sz w:val="36"/>
          <w:szCs w:val="36"/>
        </w:rPr>
      </w:pPr>
    </w:p>
    <w:p w14:paraId="4060A25A" w14:textId="7BE227E5" w:rsidR="00476220" w:rsidRDefault="00476220" w:rsidP="00476220">
      <w:pPr>
        <w:rPr>
          <w:rFonts w:cstheme="minorHAnsi"/>
          <w:sz w:val="36"/>
          <w:szCs w:val="36"/>
        </w:rPr>
      </w:pPr>
      <w:r>
        <w:rPr>
          <w:rFonts w:cstheme="minorHAnsi"/>
          <w:sz w:val="36"/>
          <w:szCs w:val="36"/>
          <w:u w:val="single"/>
        </w:rPr>
        <w:t>Rankin Manufacturing Co.</w:t>
      </w:r>
    </w:p>
    <w:p w14:paraId="51F3AB60" w14:textId="516CF701" w:rsidR="00476220" w:rsidRDefault="00476220" w:rsidP="00476220">
      <w:pPr>
        <w:pStyle w:val="ListParagraph"/>
        <w:numPr>
          <w:ilvl w:val="0"/>
          <w:numId w:val="28"/>
        </w:numPr>
        <w:rPr>
          <w:rFonts w:cstheme="minorHAnsi"/>
          <w:sz w:val="36"/>
          <w:szCs w:val="36"/>
        </w:rPr>
      </w:pPr>
      <w:r>
        <w:rPr>
          <w:rFonts w:cstheme="minorHAnsi"/>
          <w:sz w:val="36"/>
          <w:szCs w:val="36"/>
        </w:rPr>
        <w:t>$6,000,000 in contracts ($102 million)</w:t>
      </w:r>
    </w:p>
    <w:p w14:paraId="093D4E78" w14:textId="311FEF21" w:rsidR="00476220" w:rsidRDefault="00476220" w:rsidP="00476220">
      <w:pPr>
        <w:pStyle w:val="ListParagraph"/>
        <w:numPr>
          <w:ilvl w:val="0"/>
          <w:numId w:val="28"/>
        </w:numPr>
        <w:rPr>
          <w:rFonts w:cstheme="minorHAnsi"/>
          <w:sz w:val="36"/>
          <w:szCs w:val="36"/>
        </w:rPr>
      </w:pPr>
      <w:r>
        <w:rPr>
          <w:rFonts w:cstheme="minorHAnsi"/>
          <w:sz w:val="36"/>
          <w:szCs w:val="36"/>
        </w:rPr>
        <w:t>150,000 fleece-lined flying boots</w:t>
      </w:r>
    </w:p>
    <w:p w14:paraId="0BFD34AC" w14:textId="2EB96023" w:rsidR="00476220" w:rsidRDefault="00476220" w:rsidP="00476220">
      <w:pPr>
        <w:pStyle w:val="ListParagraph"/>
        <w:numPr>
          <w:ilvl w:val="0"/>
          <w:numId w:val="28"/>
        </w:numPr>
        <w:rPr>
          <w:rFonts w:cstheme="minorHAnsi"/>
          <w:sz w:val="36"/>
          <w:szCs w:val="36"/>
        </w:rPr>
      </w:pPr>
      <w:r>
        <w:rPr>
          <w:rFonts w:cstheme="minorHAnsi"/>
          <w:sz w:val="36"/>
          <w:szCs w:val="36"/>
        </w:rPr>
        <w:t>5 million yards of cloth to make the boots and 7,900 large tents; 42,000 large tarp</w:t>
      </w:r>
      <w:r w:rsidR="008A4D99">
        <w:rPr>
          <w:rFonts w:cstheme="minorHAnsi"/>
          <w:sz w:val="36"/>
          <w:szCs w:val="36"/>
        </w:rPr>
        <w:t>a</w:t>
      </w:r>
      <w:r>
        <w:rPr>
          <w:rFonts w:cstheme="minorHAnsi"/>
          <w:sz w:val="36"/>
          <w:szCs w:val="36"/>
        </w:rPr>
        <w:t>ulins</w:t>
      </w:r>
      <w:r w:rsidR="008A4D99">
        <w:rPr>
          <w:rFonts w:cstheme="minorHAnsi"/>
          <w:sz w:val="36"/>
          <w:szCs w:val="36"/>
        </w:rPr>
        <w:t>; 16,000 tow targets</w:t>
      </w:r>
    </w:p>
    <w:p w14:paraId="675C5E48" w14:textId="14110700" w:rsidR="008A4D99" w:rsidRPr="00476220" w:rsidRDefault="008A4D99" w:rsidP="00476220">
      <w:pPr>
        <w:pStyle w:val="ListParagraph"/>
        <w:numPr>
          <w:ilvl w:val="0"/>
          <w:numId w:val="28"/>
        </w:numPr>
        <w:rPr>
          <w:rFonts w:cstheme="minorHAnsi"/>
          <w:sz w:val="36"/>
          <w:szCs w:val="36"/>
        </w:rPr>
      </w:pPr>
      <w:r>
        <w:rPr>
          <w:rFonts w:cstheme="minorHAnsi"/>
          <w:sz w:val="36"/>
          <w:szCs w:val="36"/>
        </w:rPr>
        <w:t>Employed 225 persons</w:t>
      </w:r>
    </w:p>
    <w:p w14:paraId="135D7761" w14:textId="6C4640F2" w:rsidR="00266DA7" w:rsidRDefault="008A4D99" w:rsidP="00266DA7">
      <w:pPr>
        <w:rPr>
          <w:rFonts w:cstheme="minorHAnsi"/>
          <w:sz w:val="36"/>
          <w:szCs w:val="36"/>
        </w:rPr>
      </w:pPr>
      <w:r>
        <w:rPr>
          <w:rFonts w:cstheme="minorHAnsi"/>
          <w:sz w:val="36"/>
          <w:szCs w:val="36"/>
          <w:u w:val="single"/>
        </w:rPr>
        <w:lastRenderedPageBreak/>
        <w:t>Powers Manufacturing Co.</w:t>
      </w:r>
    </w:p>
    <w:p w14:paraId="77C2FA8B" w14:textId="05AAE095" w:rsidR="008A4D99" w:rsidRDefault="008A4D99" w:rsidP="008A4D99">
      <w:pPr>
        <w:pStyle w:val="ListParagraph"/>
        <w:numPr>
          <w:ilvl w:val="0"/>
          <w:numId w:val="29"/>
        </w:numPr>
        <w:rPr>
          <w:rFonts w:cstheme="minorHAnsi"/>
          <w:sz w:val="36"/>
          <w:szCs w:val="36"/>
        </w:rPr>
      </w:pPr>
      <w:r>
        <w:rPr>
          <w:rFonts w:cstheme="minorHAnsi"/>
          <w:sz w:val="36"/>
          <w:szCs w:val="36"/>
        </w:rPr>
        <w:t>125,000 packets</w:t>
      </w:r>
    </w:p>
    <w:p w14:paraId="06346A88" w14:textId="4C0032EB" w:rsidR="008A4D99" w:rsidRDefault="008A4D99" w:rsidP="008A4D99">
      <w:pPr>
        <w:pStyle w:val="ListParagraph"/>
        <w:numPr>
          <w:ilvl w:val="0"/>
          <w:numId w:val="29"/>
        </w:numPr>
        <w:rPr>
          <w:rFonts w:cstheme="minorHAnsi"/>
          <w:sz w:val="36"/>
          <w:szCs w:val="36"/>
        </w:rPr>
      </w:pPr>
      <w:r>
        <w:rPr>
          <w:rFonts w:cstheme="minorHAnsi"/>
          <w:sz w:val="36"/>
          <w:szCs w:val="36"/>
        </w:rPr>
        <w:t>20,000 army shirts</w:t>
      </w:r>
    </w:p>
    <w:p w14:paraId="3F783D64" w14:textId="7542EE05" w:rsidR="008A4D99" w:rsidRDefault="008A4D99" w:rsidP="008A4D99">
      <w:pPr>
        <w:pStyle w:val="ListParagraph"/>
        <w:numPr>
          <w:ilvl w:val="0"/>
          <w:numId w:val="29"/>
        </w:numPr>
        <w:rPr>
          <w:rFonts w:cstheme="minorHAnsi"/>
          <w:sz w:val="36"/>
          <w:szCs w:val="36"/>
        </w:rPr>
      </w:pPr>
      <w:r>
        <w:rPr>
          <w:rFonts w:cstheme="minorHAnsi"/>
          <w:sz w:val="36"/>
          <w:szCs w:val="36"/>
        </w:rPr>
        <w:t>5,000 sets of basketball uniforms</w:t>
      </w:r>
    </w:p>
    <w:p w14:paraId="048A89B1" w14:textId="77777777" w:rsidR="008A4D99" w:rsidRDefault="008A4D99" w:rsidP="008A4D99">
      <w:pPr>
        <w:rPr>
          <w:rFonts w:cstheme="minorHAnsi"/>
          <w:sz w:val="36"/>
          <w:szCs w:val="36"/>
        </w:rPr>
      </w:pPr>
    </w:p>
    <w:p w14:paraId="2178B939" w14:textId="2A1A16D5" w:rsidR="008A4D99" w:rsidRDefault="008A4D99" w:rsidP="008A4D99">
      <w:pPr>
        <w:rPr>
          <w:rFonts w:cstheme="minorHAnsi"/>
          <w:sz w:val="36"/>
          <w:szCs w:val="36"/>
        </w:rPr>
      </w:pPr>
      <w:r>
        <w:rPr>
          <w:rFonts w:cstheme="minorHAnsi"/>
          <w:sz w:val="36"/>
          <w:szCs w:val="36"/>
          <w:u w:val="single"/>
        </w:rPr>
        <w:t>Associated Manufacturers</w:t>
      </w:r>
    </w:p>
    <w:p w14:paraId="689F1E64" w14:textId="17E42169" w:rsidR="008A4D99" w:rsidRPr="008A4D99" w:rsidRDefault="008A4D99" w:rsidP="008A4D99">
      <w:pPr>
        <w:pStyle w:val="ListParagraph"/>
        <w:numPr>
          <w:ilvl w:val="0"/>
          <w:numId w:val="30"/>
        </w:numPr>
        <w:rPr>
          <w:rFonts w:cstheme="minorHAnsi"/>
          <w:sz w:val="36"/>
          <w:szCs w:val="36"/>
        </w:rPr>
      </w:pPr>
      <w:r w:rsidRPr="008A4D99">
        <w:rPr>
          <w:rFonts w:cstheme="minorHAnsi"/>
          <w:sz w:val="36"/>
          <w:szCs w:val="36"/>
        </w:rPr>
        <w:t>This manufacturer made fragmentation bombs, the contract value of which during the war was estimated to be $6,500,000</w:t>
      </w:r>
      <w:r>
        <w:rPr>
          <w:rFonts w:cstheme="minorHAnsi"/>
          <w:sz w:val="36"/>
          <w:szCs w:val="36"/>
        </w:rPr>
        <w:t xml:space="preserve"> ($110 million)</w:t>
      </w:r>
      <w:r w:rsidRPr="008A4D99">
        <w:rPr>
          <w:rFonts w:cstheme="minorHAnsi"/>
          <w:sz w:val="36"/>
          <w:szCs w:val="36"/>
        </w:rPr>
        <w:t>.  In addition to this special type of munitions, this company produced bomb fins, which help guide air-dropped munitions to their target.  Finally, additional subcontracts between the US Government and this manufacturer were signed for making diver helmet boxes and Navy cabinet parts.</w:t>
      </w:r>
    </w:p>
    <w:p w14:paraId="57FA27EA" w14:textId="77777777" w:rsidR="008A4D99" w:rsidRDefault="008A4D99" w:rsidP="008A4D99">
      <w:pPr>
        <w:pStyle w:val="ListParagraph"/>
        <w:rPr>
          <w:rFonts w:cstheme="minorHAnsi"/>
          <w:sz w:val="36"/>
          <w:szCs w:val="36"/>
        </w:rPr>
      </w:pPr>
    </w:p>
    <w:p w14:paraId="7B5BA300" w14:textId="145B95C3" w:rsidR="008A4D99" w:rsidRDefault="008A4D99" w:rsidP="008A4D99">
      <w:pPr>
        <w:pStyle w:val="ListParagraph"/>
        <w:ind w:left="360"/>
        <w:jc w:val="both"/>
        <w:rPr>
          <w:rFonts w:cstheme="minorHAnsi"/>
          <w:sz w:val="36"/>
          <w:szCs w:val="36"/>
        </w:rPr>
      </w:pPr>
      <w:proofErr w:type="spellStart"/>
      <w:r>
        <w:rPr>
          <w:rFonts w:cstheme="minorHAnsi"/>
          <w:sz w:val="36"/>
          <w:szCs w:val="36"/>
          <w:u w:val="single"/>
        </w:rPr>
        <w:t>Schoitz</w:t>
      </w:r>
      <w:proofErr w:type="spellEnd"/>
      <w:r>
        <w:rPr>
          <w:rFonts w:cstheme="minorHAnsi"/>
          <w:sz w:val="36"/>
          <w:szCs w:val="36"/>
          <w:u w:val="single"/>
        </w:rPr>
        <w:t xml:space="preserve"> Engineering</w:t>
      </w:r>
    </w:p>
    <w:p w14:paraId="440CFCD5" w14:textId="77777777" w:rsidR="008A4D99" w:rsidRPr="008A4D99" w:rsidRDefault="008A4D99" w:rsidP="008A4D99">
      <w:pPr>
        <w:pStyle w:val="ListParagraph"/>
        <w:numPr>
          <w:ilvl w:val="0"/>
          <w:numId w:val="30"/>
        </w:numPr>
        <w:rPr>
          <w:rFonts w:cstheme="minorHAnsi"/>
          <w:sz w:val="36"/>
          <w:szCs w:val="36"/>
        </w:rPr>
      </w:pPr>
      <w:proofErr w:type="spellStart"/>
      <w:r w:rsidRPr="008A4D99">
        <w:rPr>
          <w:rFonts w:cstheme="minorHAnsi"/>
          <w:sz w:val="36"/>
          <w:szCs w:val="36"/>
        </w:rPr>
        <w:t>Schoitz</w:t>
      </w:r>
      <w:proofErr w:type="spellEnd"/>
      <w:r w:rsidRPr="008A4D99">
        <w:rPr>
          <w:rFonts w:cstheme="minorHAnsi"/>
          <w:sz w:val="36"/>
          <w:szCs w:val="36"/>
        </w:rPr>
        <w:t xml:space="preserve"> Engineering served as a supplier of custom tools, gauges, dyes, and jigs for factories.  They employed over 50 tool makers and dye patternmakers that improved the quality of product and speed of production.</w:t>
      </w:r>
    </w:p>
    <w:p w14:paraId="28907D04" w14:textId="081EFAA9" w:rsidR="006E536B" w:rsidRDefault="006E536B" w:rsidP="006E536B">
      <w:pPr>
        <w:jc w:val="both"/>
        <w:rPr>
          <w:rFonts w:cstheme="minorHAnsi"/>
          <w:sz w:val="36"/>
          <w:szCs w:val="36"/>
        </w:rPr>
      </w:pPr>
      <w:proofErr w:type="spellStart"/>
      <w:r w:rsidRPr="006E536B">
        <w:rPr>
          <w:rFonts w:cstheme="minorHAnsi"/>
          <w:sz w:val="36"/>
          <w:szCs w:val="36"/>
          <w:u w:val="single"/>
        </w:rPr>
        <w:t>Headford</w:t>
      </w:r>
      <w:proofErr w:type="spellEnd"/>
      <w:r w:rsidRPr="006E536B">
        <w:rPr>
          <w:rFonts w:cstheme="minorHAnsi"/>
          <w:sz w:val="36"/>
          <w:szCs w:val="36"/>
          <w:u w:val="single"/>
        </w:rPr>
        <w:t xml:space="preserve"> Brothers and Hitchins Foundry</w:t>
      </w:r>
    </w:p>
    <w:p w14:paraId="50B77A44" w14:textId="77777777" w:rsidR="006E536B" w:rsidRDefault="006E536B" w:rsidP="006E536B">
      <w:pPr>
        <w:pStyle w:val="ListParagraph"/>
        <w:numPr>
          <w:ilvl w:val="0"/>
          <w:numId w:val="30"/>
        </w:numPr>
        <w:rPr>
          <w:rFonts w:cstheme="minorHAnsi"/>
          <w:sz w:val="36"/>
          <w:szCs w:val="36"/>
        </w:rPr>
      </w:pPr>
      <w:r w:rsidRPr="006E536B">
        <w:rPr>
          <w:rFonts w:cstheme="minorHAnsi"/>
          <w:sz w:val="36"/>
          <w:szCs w:val="36"/>
        </w:rPr>
        <w:t xml:space="preserve">Recognized at the time as operating the largest foundry in Iowa, </w:t>
      </w:r>
      <w:proofErr w:type="spellStart"/>
      <w:r w:rsidRPr="006E536B">
        <w:rPr>
          <w:rFonts w:cstheme="minorHAnsi"/>
          <w:sz w:val="36"/>
          <w:szCs w:val="36"/>
        </w:rPr>
        <w:t>Headford</w:t>
      </w:r>
      <w:proofErr w:type="spellEnd"/>
      <w:r w:rsidRPr="006E536B">
        <w:rPr>
          <w:rFonts w:cstheme="minorHAnsi"/>
          <w:sz w:val="36"/>
          <w:szCs w:val="36"/>
        </w:rPr>
        <w:t xml:space="preserve"> Brothers and the Hitchins Foundry specialized in grey iron castings for products made in Waterloo, including making casings for hand grenades.</w:t>
      </w:r>
    </w:p>
    <w:p w14:paraId="61A74324" w14:textId="77777777" w:rsidR="006E536B" w:rsidRDefault="006E536B" w:rsidP="006E536B">
      <w:pPr>
        <w:rPr>
          <w:rFonts w:cstheme="minorHAnsi"/>
          <w:sz w:val="36"/>
          <w:szCs w:val="36"/>
          <w:u w:val="single"/>
        </w:rPr>
      </w:pPr>
    </w:p>
    <w:p w14:paraId="556851C9" w14:textId="066B68FC" w:rsidR="006E536B" w:rsidRPr="006E536B" w:rsidRDefault="006E536B" w:rsidP="006E536B">
      <w:pPr>
        <w:rPr>
          <w:rFonts w:cstheme="minorHAnsi"/>
          <w:sz w:val="36"/>
          <w:szCs w:val="36"/>
          <w:u w:val="single"/>
        </w:rPr>
      </w:pPr>
      <w:r w:rsidRPr="006E536B">
        <w:rPr>
          <w:rFonts w:cstheme="minorHAnsi"/>
          <w:sz w:val="36"/>
          <w:szCs w:val="36"/>
          <w:u w:val="single"/>
        </w:rPr>
        <w:t>Herrick Refrigeration</w:t>
      </w:r>
    </w:p>
    <w:p w14:paraId="1DF1EECD" w14:textId="77777777" w:rsidR="006E536B" w:rsidRPr="006E536B" w:rsidRDefault="006E536B" w:rsidP="006E536B">
      <w:pPr>
        <w:pStyle w:val="ListParagraph"/>
        <w:numPr>
          <w:ilvl w:val="0"/>
          <w:numId w:val="30"/>
        </w:numPr>
        <w:rPr>
          <w:rFonts w:cstheme="minorHAnsi"/>
          <w:sz w:val="36"/>
          <w:szCs w:val="36"/>
        </w:rPr>
      </w:pPr>
      <w:r w:rsidRPr="006E536B">
        <w:rPr>
          <w:rFonts w:cstheme="minorHAnsi"/>
          <w:sz w:val="36"/>
          <w:szCs w:val="36"/>
        </w:rPr>
        <w:t>Herrick Refrigeration produced ice boxes and unit refrigerators that were used on railroad cars and ships.</w:t>
      </w:r>
    </w:p>
    <w:p w14:paraId="0CF6F352" w14:textId="77777777" w:rsidR="006E536B" w:rsidRDefault="006E536B" w:rsidP="006E536B">
      <w:pPr>
        <w:rPr>
          <w:rFonts w:cstheme="minorHAnsi"/>
          <w:sz w:val="36"/>
          <w:szCs w:val="36"/>
        </w:rPr>
      </w:pPr>
    </w:p>
    <w:p w14:paraId="5C69D231" w14:textId="77596314" w:rsidR="006E536B" w:rsidRDefault="006E536B" w:rsidP="006E536B">
      <w:pPr>
        <w:rPr>
          <w:rFonts w:cstheme="minorHAnsi"/>
          <w:sz w:val="36"/>
          <w:szCs w:val="36"/>
        </w:rPr>
      </w:pPr>
      <w:r w:rsidRPr="006E536B">
        <w:rPr>
          <w:rFonts w:cstheme="minorHAnsi"/>
          <w:sz w:val="36"/>
          <w:szCs w:val="36"/>
          <w:u w:val="single"/>
        </w:rPr>
        <w:t>Construction Machinery Company</w:t>
      </w:r>
    </w:p>
    <w:p w14:paraId="15C2ADA4" w14:textId="74EC20B6" w:rsidR="00F741C6" w:rsidRDefault="006E536B" w:rsidP="00F741C6">
      <w:pPr>
        <w:pStyle w:val="ListParagraph"/>
        <w:numPr>
          <w:ilvl w:val="0"/>
          <w:numId w:val="30"/>
        </w:numPr>
        <w:rPr>
          <w:rFonts w:cstheme="minorHAnsi"/>
          <w:sz w:val="36"/>
          <w:szCs w:val="36"/>
        </w:rPr>
      </w:pPr>
      <w:r w:rsidRPr="006E536B">
        <w:rPr>
          <w:rFonts w:cstheme="minorHAnsi"/>
          <w:sz w:val="36"/>
          <w:szCs w:val="36"/>
        </w:rPr>
        <w:t>The Construction Machinery Company manufactured cement mixers.  Specifically, it is documented that during the war, 75 percent of the company’s work was used to help other factories that were fulfilling war contracts.</w:t>
      </w:r>
    </w:p>
    <w:p w14:paraId="73071643" w14:textId="77777777" w:rsidR="00F741C6" w:rsidRDefault="00F741C6" w:rsidP="00F741C6">
      <w:pPr>
        <w:rPr>
          <w:rFonts w:cstheme="minorHAnsi"/>
          <w:sz w:val="36"/>
          <w:szCs w:val="36"/>
        </w:rPr>
      </w:pPr>
    </w:p>
    <w:p w14:paraId="109200D9" w14:textId="68C3A0CF" w:rsidR="00F741C6" w:rsidRDefault="00F741C6" w:rsidP="00F741C6">
      <w:pPr>
        <w:rPr>
          <w:rFonts w:cstheme="minorHAnsi"/>
          <w:sz w:val="36"/>
          <w:szCs w:val="36"/>
        </w:rPr>
      </w:pPr>
      <w:r w:rsidRPr="00F741C6">
        <w:rPr>
          <w:rFonts w:cstheme="minorHAnsi"/>
          <w:sz w:val="36"/>
          <w:szCs w:val="36"/>
          <w:u w:val="single"/>
        </w:rPr>
        <w:t>Flour City Box Company</w:t>
      </w:r>
    </w:p>
    <w:p w14:paraId="73E3BB3A" w14:textId="77777777" w:rsidR="00F741C6" w:rsidRPr="00F741C6" w:rsidRDefault="00F741C6" w:rsidP="00F741C6">
      <w:pPr>
        <w:pStyle w:val="ListParagraph"/>
        <w:numPr>
          <w:ilvl w:val="0"/>
          <w:numId w:val="30"/>
        </w:numPr>
        <w:rPr>
          <w:rFonts w:cstheme="minorHAnsi"/>
          <w:sz w:val="36"/>
          <w:szCs w:val="36"/>
        </w:rPr>
      </w:pPr>
      <w:r w:rsidRPr="00F741C6">
        <w:rPr>
          <w:rFonts w:cstheme="minorHAnsi"/>
          <w:sz w:val="36"/>
          <w:szCs w:val="36"/>
        </w:rPr>
        <w:t>The Flour City Box Company was a packing and shipping service that made wooden boxes for contractors to ship war contract products.</w:t>
      </w:r>
    </w:p>
    <w:p w14:paraId="0DCADD8C" w14:textId="77777777" w:rsidR="00F741C6" w:rsidRDefault="00F741C6" w:rsidP="00F741C6">
      <w:pPr>
        <w:rPr>
          <w:rFonts w:cstheme="minorHAnsi"/>
          <w:sz w:val="36"/>
          <w:szCs w:val="36"/>
        </w:rPr>
      </w:pPr>
    </w:p>
    <w:p w14:paraId="1C7269C2" w14:textId="77777777" w:rsidR="00F741C6" w:rsidRDefault="00F741C6" w:rsidP="00F741C6">
      <w:pPr>
        <w:rPr>
          <w:rFonts w:cstheme="minorHAnsi"/>
          <w:sz w:val="36"/>
          <w:szCs w:val="36"/>
        </w:rPr>
      </w:pPr>
    </w:p>
    <w:p w14:paraId="5550B222" w14:textId="77777777" w:rsidR="00F741C6" w:rsidRDefault="00F741C6" w:rsidP="00F741C6">
      <w:pPr>
        <w:rPr>
          <w:rFonts w:cstheme="minorHAnsi"/>
          <w:sz w:val="36"/>
          <w:szCs w:val="36"/>
        </w:rPr>
      </w:pPr>
    </w:p>
    <w:p w14:paraId="7A16C0C7" w14:textId="77777777" w:rsidR="00F741C6" w:rsidRDefault="00F741C6" w:rsidP="00F741C6">
      <w:pPr>
        <w:rPr>
          <w:rFonts w:cstheme="minorHAnsi"/>
          <w:sz w:val="36"/>
          <w:szCs w:val="36"/>
        </w:rPr>
      </w:pPr>
    </w:p>
    <w:p w14:paraId="3B51B113" w14:textId="77777777" w:rsidR="00F741C6" w:rsidRDefault="00F741C6" w:rsidP="00F741C6">
      <w:pPr>
        <w:rPr>
          <w:rFonts w:cstheme="minorHAnsi"/>
          <w:sz w:val="36"/>
          <w:szCs w:val="36"/>
        </w:rPr>
      </w:pPr>
    </w:p>
    <w:p w14:paraId="36D4C54A" w14:textId="77777777" w:rsidR="00F741C6" w:rsidRDefault="00F741C6" w:rsidP="00F741C6">
      <w:pPr>
        <w:rPr>
          <w:rFonts w:cstheme="minorHAnsi"/>
          <w:sz w:val="36"/>
          <w:szCs w:val="36"/>
        </w:rPr>
      </w:pPr>
    </w:p>
    <w:p w14:paraId="1E03077E" w14:textId="77777777" w:rsidR="00F741C6" w:rsidRDefault="00F741C6" w:rsidP="00F741C6">
      <w:pPr>
        <w:rPr>
          <w:rFonts w:cstheme="minorHAnsi"/>
          <w:sz w:val="36"/>
          <w:szCs w:val="36"/>
        </w:rPr>
      </w:pPr>
    </w:p>
    <w:p w14:paraId="0B1891DE" w14:textId="0E87B805" w:rsidR="00F741C6" w:rsidRDefault="00F741C6" w:rsidP="00F741C6">
      <w:pPr>
        <w:jc w:val="center"/>
        <w:rPr>
          <w:rFonts w:cstheme="minorHAnsi"/>
          <w:sz w:val="36"/>
          <w:szCs w:val="36"/>
        </w:rPr>
      </w:pPr>
      <w:r>
        <w:rPr>
          <w:rFonts w:cstheme="minorHAnsi"/>
          <w:b/>
          <w:bCs/>
          <w:sz w:val="36"/>
          <w:szCs w:val="36"/>
          <w:u w:val="single"/>
        </w:rPr>
        <w:lastRenderedPageBreak/>
        <w:t>PRESERVING THE HERITAGE</w:t>
      </w:r>
    </w:p>
    <w:p w14:paraId="0C3DEE22" w14:textId="3530E00E" w:rsidR="00F741C6" w:rsidRDefault="00F741C6" w:rsidP="00F741C6">
      <w:pPr>
        <w:pStyle w:val="ListParagraph"/>
        <w:numPr>
          <w:ilvl w:val="0"/>
          <w:numId w:val="30"/>
        </w:numPr>
        <w:rPr>
          <w:rFonts w:cstheme="minorHAnsi"/>
          <w:sz w:val="36"/>
          <w:szCs w:val="36"/>
        </w:rPr>
      </w:pPr>
      <w:r>
        <w:rPr>
          <w:rFonts w:cstheme="minorHAnsi"/>
          <w:sz w:val="36"/>
          <w:szCs w:val="36"/>
        </w:rPr>
        <w:t>The Sullivan Brothers Iowa Veterans Museum</w:t>
      </w:r>
    </w:p>
    <w:p w14:paraId="5FBE4E1A" w14:textId="4187B724" w:rsidR="00E178FD" w:rsidRDefault="00E178FD" w:rsidP="00E178FD">
      <w:pPr>
        <w:pStyle w:val="ListParagraph"/>
        <w:numPr>
          <w:ilvl w:val="1"/>
          <w:numId w:val="30"/>
        </w:numPr>
        <w:rPr>
          <w:rFonts w:cstheme="minorHAnsi"/>
          <w:sz w:val="36"/>
          <w:szCs w:val="36"/>
        </w:rPr>
      </w:pPr>
      <w:r>
        <w:rPr>
          <w:rFonts w:cstheme="minorHAnsi"/>
          <w:color w:val="F14124" w:themeColor="accent5"/>
          <w:sz w:val="36"/>
          <w:szCs w:val="36"/>
        </w:rPr>
        <w:t>Current exhibit on homeland defense mfg.</w:t>
      </w:r>
    </w:p>
    <w:p w14:paraId="1C8A1678" w14:textId="23D23715" w:rsidR="00F741C6" w:rsidRDefault="00F741C6" w:rsidP="00F741C6">
      <w:pPr>
        <w:pStyle w:val="ListParagraph"/>
        <w:numPr>
          <w:ilvl w:val="0"/>
          <w:numId w:val="30"/>
        </w:numPr>
        <w:rPr>
          <w:rFonts w:cstheme="minorHAnsi"/>
          <w:sz w:val="36"/>
          <w:szCs w:val="36"/>
        </w:rPr>
      </w:pPr>
      <w:r>
        <w:rPr>
          <w:rFonts w:cstheme="minorHAnsi"/>
          <w:sz w:val="36"/>
          <w:szCs w:val="36"/>
        </w:rPr>
        <w:t>Waterloo Veteran’s Way</w:t>
      </w:r>
    </w:p>
    <w:p w14:paraId="29DE315F" w14:textId="1D728B70" w:rsidR="00F741C6" w:rsidRDefault="00F741C6" w:rsidP="00F741C6">
      <w:pPr>
        <w:pStyle w:val="ListParagraph"/>
        <w:numPr>
          <w:ilvl w:val="0"/>
          <w:numId w:val="30"/>
        </w:numPr>
        <w:rPr>
          <w:rFonts w:cstheme="minorHAnsi"/>
          <w:sz w:val="36"/>
          <w:szCs w:val="36"/>
        </w:rPr>
      </w:pPr>
      <w:r>
        <w:rPr>
          <w:rFonts w:cstheme="minorHAnsi"/>
          <w:sz w:val="36"/>
          <w:szCs w:val="36"/>
        </w:rPr>
        <w:t xml:space="preserve">Sullivan Brothers Family Memorial </w:t>
      </w:r>
    </w:p>
    <w:p w14:paraId="3954F0B7" w14:textId="2F194129" w:rsidR="00F741C6" w:rsidRDefault="00F741C6" w:rsidP="00F741C6">
      <w:pPr>
        <w:pStyle w:val="ListParagraph"/>
        <w:numPr>
          <w:ilvl w:val="0"/>
          <w:numId w:val="30"/>
        </w:numPr>
        <w:rPr>
          <w:rFonts w:cstheme="minorHAnsi"/>
          <w:sz w:val="36"/>
          <w:szCs w:val="36"/>
        </w:rPr>
      </w:pPr>
      <w:r>
        <w:rPr>
          <w:rFonts w:cstheme="minorHAnsi"/>
          <w:sz w:val="36"/>
          <w:szCs w:val="36"/>
        </w:rPr>
        <w:t>Waterloo River Lights Experience</w:t>
      </w:r>
    </w:p>
    <w:p w14:paraId="5F8C0460" w14:textId="32833BB6" w:rsidR="00F741C6" w:rsidRDefault="00F741C6" w:rsidP="00F741C6">
      <w:pPr>
        <w:pStyle w:val="ListParagraph"/>
        <w:numPr>
          <w:ilvl w:val="0"/>
          <w:numId w:val="30"/>
        </w:numPr>
        <w:rPr>
          <w:rFonts w:cstheme="minorHAnsi"/>
          <w:sz w:val="36"/>
          <w:szCs w:val="36"/>
        </w:rPr>
      </w:pPr>
      <w:r>
        <w:rPr>
          <w:rFonts w:cstheme="minorHAnsi"/>
          <w:sz w:val="36"/>
          <w:szCs w:val="36"/>
        </w:rPr>
        <w:t>Veteran’s Walk of Honor</w:t>
      </w:r>
    </w:p>
    <w:p w14:paraId="79B2CFD1" w14:textId="63E720C9" w:rsidR="00F741C6" w:rsidRDefault="00F741C6" w:rsidP="00F741C6">
      <w:pPr>
        <w:pStyle w:val="ListParagraph"/>
        <w:numPr>
          <w:ilvl w:val="0"/>
          <w:numId w:val="30"/>
        </w:numPr>
        <w:rPr>
          <w:rFonts w:cstheme="minorHAnsi"/>
          <w:sz w:val="36"/>
          <w:szCs w:val="36"/>
        </w:rPr>
      </w:pPr>
      <w:r>
        <w:rPr>
          <w:rFonts w:cstheme="minorHAnsi"/>
          <w:sz w:val="36"/>
          <w:szCs w:val="36"/>
        </w:rPr>
        <w:t>Sullivan Brothers Park</w:t>
      </w:r>
    </w:p>
    <w:p w14:paraId="533E01B5" w14:textId="15552AF0" w:rsidR="00F741C6" w:rsidRDefault="00F741C6" w:rsidP="00F741C6">
      <w:pPr>
        <w:pStyle w:val="ListParagraph"/>
        <w:numPr>
          <w:ilvl w:val="0"/>
          <w:numId w:val="30"/>
        </w:numPr>
        <w:rPr>
          <w:rFonts w:cstheme="minorHAnsi"/>
          <w:sz w:val="36"/>
          <w:szCs w:val="36"/>
        </w:rPr>
      </w:pPr>
      <w:r>
        <w:rPr>
          <w:rFonts w:cstheme="minorHAnsi"/>
          <w:sz w:val="36"/>
          <w:szCs w:val="36"/>
        </w:rPr>
        <w:t>Liberty Park</w:t>
      </w:r>
    </w:p>
    <w:p w14:paraId="2A12B164" w14:textId="5CA983FD" w:rsidR="00F741C6" w:rsidRDefault="00F741C6" w:rsidP="00F741C6">
      <w:pPr>
        <w:pStyle w:val="ListParagraph"/>
        <w:numPr>
          <w:ilvl w:val="0"/>
          <w:numId w:val="30"/>
        </w:numPr>
        <w:rPr>
          <w:rFonts w:cstheme="minorHAnsi"/>
          <w:sz w:val="36"/>
          <w:szCs w:val="36"/>
        </w:rPr>
      </w:pPr>
      <w:r>
        <w:rPr>
          <w:rFonts w:cstheme="minorHAnsi"/>
          <w:sz w:val="36"/>
          <w:szCs w:val="36"/>
        </w:rPr>
        <w:t>Soldiers and Sailors Park</w:t>
      </w:r>
    </w:p>
    <w:p w14:paraId="2E4930A6" w14:textId="33D1A894" w:rsidR="00F741C6" w:rsidRDefault="00F741C6" w:rsidP="00F741C6">
      <w:pPr>
        <w:pStyle w:val="ListParagraph"/>
        <w:numPr>
          <w:ilvl w:val="0"/>
          <w:numId w:val="30"/>
        </w:numPr>
        <w:rPr>
          <w:rFonts w:cstheme="minorHAnsi"/>
          <w:sz w:val="36"/>
          <w:szCs w:val="36"/>
        </w:rPr>
      </w:pPr>
      <w:r>
        <w:rPr>
          <w:rFonts w:cstheme="minorHAnsi"/>
          <w:sz w:val="36"/>
          <w:szCs w:val="36"/>
        </w:rPr>
        <w:t>Streets</w:t>
      </w:r>
    </w:p>
    <w:p w14:paraId="76B84B14" w14:textId="6A1D52AD" w:rsidR="00F741C6" w:rsidRDefault="00F741C6" w:rsidP="00F741C6">
      <w:pPr>
        <w:pStyle w:val="ListParagraph"/>
        <w:numPr>
          <w:ilvl w:val="1"/>
          <w:numId w:val="30"/>
        </w:numPr>
        <w:rPr>
          <w:rFonts w:cstheme="minorHAnsi"/>
          <w:sz w:val="36"/>
          <w:szCs w:val="36"/>
        </w:rPr>
      </w:pPr>
      <w:r>
        <w:rPr>
          <w:rFonts w:cstheme="minorHAnsi"/>
          <w:sz w:val="36"/>
          <w:szCs w:val="36"/>
        </w:rPr>
        <w:t>Patton Ave.</w:t>
      </w:r>
    </w:p>
    <w:p w14:paraId="643AFC08" w14:textId="78201E93" w:rsidR="00F741C6" w:rsidRDefault="00F741C6" w:rsidP="00F741C6">
      <w:pPr>
        <w:pStyle w:val="ListParagraph"/>
        <w:numPr>
          <w:ilvl w:val="1"/>
          <w:numId w:val="30"/>
        </w:numPr>
        <w:rPr>
          <w:rFonts w:cstheme="minorHAnsi"/>
          <w:sz w:val="36"/>
          <w:szCs w:val="36"/>
        </w:rPr>
      </w:pPr>
      <w:r>
        <w:rPr>
          <w:rFonts w:cstheme="minorHAnsi"/>
          <w:sz w:val="36"/>
          <w:szCs w:val="36"/>
        </w:rPr>
        <w:t>Normandy Drive</w:t>
      </w:r>
    </w:p>
    <w:p w14:paraId="12900D22" w14:textId="086237FF" w:rsidR="00F741C6" w:rsidRDefault="00F741C6" w:rsidP="00F741C6">
      <w:pPr>
        <w:pStyle w:val="ListParagraph"/>
        <w:numPr>
          <w:ilvl w:val="1"/>
          <w:numId w:val="30"/>
        </w:numPr>
        <w:rPr>
          <w:rFonts w:cstheme="minorHAnsi"/>
          <w:sz w:val="36"/>
          <w:szCs w:val="36"/>
        </w:rPr>
      </w:pPr>
      <w:r>
        <w:rPr>
          <w:rFonts w:cstheme="minorHAnsi"/>
          <w:sz w:val="36"/>
          <w:szCs w:val="36"/>
        </w:rPr>
        <w:t>Liberty Ave</w:t>
      </w:r>
    </w:p>
    <w:p w14:paraId="2C51F7B7" w14:textId="08DED5B0" w:rsidR="00F741C6" w:rsidRDefault="00F741C6" w:rsidP="00F741C6">
      <w:pPr>
        <w:pStyle w:val="ListParagraph"/>
        <w:numPr>
          <w:ilvl w:val="1"/>
          <w:numId w:val="30"/>
        </w:numPr>
        <w:rPr>
          <w:rFonts w:cstheme="minorHAnsi"/>
          <w:sz w:val="36"/>
          <w:szCs w:val="36"/>
        </w:rPr>
      </w:pPr>
      <w:r>
        <w:rPr>
          <w:rFonts w:cstheme="minorHAnsi"/>
          <w:sz w:val="36"/>
          <w:szCs w:val="36"/>
        </w:rPr>
        <w:t>Ridgeway Ave</w:t>
      </w:r>
    </w:p>
    <w:p w14:paraId="281DB1CA" w14:textId="25995A08" w:rsidR="00F741C6" w:rsidRDefault="00F741C6" w:rsidP="00F741C6">
      <w:pPr>
        <w:pStyle w:val="ListParagraph"/>
        <w:numPr>
          <w:ilvl w:val="0"/>
          <w:numId w:val="30"/>
        </w:numPr>
        <w:rPr>
          <w:rFonts w:cstheme="minorHAnsi"/>
          <w:sz w:val="36"/>
          <w:szCs w:val="36"/>
        </w:rPr>
      </w:pPr>
      <w:r>
        <w:rPr>
          <w:rFonts w:cstheme="minorHAnsi"/>
          <w:sz w:val="36"/>
          <w:szCs w:val="36"/>
        </w:rPr>
        <w:t>Kelly Sullivan and Iowa’s Naval Heritage</w:t>
      </w:r>
    </w:p>
    <w:p w14:paraId="59137D98" w14:textId="77A1B63D" w:rsidR="00992FAD" w:rsidRDefault="00992FAD" w:rsidP="00992FAD">
      <w:pPr>
        <w:pStyle w:val="ListParagraph"/>
        <w:numPr>
          <w:ilvl w:val="1"/>
          <w:numId w:val="30"/>
        </w:numPr>
        <w:rPr>
          <w:rFonts w:cstheme="minorHAnsi"/>
          <w:sz w:val="36"/>
          <w:szCs w:val="36"/>
        </w:rPr>
      </w:pPr>
      <w:r>
        <w:rPr>
          <w:rFonts w:cstheme="minorHAnsi"/>
          <w:color w:val="F14124" w:themeColor="accent5"/>
          <w:sz w:val="36"/>
          <w:szCs w:val="36"/>
        </w:rPr>
        <w:t>Grout “Iowa’s Naval Heritage” exhibit starts Nov. 11, 2023</w:t>
      </w:r>
    </w:p>
    <w:p w14:paraId="55327818" w14:textId="58F15416" w:rsidR="00E178FD" w:rsidRDefault="00E178FD" w:rsidP="00F741C6">
      <w:pPr>
        <w:pStyle w:val="ListParagraph"/>
        <w:numPr>
          <w:ilvl w:val="0"/>
          <w:numId w:val="30"/>
        </w:numPr>
        <w:rPr>
          <w:rFonts w:cstheme="minorHAnsi"/>
          <w:sz w:val="36"/>
          <w:szCs w:val="36"/>
        </w:rPr>
      </w:pPr>
      <w:r>
        <w:rPr>
          <w:rFonts w:cstheme="minorHAnsi"/>
          <w:sz w:val="36"/>
          <w:szCs w:val="36"/>
        </w:rPr>
        <w:t>Sullivan-Hartogh-Davis Honor Flights</w:t>
      </w:r>
    </w:p>
    <w:p w14:paraId="7DD0C1A9" w14:textId="77777777" w:rsidR="00872252" w:rsidRDefault="00992FAD" w:rsidP="00D308DA">
      <w:pPr>
        <w:pStyle w:val="ListParagraph"/>
        <w:numPr>
          <w:ilvl w:val="0"/>
          <w:numId w:val="30"/>
        </w:numPr>
        <w:rPr>
          <w:rFonts w:cstheme="minorHAnsi"/>
          <w:sz w:val="36"/>
          <w:szCs w:val="36"/>
        </w:rPr>
      </w:pPr>
      <w:r>
        <w:rPr>
          <w:rFonts w:cstheme="minorHAnsi"/>
          <w:sz w:val="36"/>
          <w:szCs w:val="36"/>
        </w:rPr>
        <w:t>2,200 video/oral histories on file at GMD, many are WW II vets</w:t>
      </w:r>
    </w:p>
    <w:p w14:paraId="4D53AEA7" w14:textId="77777777" w:rsidR="00872252" w:rsidRDefault="00872252" w:rsidP="00872252">
      <w:pPr>
        <w:rPr>
          <w:rFonts w:cstheme="minorHAnsi"/>
        </w:rPr>
      </w:pPr>
    </w:p>
    <w:p w14:paraId="676BE979" w14:textId="77777777" w:rsidR="00872252" w:rsidRDefault="00872252" w:rsidP="00872252">
      <w:pPr>
        <w:rPr>
          <w:rFonts w:cstheme="minorHAnsi"/>
        </w:rPr>
      </w:pPr>
    </w:p>
    <w:p w14:paraId="4910AE5F" w14:textId="77777777" w:rsidR="00872252" w:rsidRDefault="00872252">
      <w:pPr>
        <w:rPr>
          <w:rFonts w:cstheme="minorHAnsi"/>
        </w:rPr>
      </w:pPr>
      <w:r>
        <w:rPr>
          <w:rFonts w:cstheme="minorHAnsi"/>
        </w:rPr>
        <w:br w:type="page"/>
      </w:r>
    </w:p>
    <w:p w14:paraId="2EF1311B" w14:textId="77777777" w:rsidR="00872252" w:rsidRDefault="00872252" w:rsidP="00872252">
      <w:pPr>
        <w:jc w:val="center"/>
        <w:rPr>
          <w:rFonts w:cstheme="minorHAnsi"/>
          <w:b/>
          <w:bCs/>
          <w:sz w:val="32"/>
          <w:szCs w:val="32"/>
          <w:u w:val="double"/>
        </w:rPr>
      </w:pPr>
      <w:r w:rsidRPr="00872252">
        <w:rPr>
          <w:rFonts w:cstheme="minorHAnsi"/>
          <w:b/>
          <w:bCs/>
          <w:sz w:val="32"/>
          <w:szCs w:val="32"/>
          <w:u w:val="double"/>
        </w:rPr>
        <w:lastRenderedPageBreak/>
        <w:t>TASK FORCE MEMBERS</w:t>
      </w:r>
    </w:p>
    <w:p w14:paraId="7AF9D371" w14:textId="77777777" w:rsidR="00872252" w:rsidRDefault="00872252" w:rsidP="00872252">
      <w:pPr>
        <w:rPr>
          <w:rFonts w:cstheme="minorHAnsi"/>
          <w:sz w:val="32"/>
          <w:szCs w:val="32"/>
        </w:rPr>
      </w:pPr>
      <w:r>
        <w:rPr>
          <w:rFonts w:cstheme="minorHAnsi"/>
          <w:sz w:val="32"/>
          <w:szCs w:val="32"/>
        </w:rPr>
        <w:t>Pat Kinney</w:t>
      </w:r>
      <w:r>
        <w:rPr>
          <w:rFonts w:cstheme="minorHAnsi"/>
          <w:sz w:val="32"/>
          <w:szCs w:val="32"/>
        </w:rPr>
        <w:tab/>
      </w:r>
      <w:r>
        <w:rPr>
          <w:rFonts w:cstheme="minorHAnsi"/>
          <w:sz w:val="32"/>
          <w:szCs w:val="32"/>
        </w:rPr>
        <w:tab/>
      </w:r>
      <w:r>
        <w:rPr>
          <w:rFonts w:cstheme="minorHAnsi"/>
          <w:sz w:val="32"/>
          <w:szCs w:val="32"/>
        </w:rPr>
        <w:tab/>
        <w:t>Grout Museum District</w:t>
      </w:r>
      <w:r>
        <w:rPr>
          <w:rFonts w:cstheme="minorHAnsi"/>
          <w:sz w:val="32"/>
          <w:szCs w:val="32"/>
        </w:rPr>
        <w:tab/>
        <w:t>Writer/Research</w:t>
      </w:r>
    </w:p>
    <w:p w14:paraId="6302AD17" w14:textId="77777777" w:rsidR="00872252" w:rsidRDefault="00872252" w:rsidP="00872252">
      <w:pPr>
        <w:rPr>
          <w:rFonts w:cstheme="minorHAnsi"/>
          <w:sz w:val="32"/>
          <w:szCs w:val="32"/>
        </w:rPr>
      </w:pPr>
      <w:r>
        <w:rPr>
          <w:rFonts w:cstheme="minorHAnsi"/>
          <w:sz w:val="32"/>
          <w:szCs w:val="32"/>
        </w:rPr>
        <w:t>Bob Neymeyer</w:t>
      </w:r>
      <w:r>
        <w:rPr>
          <w:rFonts w:cstheme="minorHAnsi"/>
          <w:sz w:val="32"/>
          <w:szCs w:val="32"/>
        </w:rPr>
        <w:tab/>
      </w:r>
      <w:r>
        <w:rPr>
          <w:rFonts w:cstheme="minorHAnsi"/>
          <w:sz w:val="32"/>
          <w:szCs w:val="32"/>
        </w:rPr>
        <w:tab/>
        <w:t>Grout Museum District</w:t>
      </w:r>
      <w:r>
        <w:rPr>
          <w:rFonts w:cstheme="minorHAnsi"/>
          <w:sz w:val="32"/>
          <w:szCs w:val="32"/>
        </w:rPr>
        <w:tab/>
        <w:t>Writer/Research</w:t>
      </w:r>
    </w:p>
    <w:p w14:paraId="67F4EDEF" w14:textId="77777777" w:rsidR="00872252" w:rsidRDefault="00872252" w:rsidP="00872252">
      <w:pPr>
        <w:rPr>
          <w:rFonts w:cstheme="minorHAnsi"/>
          <w:sz w:val="32"/>
          <w:szCs w:val="32"/>
        </w:rPr>
      </w:pPr>
      <w:r>
        <w:rPr>
          <w:rFonts w:cstheme="minorHAnsi"/>
          <w:sz w:val="32"/>
          <w:szCs w:val="32"/>
        </w:rPr>
        <w:t>Brian Schoon</w:t>
      </w:r>
      <w:r>
        <w:rPr>
          <w:rFonts w:cstheme="minorHAnsi"/>
          <w:sz w:val="32"/>
          <w:szCs w:val="32"/>
        </w:rPr>
        <w:tab/>
      </w:r>
      <w:r>
        <w:rPr>
          <w:rFonts w:cstheme="minorHAnsi"/>
          <w:sz w:val="32"/>
          <w:szCs w:val="32"/>
        </w:rPr>
        <w:tab/>
        <w:t>INRCOG</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Exec. Producer</w:t>
      </w:r>
    </w:p>
    <w:p w14:paraId="68CB293F" w14:textId="77777777" w:rsidR="00872252" w:rsidRDefault="00872252" w:rsidP="00872252">
      <w:pPr>
        <w:rPr>
          <w:rFonts w:cstheme="minorHAnsi"/>
          <w:sz w:val="32"/>
          <w:szCs w:val="32"/>
        </w:rPr>
      </w:pPr>
      <w:r>
        <w:rPr>
          <w:rFonts w:cstheme="minorHAnsi"/>
          <w:sz w:val="32"/>
          <w:szCs w:val="32"/>
        </w:rPr>
        <w:t>Isaiah Corbin</w:t>
      </w:r>
      <w:r>
        <w:rPr>
          <w:rFonts w:cstheme="minorHAnsi"/>
          <w:sz w:val="32"/>
          <w:szCs w:val="32"/>
        </w:rPr>
        <w:tab/>
      </w:r>
      <w:r>
        <w:rPr>
          <w:rFonts w:cstheme="minorHAnsi"/>
          <w:sz w:val="32"/>
          <w:szCs w:val="32"/>
        </w:rPr>
        <w:tab/>
        <w:t>INRCOG</w:t>
      </w:r>
      <w:r>
        <w:rPr>
          <w:rFonts w:cstheme="minorHAnsi"/>
          <w:sz w:val="32"/>
          <w:szCs w:val="32"/>
        </w:rPr>
        <w:tab/>
      </w:r>
      <w:r>
        <w:rPr>
          <w:rFonts w:cstheme="minorHAnsi"/>
          <w:sz w:val="32"/>
          <w:szCs w:val="32"/>
        </w:rPr>
        <w:tab/>
      </w:r>
      <w:r>
        <w:rPr>
          <w:rFonts w:cstheme="minorHAnsi"/>
          <w:sz w:val="32"/>
          <w:szCs w:val="32"/>
        </w:rPr>
        <w:tab/>
      </w:r>
      <w:r>
        <w:rPr>
          <w:rFonts w:cstheme="minorHAnsi"/>
          <w:sz w:val="32"/>
          <w:szCs w:val="32"/>
        </w:rPr>
        <w:tab/>
        <w:t>Asst. Producer</w:t>
      </w:r>
    </w:p>
    <w:p w14:paraId="61E54A59" w14:textId="77777777" w:rsidR="00711668" w:rsidRDefault="00872252" w:rsidP="00872252">
      <w:pPr>
        <w:rPr>
          <w:rFonts w:cstheme="minorHAnsi"/>
          <w:sz w:val="32"/>
          <w:szCs w:val="32"/>
        </w:rPr>
      </w:pPr>
      <w:r>
        <w:rPr>
          <w:rFonts w:cstheme="minorHAnsi"/>
          <w:sz w:val="32"/>
          <w:szCs w:val="32"/>
        </w:rPr>
        <w:t>Quentin Hart</w:t>
      </w:r>
      <w:r>
        <w:rPr>
          <w:rFonts w:cstheme="minorHAnsi"/>
          <w:sz w:val="32"/>
          <w:szCs w:val="32"/>
        </w:rPr>
        <w:tab/>
      </w:r>
      <w:r>
        <w:rPr>
          <w:rFonts w:cstheme="minorHAnsi"/>
          <w:sz w:val="32"/>
          <w:szCs w:val="32"/>
        </w:rPr>
        <w:tab/>
      </w:r>
      <w:r w:rsidR="00711668">
        <w:rPr>
          <w:rFonts w:cstheme="minorHAnsi"/>
          <w:sz w:val="32"/>
          <w:szCs w:val="32"/>
        </w:rPr>
        <w:t>Waterloo</w:t>
      </w:r>
      <w:r>
        <w:rPr>
          <w:rFonts w:cstheme="minorHAnsi"/>
          <w:sz w:val="32"/>
          <w:szCs w:val="32"/>
        </w:rPr>
        <w:t xml:space="preserve"> Mayor</w:t>
      </w:r>
      <w:r w:rsidR="00711668">
        <w:rPr>
          <w:rFonts w:cstheme="minorHAnsi"/>
          <w:sz w:val="32"/>
          <w:szCs w:val="32"/>
        </w:rPr>
        <w:tab/>
      </w:r>
      <w:r w:rsidR="00711668">
        <w:rPr>
          <w:rFonts w:cstheme="minorHAnsi"/>
          <w:sz w:val="32"/>
          <w:szCs w:val="32"/>
        </w:rPr>
        <w:tab/>
      </w:r>
      <w:r w:rsidR="00711668">
        <w:rPr>
          <w:rFonts w:cstheme="minorHAnsi"/>
          <w:sz w:val="32"/>
          <w:szCs w:val="32"/>
        </w:rPr>
        <w:tab/>
        <w:t>Sponsor</w:t>
      </w:r>
    </w:p>
    <w:p w14:paraId="798E4550" w14:textId="77777777" w:rsidR="00711668" w:rsidRDefault="00711668" w:rsidP="00872252">
      <w:pPr>
        <w:rPr>
          <w:rFonts w:cstheme="minorHAnsi"/>
          <w:sz w:val="32"/>
          <w:szCs w:val="32"/>
        </w:rPr>
      </w:pPr>
      <w:r>
        <w:rPr>
          <w:rFonts w:cstheme="minorHAnsi"/>
          <w:sz w:val="32"/>
          <w:szCs w:val="32"/>
        </w:rPr>
        <w:t>Billie Bailey</w:t>
      </w:r>
      <w:r>
        <w:rPr>
          <w:rFonts w:cstheme="minorHAnsi"/>
          <w:sz w:val="32"/>
          <w:szCs w:val="32"/>
        </w:rPr>
        <w:tab/>
      </w:r>
      <w:r>
        <w:rPr>
          <w:rFonts w:cstheme="minorHAnsi"/>
          <w:sz w:val="32"/>
          <w:szCs w:val="32"/>
        </w:rPr>
        <w:tab/>
        <w:t>GMD Director (Ret)</w:t>
      </w:r>
      <w:r>
        <w:rPr>
          <w:rFonts w:cstheme="minorHAnsi"/>
          <w:sz w:val="32"/>
          <w:szCs w:val="32"/>
        </w:rPr>
        <w:tab/>
      </w:r>
      <w:r>
        <w:rPr>
          <w:rFonts w:cstheme="minorHAnsi"/>
          <w:sz w:val="32"/>
          <w:szCs w:val="32"/>
        </w:rPr>
        <w:tab/>
        <w:t>Advise &amp; Consent</w:t>
      </w:r>
    </w:p>
    <w:p w14:paraId="1E903720" w14:textId="77777777" w:rsidR="00711668" w:rsidRDefault="00711668" w:rsidP="00872252">
      <w:pPr>
        <w:rPr>
          <w:rFonts w:cstheme="minorHAnsi"/>
          <w:sz w:val="32"/>
          <w:szCs w:val="32"/>
        </w:rPr>
      </w:pPr>
      <w:r>
        <w:rPr>
          <w:rFonts w:cstheme="minorHAnsi"/>
          <w:sz w:val="32"/>
          <w:szCs w:val="32"/>
        </w:rPr>
        <w:t>Cara Miller</w:t>
      </w:r>
      <w:r>
        <w:rPr>
          <w:rFonts w:cstheme="minorHAnsi"/>
          <w:sz w:val="32"/>
          <w:szCs w:val="32"/>
        </w:rPr>
        <w:tab/>
      </w:r>
      <w:r>
        <w:rPr>
          <w:rFonts w:cstheme="minorHAnsi"/>
          <w:sz w:val="32"/>
          <w:szCs w:val="32"/>
        </w:rPr>
        <w:tab/>
      </w:r>
      <w:r>
        <w:rPr>
          <w:rFonts w:cstheme="minorHAnsi"/>
          <w:sz w:val="32"/>
          <w:szCs w:val="32"/>
        </w:rPr>
        <w:tab/>
        <w:t>Silos &amp; Smokestacks</w:t>
      </w:r>
      <w:r>
        <w:rPr>
          <w:rFonts w:cstheme="minorHAnsi"/>
          <w:sz w:val="32"/>
          <w:szCs w:val="32"/>
        </w:rPr>
        <w:tab/>
      </w:r>
      <w:r>
        <w:rPr>
          <w:rFonts w:cstheme="minorHAnsi"/>
          <w:sz w:val="32"/>
          <w:szCs w:val="32"/>
        </w:rPr>
        <w:tab/>
        <w:t>Advise &amp; Consent</w:t>
      </w:r>
    </w:p>
    <w:p w14:paraId="280E40C4" w14:textId="77777777" w:rsidR="00711668" w:rsidRDefault="00711668" w:rsidP="00872252">
      <w:pPr>
        <w:rPr>
          <w:rFonts w:cstheme="minorHAnsi"/>
          <w:sz w:val="32"/>
          <w:szCs w:val="32"/>
        </w:rPr>
      </w:pPr>
      <w:r>
        <w:rPr>
          <w:rFonts w:cstheme="minorHAnsi"/>
          <w:sz w:val="32"/>
          <w:szCs w:val="32"/>
        </w:rPr>
        <w:t>Tavis Hall</w:t>
      </w:r>
      <w:r>
        <w:rPr>
          <w:rFonts w:cstheme="minorHAnsi"/>
          <w:sz w:val="32"/>
          <w:szCs w:val="32"/>
        </w:rPr>
        <w:tab/>
      </w:r>
      <w:r>
        <w:rPr>
          <w:rFonts w:cstheme="minorHAnsi"/>
          <w:sz w:val="32"/>
          <w:szCs w:val="32"/>
        </w:rPr>
        <w:tab/>
      </w:r>
      <w:r>
        <w:rPr>
          <w:rFonts w:cstheme="minorHAnsi"/>
          <w:sz w:val="32"/>
          <w:szCs w:val="32"/>
        </w:rPr>
        <w:tab/>
        <w:t>Experience Waterloo</w:t>
      </w:r>
      <w:r>
        <w:rPr>
          <w:rFonts w:cstheme="minorHAnsi"/>
          <w:sz w:val="32"/>
          <w:szCs w:val="32"/>
        </w:rPr>
        <w:tab/>
      </w:r>
      <w:r>
        <w:rPr>
          <w:rFonts w:cstheme="minorHAnsi"/>
          <w:sz w:val="32"/>
          <w:szCs w:val="32"/>
        </w:rPr>
        <w:tab/>
        <w:t>Advise &amp; Consent</w:t>
      </w:r>
    </w:p>
    <w:p w14:paraId="00C983BA" w14:textId="77777777" w:rsidR="00711668" w:rsidRDefault="00711668" w:rsidP="00872252">
      <w:pPr>
        <w:rPr>
          <w:rFonts w:cstheme="minorHAnsi"/>
          <w:sz w:val="32"/>
          <w:szCs w:val="32"/>
        </w:rPr>
      </w:pPr>
      <w:r>
        <w:rPr>
          <w:rFonts w:cstheme="minorHAnsi"/>
          <w:sz w:val="32"/>
          <w:szCs w:val="32"/>
        </w:rPr>
        <w:t>Lindsay Pieters</w:t>
      </w:r>
      <w:r>
        <w:rPr>
          <w:rFonts w:cstheme="minorHAnsi"/>
          <w:sz w:val="32"/>
          <w:szCs w:val="32"/>
        </w:rPr>
        <w:tab/>
      </w:r>
      <w:r>
        <w:rPr>
          <w:rFonts w:cstheme="minorHAnsi"/>
          <w:sz w:val="32"/>
          <w:szCs w:val="32"/>
        </w:rPr>
        <w:tab/>
        <w:t>Experience Waterloo</w:t>
      </w:r>
      <w:r>
        <w:rPr>
          <w:rFonts w:cstheme="minorHAnsi"/>
          <w:sz w:val="32"/>
          <w:szCs w:val="32"/>
        </w:rPr>
        <w:tab/>
      </w:r>
      <w:r>
        <w:rPr>
          <w:rFonts w:cstheme="minorHAnsi"/>
          <w:sz w:val="32"/>
          <w:szCs w:val="32"/>
        </w:rPr>
        <w:tab/>
        <w:t>Advise &amp; Consent</w:t>
      </w:r>
    </w:p>
    <w:p w14:paraId="304F20EE" w14:textId="77777777" w:rsidR="00711668" w:rsidRDefault="00711668" w:rsidP="00872252">
      <w:pPr>
        <w:rPr>
          <w:rFonts w:cstheme="minorHAnsi"/>
          <w:sz w:val="32"/>
          <w:szCs w:val="32"/>
        </w:rPr>
      </w:pPr>
      <w:r>
        <w:rPr>
          <w:rFonts w:cstheme="minorHAnsi"/>
          <w:sz w:val="32"/>
          <w:szCs w:val="32"/>
        </w:rPr>
        <w:t>Ras Smith</w:t>
      </w:r>
      <w:r>
        <w:rPr>
          <w:rFonts w:cstheme="minorHAnsi"/>
          <w:sz w:val="32"/>
          <w:szCs w:val="32"/>
        </w:rPr>
        <w:tab/>
      </w:r>
      <w:r>
        <w:rPr>
          <w:rFonts w:cstheme="minorHAnsi"/>
          <w:sz w:val="32"/>
          <w:szCs w:val="32"/>
        </w:rPr>
        <w:tab/>
      </w:r>
      <w:r>
        <w:rPr>
          <w:rFonts w:cstheme="minorHAnsi"/>
          <w:sz w:val="32"/>
          <w:szCs w:val="32"/>
        </w:rPr>
        <w:tab/>
        <w:t>Experience Waterloo</w:t>
      </w:r>
      <w:r>
        <w:rPr>
          <w:rFonts w:cstheme="minorHAnsi"/>
          <w:sz w:val="32"/>
          <w:szCs w:val="32"/>
        </w:rPr>
        <w:tab/>
      </w:r>
      <w:r>
        <w:rPr>
          <w:rFonts w:cstheme="minorHAnsi"/>
          <w:sz w:val="32"/>
          <w:szCs w:val="32"/>
        </w:rPr>
        <w:tab/>
        <w:t>Advise &amp; Consent</w:t>
      </w:r>
    </w:p>
    <w:p w14:paraId="6EF1DCEC" w14:textId="77777777" w:rsidR="00711668" w:rsidRDefault="00711668" w:rsidP="00872252">
      <w:pPr>
        <w:rPr>
          <w:rFonts w:cstheme="minorHAnsi"/>
          <w:sz w:val="32"/>
          <w:szCs w:val="32"/>
        </w:rPr>
      </w:pPr>
      <w:r>
        <w:rPr>
          <w:rFonts w:cstheme="minorHAnsi"/>
          <w:sz w:val="32"/>
          <w:szCs w:val="32"/>
        </w:rPr>
        <w:t>Jessica Rucker</w:t>
      </w:r>
      <w:r>
        <w:rPr>
          <w:rFonts w:cstheme="minorHAnsi"/>
          <w:sz w:val="32"/>
          <w:szCs w:val="32"/>
        </w:rPr>
        <w:tab/>
      </w:r>
      <w:r>
        <w:rPr>
          <w:rFonts w:cstheme="minorHAnsi"/>
          <w:sz w:val="32"/>
          <w:szCs w:val="32"/>
        </w:rPr>
        <w:tab/>
        <w:t>Main Street Waterloo</w:t>
      </w:r>
      <w:r>
        <w:rPr>
          <w:rFonts w:cstheme="minorHAnsi"/>
          <w:sz w:val="32"/>
          <w:szCs w:val="32"/>
        </w:rPr>
        <w:tab/>
      </w:r>
      <w:r>
        <w:rPr>
          <w:rFonts w:cstheme="minorHAnsi"/>
          <w:sz w:val="32"/>
          <w:szCs w:val="32"/>
        </w:rPr>
        <w:tab/>
        <w:t>Advise &amp; Consent</w:t>
      </w:r>
    </w:p>
    <w:p w14:paraId="5F3168AF" w14:textId="77777777" w:rsidR="00711668" w:rsidRDefault="00711668" w:rsidP="00872252">
      <w:pPr>
        <w:rPr>
          <w:rFonts w:cstheme="minorHAnsi"/>
          <w:sz w:val="32"/>
          <w:szCs w:val="32"/>
        </w:rPr>
      </w:pPr>
      <w:r>
        <w:rPr>
          <w:rFonts w:cstheme="minorHAnsi"/>
          <w:sz w:val="32"/>
          <w:szCs w:val="32"/>
        </w:rPr>
        <w:t>Yolando Loveless</w:t>
      </w:r>
      <w:r>
        <w:rPr>
          <w:rFonts w:cstheme="minorHAnsi"/>
          <w:sz w:val="32"/>
          <w:szCs w:val="32"/>
        </w:rPr>
        <w:tab/>
        <w:t>Veterans Affairs</w:t>
      </w:r>
      <w:r>
        <w:rPr>
          <w:rFonts w:cstheme="minorHAnsi"/>
          <w:sz w:val="32"/>
          <w:szCs w:val="32"/>
        </w:rPr>
        <w:tab/>
      </w:r>
      <w:r>
        <w:rPr>
          <w:rFonts w:cstheme="minorHAnsi"/>
          <w:sz w:val="32"/>
          <w:szCs w:val="32"/>
        </w:rPr>
        <w:tab/>
      </w:r>
      <w:r>
        <w:rPr>
          <w:rFonts w:cstheme="minorHAnsi"/>
          <w:sz w:val="32"/>
          <w:szCs w:val="32"/>
        </w:rPr>
        <w:tab/>
        <w:t>Advise &amp; Consent</w:t>
      </w:r>
    </w:p>
    <w:p w14:paraId="2E5593AC" w14:textId="77777777" w:rsidR="00711668" w:rsidRDefault="00711668" w:rsidP="00872252">
      <w:pPr>
        <w:rPr>
          <w:rFonts w:cstheme="minorHAnsi"/>
          <w:sz w:val="32"/>
          <w:szCs w:val="32"/>
        </w:rPr>
      </w:pPr>
      <w:r>
        <w:rPr>
          <w:rFonts w:cstheme="minorHAnsi"/>
          <w:sz w:val="32"/>
          <w:szCs w:val="32"/>
        </w:rPr>
        <w:t>Britni Perkins</w:t>
      </w:r>
      <w:r>
        <w:rPr>
          <w:rFonts w:cstheme="minorHAnsi"/>
          <w:sz w:val="32"/>
          <w:szCs w:val="32"/>
        </w:rPr>
        <w:tab/>
      </w:r>
      <w:r>
        <w:rPr>
          <w:rFonts w:cstheme="minorHAnsi"/>
          <w:sz w:val="32"/>
          <w:szCs w:val="32"/>
        </w:rPr>
        <w:tab/>
        <w:t>City of Waterloo</w:t>
      </w:r>
      <w:r>
        <w:rPr>
          <w:rFonts w:cstheme="minorHAnsi"/>
          <w:sz w:val="32"/>
          <w:szCs w:val="32"/>
        </w:rPr>
        <w:tab/>
      </w:r>
      <w:r>
        <w:rPr>
          <w:rFonts w:cstheme="minorHAnsi"/>
          <w:sz w:val="32"/>
          <w:szCs w:val="32"/>
        </w:rPr>
        <w:tab/>
      </w:r>
      <w:r>
        <w:rPr>
          <w:rFonts w:cstheme="minorHAnsi"/>
          <w:sz w:val="32"/>
          <w:szCs w:val="32"/>
        </w:rPr>
        <w:tab/>
        <w:t>Administrative Assistance</w:t>
      </w:r>
    </w:p>
    <w:p w14:paraId="76AA2033" w14:textId="77777777" w:rsidR="00711668" w:rsidRDefault="00711668" w:rsidP="00872252">
      <w:pPr>
        <w:rPr>
          <w:rFonts w:cstheme="minorHAnsi"/>
          <w:sz w:val="32"/>
          <w:szCs w:val="32"/>
        </w:rPr>
      </w:pPr>
      <w:r w:rsidRPr="00711668">
        <w:rPr>
          <w:rFonts w:cstheme="minorHAnsi"/>
          <w:sz w:val="28"/>
          <w:szCs w:val="28"/>
        </w:rPr>
        <w:t>Tara Thomas-Gettman</w:t>
      </w:r>
      <w:r>
        <w:rPr>
          <w:rFonts w:cstheme="minorHAnsi"/>
          <w:sz w:val="28"/>
          <w:szCs w:val="28"/>
        </w:rPr>
        <w:tab/>
      </w:r>
      <w:r>
        <w:rPr>
          <w:rFonts w:cstheme="minorHAnsi"/>
          <w:sz w:val="32"/>
          <w:szCs w:val="32"/>
        </w:rPr>
        <w:t>City of Waterloo</w:t>
      </w:r>
      <w:r>
        <w:rPr>
          <w:rFonts w:cstheme="minorHAnsi"/>
          <w:sz w:val="32"/>
          <w:szCs w:val="32"/>
        </w:rPr>
        <w:tab/>
      </w:r>
      <w:r>
        <w:rPr>
          <w:rFonts w:cstheme="minorHAnsi"/>
          <w:sz w:val="32"/>
          <w:szCs w:val="32"/>
        </w:rPr>
        <w:tab/>
      </w:r>
      <w:r>
        <w:rPr>
          <w:rFonts w:cstheme="minorHAnsi"/>
          <w:sz w:val="32"/>
          <w:szCs w:val="32"/>
        </w:rPr>
        <w:tab/>
        <w:t>PR &amp; Marketing</w:t>
      </w:r>
    </w:p>
    <w:p w14:paraId="40014DF3" w14:textId="77777777" w:rsidR="00711668" w:rsidRDefault="00711668" w:rsidP="00872252">
      <w:pPr>
        <w:rPr>
          <w:rFonts w:cstheme="minorHAnsi"/>
          <w:sz w:val="32"/>
          <w:szCs w:val="32"/>
        </w:rPr>
      </w:pPr>
      <w:r>
        <w:rPr>
          <w:rFonts w:cstheme="minorHAnsi"/>
          <w:sz w:val="32"/>
          <w:szCs w:val="32"/>
        </w:rPr>
        <w:t>Tim Hurley</w:t>
      </w:r>
      <w:r>
        <w:rPr>
          <w:rFonts w:cstheme="minorHAnsi"/>
          <w:sz w:val="32"/>
          <w:szCs w:val="32"/>
        </w:rPr>
        <w:tab/>
      </w:r>
      <w:r>
        <w:rPr>
          <w:rFonts w:cstheme="minorHAnsi"/>
          <w:sz w:val="32"/>
          <w:szCs w:val="32"/>
        </w:rPr>
        <w:tab/>
      </w:r>
      <w:r>
        <w:rPr>
          <w:rFonts w:cstheme="minorHAnsi"/>
          <w:sz w:val="32"/>
          <w:szCs w:val="32"/>
        </w:rPr>
        <w:tab/>
        <w:t>Retired Mayor</w:t>
      </w:r>
      <w:r>
        <w:rPr>
          <w:rFonts w:cstheme="minorHAnsi"/>
          <w:sz w:val="32"/>
          <w:szCs w:val="32"/>
        </w:rPr>
        <w:tab/>
      </w:r>
      <w:r>
        <w:rPr>
          <w:rFonts w:cstheme="minorHAnsi"/>
          <w:sz w:val="32"/>
          <w:szCs w:val="32"/>
        </w:rPr>
        <w:tab/>
      </w:r>
      <w:r>
        <w:rPr>
          <w:rFonts w:cstheme="minorHAnsi"/>
          <w:sz w:val="32"/>
          <w:szCs w:val="32"/>
        </w:rPr>
        <w:tab/>
        <w:t>Meeting Caller</w:t>
      </w:r>
    </w:p>
    <w:p w14:paraId="7518C323" w14:textId="77777777" w:rsidR="00711668" w:rsidRDefault="00711668" w:rsidP="00872252">
      <w:pPr>
        <w:rPr>
          <w:rFonts w:cstheme="minorHAnsi"/>
          <w:sz w:val="32"/>
          <w:szCs w:val="32"/>
        </w:rPr>
      </w:pPr>
    </w:p>
    <w:p w14:paraId="5B10AE41" w14:textId="77777777" w:rsidR="00711668" w:rsidRDefault="00711668" w:rsidP="00872252">
      <w:pPr>
        <w:rPr>
          <w:rFonts w:cstheme="minorHAnsi"/>
          <w:sz w:val="32"/>
          <w:szCs w:val="32"/>
        </w:rPr>
      </w:pPr>
    </w:p>
    <w:p w14:paraId="72C9A497" w14:textId="77777777" w:rsidR="00711668" w:rsidRDefault="00711668" w:rsidP="00872252">
      <w:pPr>
        <w:rPr>
          <w:rFonts w:cstheme="minorHAnsi"/>
          <w:sz w:val="32"/>
          <w:szCs w:val="32"/>
        </w:rPr>
      </w:pPr>
    </w:p>
    <w:p w14:paraId="18E24DEE" w14:textId="77777777" w:rsidR="00711668" w:rsidRDefault="00711668" w:rsidP="00872252">
      <w:pPr>
        <w:rPr>
          <w:rFonts w:cstheme="minorHAnsi"/>
          <w:sz w:val="32"/>
          <w:szCs w:val="32"/>
        </w:rPr>
      </w:pPr>
    </w:p>
    <w:p w14:paraId="3993A14D" w14:textId="77777777" w:rsidR="00711668" w:rsidRDefault="00711668" w:rsidP="00872252">
      <w:pPr>
        <w:rPr>
          <w:rFonts w:cstheme="minorHAnsi"/>
          <w:sz w:val="32"/>
          <w:szCs w:val="32"/>
        </w:rPr>
      </w:pPr>
    </w:p>
    <w:p w14:paraId="0331BA0E" w14:textId="77777777" w:rsidR="0021206A" w:rsidRDefault="0021206A" w:rsidP="0021206A">
      <w:pPr>
        <w:jc w:val="center"/>
        <w:rPr>
          <w:rFonts w:cstheme="minorHAnsi"/>
          <w:b/>
          <w:bCs/>
          <w:sz w:val="32"/>
          <w:szCs w:val="32"/>
          <w:u w:val="double"/>
        </w:rPr>
      </w:pPr>
      <w:r>
        <w:rPr>
          <w:rFonts w:cstheme="minorHAnsi"/>
          <w:b/>
          <w:bCs/>
          <w:sz w:val="32"/>
          <w:szCs w:val="32"/>
          <w:u w:val="double"/>
        </w:rPr>
        <w:lastRenderedPageBreak/>
        <w:t>HOW OTHER CITIES CELEBRATED THE DESIGNATION</w:t>
      </w:r>
    </w:p>
    <w:p w14:paraId="5AB4069B" w14:textId="77777777" w:rsidR="00782198" w:rsidRDefault="00782198" w:rsidP="0021206A">
      <w:pPr>
        <w:jc w:val="center"/>
        <w:rPr>
          <w:rFonts w:cstheme="minorHAnsi"/>
          <w:sz w:val="32"/>
          <w:szCs w:val="32"/>
        </w:rPr>
      </w:pPr>
    </w:p>
    <w:p w14:paraId="3C187CDE" w14:textId="089D4742" w:rsidR="00782198" w:rsidRDefault="00782198" w:rsidP="0021206A">
      <w:pPr>
        <w:rPr>
          <w:rFonts w:cstheme="minorHAnsi"/>
          <w:sz w:val="28"/>
          <w:szCs w:val="28"/>
        </w:rPr>
      </w:pPr>
      <w:r w:rsidRPr="0072480B">
        <w:rPr>
          <w:rFonts w:cstheme="minorHAnsi"/>
          <w:b/>
          <w:bCs/>
          <w:i/>
          <w:iCs/>
          <w:sz w:val="28"/>
          <w:szCs w:val="28"/>
          <w:highlight w:val="yellow"/>
        </w:rPr>
        <w:t>Los Alamos, NM</w:t>
      </w:r>
      <w:r>
        <w:rPr>
          <w:rFonts w:cstheme="minorHAnsi"/>
          <w:sz w:val="28"/>
          <w:szCs w:val="28"/>
        </w:rPr>
        <w:t>: My contact didn’t know. Suggested we contact their WW2 Museum</w:t>
      </w:r>
      <w:r w:rsidR="0072480B">
        <w:rPr>
          <w:rFonts w:cstheme="minorHAnsi"/>
          <w:sz w:val="28"/>
          <w:szCs w:val="28"/>
        </w:rPr>
        <w:t>. See Oak Ridge, TN below.</w:t>
      </w:r>
    </w:p>
    <w:p w14:paraId="4E8F148F" w14:textId="77777777" w:rsidR="0072480B" w:rsidRDefault="00782198" w:rsidP="0021206A">
      <w:pPr>
        <w:rPr>
          <w:rFonts w:cstheme="minorHAnsi"/>
          <w:sz w:val="28"/>
          <w:szCs w:val="28"/>
        </w:rPr>
      </w:pPr>
      <w:r w:rsidRPr="0072480B">
        <w:rPr>
          <w:rFonts w:cstheme="minorHAnsi"/>
          <w:b/>
          <w:bCs/>
          <w:i/>
          <w:iCs/>
          <w:sz w:val="28"/>
          <w:szCs w:val="28"/>
          <w:highlight w:val="yellow"/>
        </w:rPr>
        <w:t>Oak Ridge, TN</w:t>
      </w:r>
      <w:r>
        <w:rPr>
          <w:rFonts w:cstheme="minorHAnsi"/>
          <w:sz w:val="28"/>
          <w:szCs w:val="28"/>
        </w:rPr>
        <w:t>:  The City of Oak Ridge coordinated with the other two Manhattan Project cities (Los Alamos, NM &amp; Richland/Hanford WA)</w:t>
      </w:r>
      <w:r w:rsidR="0072480B">
        <w:rPr>
          <w:rFonts w:cstheme="minorHAnsi"/>
          <w:sz w:val="28"/>
          <w:szCs w:val="28"/>
        </w:rPr>
        <w:t xml:space="preserve"> to use </w:t>
      </w:r>
      <w:r>
        <w:rPr>
          <w:rFonts w:cstheme="minorHAnsi"/>
          <w:sz w:val="28"/>
          <w:szCs w:val="28"/>
        </w:rPr>
        <w:t>the designation to enhance marketing for the Manhattan Project National Historic Park</w:t>
      </w:r>
      <w:r w:rsidR="0072480B">
        <w:rPr>
          <w:rFonts w:cstheme="minorHAnsi"/>
          <w:sz w:val="28"/>
          <w:szCs w:val="28"/>
        </w:rPr>
        <w:t xml:space="preserve">. </w:t>
      </w:r>
      <w:r>
        <w:rPr>
          <w:rFonts w:cstheme="minorHAnsi"/>
          <w:sz w:val="28"/>
          <w:szCs w:val="28"/>
        </w:rPr>
        <w:t xml:space="preserve"> </w:t>
      </w:r>
      <w:r w:rsidR="0072480B">
        <w:rPr>
          <w:rFonts w:cstheme="minorHAnsi"/>
          <w:sz w:val="28"/>
          <w:szCs w:val="28"/>
        </w:rPr>
        <w:t>Mentioned a “working group” of designated cities across the U.S. spearheaded by Pittsburg, PA</w:t>
      </w:r>
    </w:p>
    <w:p w14:paraId="4C57329E" w14:textId="051B5370" w:rsidR="0072480B" w:rsidRDefault="0072480B" w:rsidP="0021206A">
      <w:pPr>
        <w:rPr>
          <w:rFonts w:cstheme="minorHAnsi"/>
          <w:sz w:val="28"/>
          <w:szCs w:val="28"/>
        </w:rPr>
      </w:pPr>
      <w:r w:rsidRPr="0072480B">
        <w:rPr>
          <w:rFonts w:cstheme="minorHAnsi"/>
          <w:b/>
          <w:bCs/>
          <w:i/>
          <w:iCs/>
          <w:sz w:val="28"/>
          <w:szCs w:val="28"/>
          <w:highlight w:val="yellow"/>
        </w:rPr>
        <w:t>Wichita, KS</w:t>
      </w:r>
      <w:r>
        <w:rPr>
          <w:rFonts w:cstheme="minorHAnsi"/>
          <w:sz w:val="28"/>
          <w:szCs w:val="28"/>
        </w:rPr>
        <w:t xml:space="preserve">:  Basically, a press release with a link to the application, which was authored by the Wichita Public Library staff. </w:t>
      </w:r>
    </w:p>
    <w:p w14:paraId="6129693D" w14:textId="38772061" w:rsidR="0072480B" w:rsidRDefault="0072480B" w:rsidP="0021206A">
      <w:pPr>
        <w:rPr>
          <w:rFonts w:cstheme="minorHAnsi"/>
          <w:sz w:val="28"/>
          <w:szCs w:val="28"/>
        </w:rPr>
      </w:pPr>
      <w:r w:rsidRPr="0072480B">
        <w:rPr>
          <w:rFonts w:cstheme="minorHAnsi"/>
          <w:b/>
          <w:bCs/>
          <w:i/>
          <w:iCs/>
          <w:sz w:val="28"/>
          <w:szCs w:val="28"/>
          <w:highlight w:val="yellow"/>
        </w:rPr>
        <w:t>Montgomery County, OH</w:t>
      </w:r>
      <w:r>
        <w:rPr>
          <w:rFonts w:cstheme="minorHAnsi"/>
          <w:sz w:val="28"/>
          <w:szCs w:val="28"/>
        </w:rPr>
        <w:t>: Wants to use their CVB to work with NPS to promote. With no monies provided, will likely add the designation to their current branding.</w:t>
      </w:r>
    </w:p>
    <w:p w14:paraId="2BFCB207" w14:textId="06282E42" w:rsidR="0072480B" w:rsidRDefault="00FD2557" w:rsidP="0021206A">
      <w:pPr>
        <w:rPr>
          <w:rFonts w:cstheme="minorHAnsi"/>
          <w:sz w:val="28"/>
          <w:szCs w:val="28"/>
        </w:rPr>
      </w:pPr>
      <w:r w:rsidRPr="00FD2557">
        <w:rPr>
          <w:rFonts w:cstheme="minorHAnsi"/>
          <w:b/>
          <w:bCs/>
          <w:i/>
          <w:iCs/>
          <w:sz w:val="28"/>
          <w:szCs w:val="28"/>
          <w:highlight w:val="yellow"/>
        </w:rPr>
        <w:t>Corpus Christi, TX</w:t>
      </w:r>
      <w:r>
        <w:rPr>
          <w:rFonts w:cstheme="minorHAnsi"/>
          <w:sz w:val="28"/>
          <w:szCs w:val="28"/>
        </w:rPr>
        <w:t>: Worked with regional Chamber of Commerce on a dedication ceremony. No details given; provided a good contact at CoC for follow-up.</w:t>
      </w:r>
    </w:p>
    <w:p w14:paraId="217EED20" w14:textId="2F4B8B70" w:rsidR="00FD2557" w:rsidRDefault="00FD2557" w:rsidP="0021206A">
      <w:pPr>
        <w:rPr>
          <w:rFonts w:cstheme="minorHAnsi"/>
          <w:sz w:val="28"/>
          <w:szCs w:val="28"/>
        </w:rPr>
      </w:pPr>
      <w:r w:rsidRPr="00FD2557">
        <w:rPr>
          <w:rFonts w:cstheme="minorHAnsi"/>
          <w:b/>
          <w:bCs/>
          <w:i/>
          <w:iCs/>
          <w:sz w:val="28"/>
          <w:szCs w:val="28"/>
          <w:highlight w:val="yellow"/>
        </w:rPr>
        <w:t>Evansville, IN &amp; Oak Ridge, TN</w:t>
      </w:r>
      <w:r>
        <w:rPr>
          <w:rFonts w:cstheme="minorHAnsi"/>
          <w:sz w:val="28"/>
          <w:szCs w:val="28"/>
        </w:rPr>
        <w:t>: Provided a good rundown of their media campaign. Hoped for more from NPS. Sounds as if they’re in limbo, but open to join any working group of designated cities.</w:t>
      </w:r>
    </w:p>
    <w:p w14:paraId="7381DC05" w14:textId="600A4848" w:rsidR="00FD2557" w:rsidRDefault="00EB0F71" w:rsidP="0021206A">
      <w:pPr>
        <w:rPr>
          <w:rFonts w:cstheme="minorHAnsi"/>
          <w:sz w:val="28"/>
          <w:szCs w:val="28"/>
        </w:rPr>
      </w:pPr>
      <w:r w:rsidRPr="00EB0F71">
        <w:rPr>
          <w:rFonts w:cstheme="minorHAnsi"/>
          <w:b/>
          <w:bCs/>
          <w:i/>
          <w:iCs/>
          <w:sz w:val="28"/>
          <w:szCs w:val="28"/>
          <w:highlight w:val="yellow"/>
        </w:rPr>
        <w:t>Tri-Cities/Kennewick, WA</w:t>
      </w:r>
      <w:r>
        <w:rPr>
          <w:rFonts w:cstheme="minorHAnsi"/>
          <w:sz w:val="28"/>
          <w:szCs w:val="28"/>
        </w:rPr>
        <w:t xml:space="preserve">: No special event. </w:t>
      </w:r>
      <w:r w:rsidRPr="00EB0F71">
        <w:rPr>
          <w:rFonts w:cstheme="minorHAnsi"/>
          <w:i/>
          <w:iCs/>
          <w:sz w:val="28"/>
          <w:szCs w:val="28"/>
        </w:rPr>
        <w:t>Visit Tri-Cities</w:t>
      </w:r>
      <w:r>
        <w:rPr>
          <w:rFonts w:cstheme="minorHAnsi"/>
          <w:sz w:val="28"/>
          <w:szCs w:val="28"/>
        </w:rPr>
        <w:t xml:space="preserve"> (CVB) spearheaded the application, and has a “Heritage City” page on their website. Using it to promote tourism to the Tri-Cities.</w:t>
      </w:r>
    </w:p>
    <w:p w14:paraId="2DEDA1E9" w14:textId="1E9BC5D0" w:rsidR="00EB0F71" w:rsidRDefault="00EB0F71" w:rsidP="0021206A">
      <w:pPr>
        <w:rPr>
          <w:rFonts w:cstheme="minorHAnsi"/>
          <w:sz w:val="28"/>
          <w:szCs w:val="28"/>
        </w:rPr>
      </w:pPr>
      <w:r w:rsidRPr="00EB0F71">
        <w:rPr>
          <w:rFonts w:cstheme="minorHAnsi"/>
          <w:b/>
          <w:bCs/>
          <w:i/>
          <w:iCs/>
          <w:sz w:val="28"/>
          <w:szCs w:val="28"/>
          <w:highlight w:val="yellow"/>
        </w:rPr>
        <w:t>East Hartford, CT</w:t>
      </w:r>
      <w:r>
        <w:rPr>
          <w:rFonts w:cstheme="minorHAnsi"/>
          <w:sz w:val="28"/>
          <w:szCs w:val="28"/>
        </w:rPr>
        <w:t xml:space="preserve">: </w:t>
      </w:r>
      <w:r w:rsidR="00934881">
        <w:rPr>
          <w:rFonts w:cstheme="minorHAnsi"/>
          <w:sz w:val="28"/>
          <w:szCs w:val="28"/>
        </w:rPr>
        <w:t>Contemplating commissioning a statue reflecting their WW II heritage.</w:t>
      </w:r>
    </w:p>
    <w:p w14:paraId="03DF1E64" w14:textId="1A7AB6E9" w:rsidR="00934881" w:rsidRDefault="00934881" w:rsidP="0021206A">
      <w:pPr>
        <w:rPr>
          <w:rFonts w:cstheme="minorHAnsi"/>
          <w:sz w:val="28"/>
          <w:szCs w:val="28"/>
        </w:rPr>
      </w:pPr>
      <w:r w:rsidRPr="00934881">
        <w:rPr>
          <w:rFonts w:cstheme="minorHAnsi"/>
          <w:b/>
          <w:bCs/>
          <w:i/>
          <w:iCs/>
          <w:sz w:val="28"/>
          <w:szCs w:val="28"/>
          <w:highlight w:val="yellow"/>
        </w:rPr>
        <w:t>Pascagoula, MS</w:t>
      </w:r>
      <w:r>
        <w:rPr>
          <w:rFonts w:cstheme="minorHAnsi"/>
          <w:sz w:val="28"/>
          <w:szCs w:val="28"/>
        </w:rPr>
        <w:t>: Placed banners on all the light poles of main thoroughfares. Held a “WW II Commemorative Event</w:t>
      </w:r>
      <w:r w:rsidR="00736E58">
        <w:rPr>
          <w:rFonts w:cstheme="minorHAnsi"/>
          <w:sz w:val="28"/>
          <w:szCs w:val="28"/>
        </w:rPr>
        <w:t>”</w:t>
      </w:r>
      <w:r>
        <w:rPr>
          <w:rFonts w:cstheme="minorHAnsi"/>
          <w:sz w:val="28"/>
          <w:szCs w:val="28"/>
        </w:rPr>
        <w:t xml:space="preserve"> on the waterfront near shipyard. Honored reps from maritime industry</w:t>
      </w:r>
      <w:r w:rsidR="00736E58">
        <w:rPr>
          <w:rFonts w:cstheme="minorHAnsi"/>
          <w:sz w:val="28"/>
          <w:szCs w:val="28"/>
        </w:rPr>
        <w:t>;</w:t>
      </w:r>
      <w:r>
        <w:rPr>
          <w:rFonts w:cstheme="minorHAnsi"/>
          <w:sz w:val="28"/>
          <w:szCs w:val="28"/>
        </w:rPr>
        <w:t xml:space="preserve"> </w:t>
      </w:r>
      <w:r w:rsidR="00736E58">
        <w:rPr>
          <w:rFonts w:cstheme="minorHAnsi"/>
          <w:sz w:val="28"/>
          <w:szCs w:val="28"/>
        </w:rPr>
        <w:t xml:space="preserve">all military branches; local, state and federal elected officials; and “as many WW II veterans as we could round up.” New Orleans sent the musical group the “Liberty Belles”. Contemplating a WW II Heritage Trail linking New Orleans, Pascagoula, Foley, AL and Pensacola, FL. Very interested in other ideas on how to make the designation a part of their “community character.” Cited The World War Two Foundation (wwiifoundation.org) as having “big time” corporate sponsors as a possible rallying point for Heritage cities. </w:t>
      </w:r>
    </w:p>
    <w:p w14:paraId="3BB669D8" w14:textId="77777777" w:rsidR="00736E58" w:rsidRDefault="00736E58" w:rsidP="0021206A">
      <w:pPr>
        <w:rPr>
          <w:rFonts w:cstheme="minorHAnsi"/>
          <w:sz w:val="28"/>
          <w:szCs w:val="28"/>
        </w:rPr>
      </w:pPr>
    </w:p>
    <w:p w14:paraId="166DE78C" w14:textId="56D75459" w:rsidR="00736E58" w:rsidRPr="00E9257B" w:rsidRDefault="00736E58" w:rsidP="00736E58">
      <w:pPr>
        <w:jc w:val="center"/>
        <w:rPr>
          <w:rFonts w:cstheme="minorHAnsi"/>
          <w:sz w:val="32"/>
          <w:szCs w:val="32"/>
        </w:rPr>
      </w:pPr>
      <w:r w:rsidRPr="00736E58">
        <w:rPr>
          <w:rFonts w:cstheme="minorHAnsi"/>
          <w:b/>
          <w:bCs/>
          <w:sz w:val="32"/>
          <w:szCs w:val="32"/>
          <w:u w:val="double"/>
        </w:rPr>
        <w:lastRenderedPageBreak/>
        <w:t xml:space="preserve"> WATERLOO RESPONSES AND IDEAS TO DATE</w:t>
      </w:r>
      <w:r w:rsidR="00E9257B">
        <w:rPr>
          <w:rFonts w:cstheme="minorHAnsi"/>
          <w:b/>
          <w:bCs/>
          <w:sz w:val="32"/>
          <w:szCs w:val="32"/>
          <w:u w:val="double"/>
        </w:rPr>
        <w:t xml:space="preserve"> </w:t>
      </w:r>
      <w:r w:rsidR="00E9257B">
        <w:rPr>
          <w:rFonts w:cstheme="minorHAnsi"/>
          <w:sz w:val="32"/>
          <w:szCs w:val="32"/>
        </w:rPr>
        <w:t>(Mar 2024)</w:t>
      </w:r>
    </w:p>
    <w:p w14:paraId="4CE23334" w14:textId="77777777" w:rsidR="001B18D7" w:rsidRDefault="001B18D7" w:rsidP="00736E58">
      <w:pPr>
        <w:jc w:val="center"/>
        <w:rPr>
          <w:rFonts w:cstheme="minorHAnsi"/>
          <w:b/>
          <w:bCs/>
          <w:sz w:val="32"/>
          <w:szCs w:val="32"/>
          <w:u w:val="double"/>
        </w:rPr>
      </w:pPr>
    </w:p>
    <w:p w14:paraId="289BFE4E" w14:textId="7B6D705E" w:rsidR="00736E58" w:rsidRDefault="001B18D7" w:rsidP="00736E58">
      <w:pPr>
        <w:rPr>
          <w:rFonts w:cstheme="minorHAnsi"/>
          <w:sz w:val="28"/>
          <w:szCs w:val="28"/>
        </w:rPr>
      </w:pPr>
      <w:r w:rsidRPr="001B18D7">
        <w:rPr>
          <w:rFonts w:cstheme="minorHAnsi"/>
          <w:b/>
          <w:bCs/>
          <w:sz w:val="28"/>
          <w:szCs w:val="28"/>
          <w:highlight w:val="yellow"/>
        </w:rPr>
        <w:t>Media</w:t>
      </w:r>
      <w:r w:rsidRPr="001B18D7">
        <w:rPr>
          <w:rFonts w:cstheme="minorHAnsi"/>
          <w:sz w:val="28"/>
          <w:szCs w:val="28"/>
        </w:rPr>
        <w:t xml:space="preserve">: City Hall press release; City of Waterloo, Grout Museum District website and social media pages; radio interviews (state and local); Waterloo </w:t>
      </w:r>
      <w:r w:rsidRPr="001B18D7">
        <w:rPr>
          <w:rFonts w:cstheme="minorHAnsi"/>
          <w:i/>
          <w:iCs/>
          <w:sz w:val="28"/>
          <w:szCs w:val="28"/>
        </w:rPr>
        <w:t>Courier</w:t>
      </w:r>
      <w:r w:rsidRPr="001B18D7">
        <w:rPr>
          <w:rFonts w:cstheme="minorHAnsi"/>
          <w:sz w:val="28"/>
          <w:szCs w:val="28"/>
        </w:rPr>
        <w:t xml:space="preserve"> front page article; </w:t>
      </w:r>
      <w:r>
        <w:rPr>
          <w:rFonts w:cstheme="minorHAnsi"/>
          <w:sz w:val="28"/>
          <w:szCs w:val="28"/>
        </w:rPr>
        <w:t>three presentations to local service clubs; reach out to 1</w:t>
      </w:r>
      <w:r w:rsidRPr="001B18D7">
        <w:rPr>
          <w:rFonts w:cstheme="minorHAnsi"/>
          <w:sz w:val="28"/>
          <w:szCs w:val="28"/>
          <w:vertAlign w:val="superscript"/>
        </w:rPr>
        <w:t>st</w:t>
      </w:r>
      <w:r>
        <w:rPr>
          <w:rFonts w:cstheme="minorHAnsi"/>
          <w:sz w:val="28"/>
          <w:szCs w:val="28"/>
        </w:rPr>
        <w:t>/133</w:t>
      </w:r>
      <w:r w:rsidRPr="001B18D7">
        <w:rPr>
          <w:rFonts w:cstheme="minorHAnsi"/>
          <w:sz w:val="28"/>
          <w:szCs w:val="28"/>
          <w:vertAlign w:val="superscript"/>
        </w:rPr>
        <w:t>rd</w:t>
      </w:r>
      <w:r>
        <w:rPr>
          <w:rFonts w:cstheme="minorHAnsi"/>
          <w:sz w:val="28"/>
          <w:szCs w:val="28"/>
        </w:rPr>
        <w:t xml:space="preserve"> Army National Guard “Ironman Battalion” command structure. Waiting on NPS for permission to use the logo.</w:t>
      </w:r>
    </w:p>
    <w:p w14:paraId="1FF9D06C" w14:textId="77777777" w:rsidR="001B18D7" w:rsidRDefault="001B18D7" w:rsidP="00736E58">
      <w:pPr>
        <w:rPr>
          <w:rFonts w:cstheme="minorHAnsi"/>
          <w:sz w:val="28"/>
          <w:szCs w:val="28"/>
        </w:rPr>
      </w:pPr>
    </w:p>
    <w:p w14:paraId="79E06B06" w14:textId="012B6849" w:rsidR="001B18D7" w:rsidRDefault="001B18D7" w:rsidP="00736E58">
      <w:pPr>
        <w:rPr>
          <w:rFonts w:cstheme="minorHAnsi"/>
          <w:b/>
          <w:bCs/>
          <w:sz w:val="28"/>
          <w:szCs w:val="28"/>
        </w:rPr>
      </w:pPr>
      <w:r>
        <w:rPr>
          <w:rFonts w:cstheme="minorHAnsi"/>
          <w:b/>
          <w:bCs/>
          <w:sz w:val="28"/>
          <w:szCs w:val="28"/>
        </w:rPr>
        <w:t>Waterloo Task Force Brainstorming Ideas:</w:t>
      </w:r>
    </w:p>
    <w:p w14:paraId="02B2B481" w14:textId="12BB3384" w:rsidR="001B18D7" w:rsidRDefault="00C75ADE" w:rsidP="001B18D7">
      <w:pPr>
        <w:pStyle w:val="ListParagraph"/>
        <w:numPr>
          <w:ilvl w:val="0"/>
          <w:numId w:val="31"/>
        </w:numPr>
        <w:rPr>
          <w:rFonts w:cstheme="minorHAnsi"/>
          <w:sz w:val="28"/>
          <w:szCs w:val="28"/>
        </w:rPr>
      </w:pPr>
      <w:r w:rsidRPr="00C75ADE">
        <w:rPr>
          <w:rFonts w:cstheme="minorHAnsi"/>
          <w:sz w:val="28"/>
          <w:szCs w:val="28"/>
        </w:rPr>
        <w:t xml:space="preserve">Logo &amp; labels used by INRCOG for any City grant applications, funding, etc. </w:t>
      </w:r>
    </w:p>
    <w:p w14:paraId="3F90C6DF" w14:textId="13F13049" w:rsidR="00C75ADE" w:rsidRDefault="00C75ADE" w:rsidP="001B18D7">
      <w:pPr>
        <w:pStyle w:val="ListParagraph"/>
        <w:numPr>
          <w:ilvl w:val="0"/>
          <w:numId w:val="31"/>
        </w:numPr>
        <w:rPr>
          <w:rFonts w:cstheme="minorHAnsi"/>
          <w:sz w:val="28"/>
          <w:szCs w:val="28"/>
        </w:rPr>
      </w:pPr>
      <w:r>
        <w:rPr>
          <w:rFonts w:cstheme="minorHAnsi"/>
          <w:sz w:val="28"/>
          <w:szCs w:val="28"/>
        </w:rPr>
        <w:t>Integrate logo into all “placemaking” projects, especially our veteran’s memorials and locations</w:t>
      </w:r>
    </w:p>
    <w:p w14:paraId="00988EFB" w14:textId="23C39A8D" w:rsidR="00C75ADE" w:rsidRDefault="00C75ADE" w:rsidP="001B18D7">
      <w:pPr>
        <w:pStyle w:val="ListParagraph"/>
        <w:numPr>
          <w:ilvl w:val="0"/>
          <w:numId w:val="31"/>
        </w:numPr>
        <w:rPr>
          <w:rFonts w:cstheme="minorHAnsi"/>
          <w:sz w:val="28"/>
          <w:szCs w:val="28"/>
        </w:rPr>
      </w:pPr>
      <w:r>
        <w:rPr>
          <w:rFonts w:cstheme="minorHAnsi"/>
          <w:sz w:val="28"/>
          <w:szCs w:val="28"/>
        </w:rPr>
        <w:t>Logo/plaque at 1</w:t>
      </w:r>
      <w:r w:rsidRPr="00C75ADE">
        <w:rPr>
          <w:rFonts w:cstheme="minorHAnsi"/>
          <w:sz w:val="28"/>
          <w:szCs w:val="28"/>
          <w:vertAlign w:val="superscript"/>
        </w:rPr>
        <w:t>st</w:t>
      </w:r>
      <w:r>
        <w:rPr>
          <w:rFonts w:cstheme="minorHAnsi"/>
          <w:sz w:val="28"/>
          <w:szCs w:val="28"/>
        </w:rPr>
        <w:t>/133</w:t>
      </w:r>
      <w:r w:rsidRPr="00C75ADE">
        <w:rPr>
          <w:rFonts w:cstheme="minorHAnsi"/>
          <w:sz w:val="28"/>
          <w:szCs w:val="28"/>
          <w:vertAlign w:val="superscript"/>
        </w:rPr>
        <w:t>rd</w:t>
      </w:r>
      <w:r>
        <w:rPr>
          <w:rFonts w:cstheme="minorHAnsi"/>
          <w:sz w:val="28"/>
          <w:szCs w:val="28"/>
        </w:rPr>
        <w:t xml:space="preserve"> “Iron Man” battalion headquarters</w:t>
      </w:r>
    </w:p>
    <w:p w14:paraId="2578353F" w14:textId="11EB21AC" w:rsidR="00111FF1" w:rsidRDefault="00111FF1" w:rsidP="001B18D7">
      <w:pPr>
        <w:pStyle w:val="ListParagraph"/>
        <w:numPr>
          <w:ilvl w:val="0"/>
          <w:numId w:val="31"/>
        </w:numPr>
        <w:rPr>
          <w:rFonts w:cstheme="minorHAnsi"/>
          <w:sz w:val="28"/>
          <w:szCs w:val="28"/>
        </w:rPr>
      </w:pPr>
      <w:r>
        <w:rPr>
          <w:rFonts w:cstheme="minorHAnsi"/>
          <w:sz w:val="28"/>
          <w:szCs w:val="28"/>
        </w:rPr>
        <w:t>Create “link” to all Waterloo museums</w:t>
      </w:r>
    </w:p>
    <w:p w14:paraId="76328C00" w14:textId="5F79A4D4" w:rsidR="00111FF1" w:rsidRDefault="00111FF1" w:rsidP="001B18D7">
      <w:pPr>
        <w:pStyle w:val="ListParagraph"/>
        <w:numPr>
          <w:ilvl w:val="0"/>
          <w:numId w:val="31"/>
        </w:numPr>
        <w:rPr>
          <w:rFonts w:cstheme="minorHAnsi"/>
          <w:sz w:val="28"/>
          <w:szCs w:val="28"/>
        </w:rPr>
      </w:pPr>
      <w:r>
        <w:rPr>
          <w:rFonts w:cstheme="minorHAnsi"/>
          <w:sz w:val="28"/>
          <w:szCs w:val="28"/>
        </w:rPr>
        <w:t>Use the logo anywhere we can. Highlight the designation on Veteran’s Day, Memorial Day, MWD, Irish Fest, etc.</w:t>
      </w:r>
    </w:p>
    <w:p w14:paraId="3E4F607C" w14:textId="2D7E44AA" w:rsidR="00111FF1" w:rsidRDefault="00111FF1" w:rsidP="001B18D7">
      <w:pPr>
        <w:pStyle w:val="ListParagraph"/>
        <w:numPr>
          <w:ilvl w:val="0"/>
          <w:numId w:val="31"/>
        </w:numPr>
        <w:rPr>
          <w:rFonts w:cstheme="minorHAnsi"/>
          <w:sz w:val="28"/>
          <w:szCs w:val="28"/>
        </w:rPr>
      </w:pPr>
      <w:r>
        <w:rPr>
          <w:rFonts w:cstheme="minorHAnsi"/>
          <w:sz w:val="28"/>
          <w:szCs w:val="28"/>
        </w:rPr>
        <w:t>Use logo/emblem on all City letterheads, communications, etc.</w:t>
      </w:r>
    </w:p>
    <w:p w14:paraId="51C26C65" w14:textId="5B78AC65" w:rsidR="00111FF1" w:rsidRDefault="00111FF1" w:rsidP="001B18D7">
      <w:pPr>
        <w:pStyle w:val="ListParagraph"/>
        <w:numPr>
          <w:ilvl w:val="0"/>
          <w:numId w:val="31"/>
        </w:numPr>
        <w:rPr>
          <w:rFonts w:cstheme="minorHAnsi"/>
          <w:sz w:val="28"/>
          <w:szCs w:val="28"/>
        </w:rPr>
      </w:pPr>
      <w:r>
        <w:rPr>
          <w:rFonts w:cstheme="minorHAnsi"/>
          <w:sz w:val="28"/>
          <w:szCs w:val="28"/>
        </w:rPr>
        <w:t xml:space="preserve">Signage on highways, main thoroughfares – emphasize that Waterloo is the </w:t>
      </w:r>
      <w:r w:rsidRPr="00111FF1">
        <w:rPr>
          <w:rFonts w:cstheme="minorHAnsi"/>
          <w:sz w:val="28"/>
          <w:szCs w:val="28"/>
          <w:u w:val="single"/>
        </w:rPr>
        <w:t>only</w:t>
      </w:r>
      <w:r>
        <w:rPr>
          <w:rFonts w:cstheme="minorHAnsi"/>
          <w:sz w:val="28"/>
          <w:szCs w:val="28"/>
        </w:rPr>
        <w:t xml:space="preserve"> Iowa WW II Heritage city.</w:t>
      </w:r>
    </w:p>
    <w:p w14:paraId="5A7713AB" w14:textId="6C1C0775" w:rsidR="00111FF1" w:rsidRDefault="00111FF1" w:rsidP="001B18D7">
      <w:pPr>
        <w:pStyle w:val="ListParagraph"/>
        <w:numPr>
          <w:ilvl w:val="0"/>
          <w:numId w:val="31"/>
        </w:numPr>
        <w:rPr>
          <w:rFonts w:cstheme="minorHAnsi"/>
          <w:sz w:val="28"/>
          <w:szCs w:val="28"/>
        </w:rPr>
      </w:pPr>
      <w:r>
        <w:rPr>
          <w:rFonts w:cstheme="minorHAnsi"/>
          <w:sz w:val="28"/>
          <w:szCs w:val="28"/>
        </w:rPr>
        <w:t>Do a Heritage walk for 8</w:t>
      </w:r>
      <w:r w:rsidRPr="00111FF1">
        <w:rPr>
          <w:rFonts w:cstheme="minorHAnsi"/>
          <w:sz w:val="28"/>
          <w:szCs w:val="28"/>
          <w:vertAlign w:val="superscript"/>
        </w:rPr>
        <w:t>th</w:t>
      </w:r>
      <w:r>
        <w:rPr>
          <w:rFonts w:cstheme="minorHAnsi"/>
          <w:sz w:val="28"/>
          <w:szCs w:val="28"/>
        </w:rPr>
        <w:t>-graders</w:t>
      </w:r>
      <w:r w:rsidR="00E9257B">
        <w:rPr>
          <w:rFonts w:cstheme="minorHAnsi"/>
          <w:sz w:val="28"/>
          <w:szCs w:val="28"/>
        </w:rPr>
        <w:t xml:space="preserve"> from around northeast Iowa</w:t>
      </w:r>
    </w:p>
    <w:p w14:paraId="46C77917" w14:textId="01DFA9C9" w:rsidR="00E9257B" w:rsidRDefault="00E9257B" w:rsidP="001B18D7">
      <w:pPr>
        <w:pStyle w:val="ListParagraph"/>
        <w:numPr>
          <w:ilvl w:val="0"/>
          <w:numId w:val="31"/>
        </w:numPr>
        <w:rPr>
          <w:rFonts w:cstheme="minorHAnsi"/>
          <w:sz w:val="28"/>
          <w:szCs w:val="28"/>
        </w:rPr>
      </w:pPr>
      <w:r>
        <w:rPr>
          <w:rFonts w:cstheme="minorHAnsi"/>
          <w:sz w:val="28"/>
          <w:szCs w:val="28"/>
        </w:rPr>
        <w:t>Use the designation as a teaching unit in our schools</w:t>
      </w:r>
    </w:p>
    <w:p w14:paraId="02FEA30A" w14:textId="1A83B074" w:rsidR="00E9257B" w:rsidRDefault="00E9257B" w:rsidP="001B18D7">
      <w:pPr>
        <w:pStyle w:val="ListParagraph"/>
        <w:numPr>
          <w:ilvl w:val="0"/>
          <w:numId w:val="31"/>
        </w:numPr>
        <w:rPr>
          <w:rFonts w:cstheme="minorHAnsi"/>
          <w:sz w:val="28"/>
          <w:szCs w:val="28"/>
        </w:rPr>
      </w:pPr>
      <w:r>
        <w:rPr>
          <w:rFonts w:cstheme="minorHAnsi"/>
          <w:sz w:val="28"/>
          <w:szCs w:val="28"/>
        </w:rPr>
        <w:t>The NPS Heritage designation compliments the Silos &amp; Smokestacks NPS designation</w:t>
      </w:r>
    </w:p>
    <w:p w14:paraId="49203211" w14:textId="6DAA6FE1" w:rsidR="00E9257B" w:rsidRDefault="00E9257B" w:rsidP="001B18D7">
      <w:pPr>
        <w:pStyle w:val="ListParagraph"/>
        <w:numPr>
          <w:ilvl w:val="0"/>
          <w:numId w:val="31"/>
        </w:numPr>
        <w:rPr>
          <w:rFonts w:cstheme="minorHAnsi"/>
          <w:sz w:val="28"/>
          <w:szCs w:val="28"/>
        </w:rPr>
      </w:pPr>
      <w:r>
        <w:rPr>
          <w:rFonts w:cstheme="minorHAnsi"/>
          <w:sz w:val="28"/>
          <w:szCs w:val="28"/>
        </w:rPr>
        <w:t>Have a public event such as we did with the Veterans Walk</w:t>
      </w:r>
    </w:p>
    <w:p w14:paraId="2A4E2EEB" w14:textId="6A37160E" w:rsidR="00E9257B" w:rsidRDefault="00E9257B" w:rsidP="001B18D7">
      <w:pPr>
        <w:pStyle w:val="ListParagraph"/>
        <w:numPr>
          <w:ilvl w:val="0"/>
          <w:numId w:val="31"/>
        </w:numPr>
        <w:rPr>
          <w:rFonts w:cstheme="minorHAnsi"/>
          <w:sz w:val="28"/>
          <w:szCs w:val="28"/>
        </w:rPr>
      </w:pPr>
      <w:r>
        <w:rPr>
          <w:rFonts w:cstheme="minorHAnsi"/>
          <w:sz w:val="28"/>
          <w:szCs w:val="28"/>
        </w:rPr>
        <w:t>Make it prominent at various veteran’s reunions</w:t>
      </w:r>
    </w:p>
    <w:p w14:paraId="28102053" w14:textId="6851D130" w:rsidR="00E9257B" w:rsidRDefault="00E9257B" w:rsidP="001B18D7">
      <w:pPr>
        <w:pStyle w:val="ListParagraph"/>
        <w:numPr>
          <w:ilvl w:val="0"/>
          <w:numId w:val="31"/>
        </w:numPr>
        <w:rPr>
          <w:rFonts w:cstheme="minorHAnsi"/>
          <w:sz w:val="28"/>
          <w:szCs w:val="28"/>
        </w:rPr>
      </w:pPr>
      <w:r>
        <w:rPr>
          <w:rFonts w:cstheme="minorHAnsi"/>
          <w:sz w:val="28"/>
          <w:szCs w:val="28"/>
        </w:rPr>
        <w:t xml:space="preserve">Have a GCV “purple coat” Ambassadors event at Deere, </w:t>
      </w:r>
      <w:proofErr w:type="spellStart"/>
      <w:r>
        <w:rPr>
          <w:rFonts w:cstheme="minorHAnsi"/>
          <w:sz w:val="28"/>
          <w:szCs w:val="28"/>
        </w:rPr>
        <w:t>Schoitz</w:t>
      </w:r>
      <w:proofErr w:type="spellEnd"/>
      <w:r>
        <w:rPr>
          <w:rFonts w:cstheme="minorHAnsi"/>
          <w:sz w:val="28"/>
          <w:szCs w:val="28"/>
        </w:rPr>
        <w:t>, and other industries</w:t>
      </w:r>
    </w:p>
    <w:p w14:paraId="2B5778C6" w14:textId="551BE7A7" w:rsidR="00E9257B" w:rsidRDefault="00E9257B" w:rsidP="001B18D7">
      <w:pPr>
        <w:pStyle w:val="ListParagraph"/>
        <w:numPr>
          <w:ilvl w:val="0"/>
          <w:numId w:val="31"/>
        </w:numPr>
        <w:rPr>
          <w:rFonts w:cstheme="minorHAnsi"/>
          <w:sz w:val="28"/>
          <w:szCs w:val="28"/>
        </w:rPr>
      </w:pPr>
      <w:r>
        <w:rPr>
          <w:rFonts w:cstheme="minorHAnsi"/>
          <w:sz w:val="28"/>
          <w:szCs w:val="28"/>
        </w:rPr>
        <w:t>Get involved in the Heritage City “working groups” mentioned above</w:t>
      </w:r>
    </w:p>
    <w:p w14:paraId="5FFFE495" w14:textId="29C41EB5" w:rsidR="00E9257B" w:rsidRDefault="00E9257B" w:rsidP="001B18D7">
      <w:pPr>
        <w:pStyle w:val="ListParagraph"/>
        <w:numPr>
          <w:ilvl w:val="0"/>
          <w:numId w:val="31"/>
        </w:numPr>
        <w:rPr>
          <w:rFonts w:cstheme="minorHAnsi"/>
          <w:sz w:val="28"/>
          <w:szCs w:val="28"/>
        </w:rPr>
      </w:pPr>
      <w:r>
        <w:rPr>
          <w:rFonts w:cstheme="minorHAnsi"/>
          <w:sz w:val="28"/>
          <w:szCs w:val="28"/>
        </w:rPr>
        <w:t>Where would funding for any/all of this be found?</w:t>
      </w:r>
    </w:p>
    <w:p w14:paraId="17FE0F05" w14:textId="77777777" w:rsidR="00F85170" w:rsidRDefault="00F85170" w:rsidP="00F85170">
      <w:pPr>
        <w:rPr>
          <w:rFonts w:cstheme="minorHAnsi"/>
          <w:sz w:val="28"/>
          <w:szCs w:val="28"/>
        </w:rPr>
      </w:pPr>
    </w:p>
    <w:p w14:paraId="1BBC4956" w14:textId="77777777" w:rsidR="00F85170" w:rsidRDefault="00F85170" w:rsidP="00F85170">
      <w:pPr>
        <w:rPr>
          <w:rFonts w:cstheme="minorHAnsi"/>
          <w:sz w:val="28"/>
          <w:szCs w:val="28"/>
        </w:rPr>
      </w:pPr>
    </w:p>
    <w:p w14:paraId="01BF7902" w14:textId="57C32C12" w:rsidR="00F85170" w:rsidRPr="00F85170" w:rsidRDefault="00F85170" w:rsidP="00F85170">
      <w:pPr>
        <w:pStyle w:val="ListParagraph"/>
        <w:ind w:left="2160"/>
        <w:jc w:val="center"/>
        <w:rPr>
          <w:rFonts w:cstheme="minorHAnsi"/>
          <w:sz w:val="28"/>
          <w:szCs w:val="28"/>
        </w:rPr>
      </w:pPr>
      <w:r w:rsidRPr="00F85170">
        <w:rPr>
          <w:rFonts w:cstheme="minorHAnsi"/>
          <w:sz w:val="28"/>
          <w:szCs w:val="28"/>
          <w:highlight w:val="yellow"/>
        </w:rPr>
        <w:t>-END -</w:t>
      </w:r>
    </w:p>
    <w:p w14:paraId="59CFD4CB" w14:textId="77777777" w:rsidR="00E9257B" w:rsidRDefault="00E9257B" w:rsidP="00E9257B">
      <w:pPr>
        <w:rPr>
          <w:rFonts w:cstheme="minorHAnsi"/>
          <w:sz w:val="28"/>
          <w:szCs w:val="28"/>
        </w:rPr>
      </w:pPr>
    </w:p>
    <w:p w14:paraId="64A6ADB5" w14:textId="77777777" w:rsidR="00E9257B" w:rsidRDefault="00E9257B" w:rsidP="00E9257B">
      <w:pPr>
        <w:rPr>
          <w:rFonts w:cstheme="minorHAnsi"/>
          <w:sz w:val="28"/>
          <w:szCs w:val="28"/>
        </w:rPr>
      </w:pPr>
    </w:p>
    <w:p w14:paraId="106F34CC" w14:textId="77777777" w:rsidR="00E9257B" w:rsidRDefault="00E9257B" w:rsidP="00E9257B">
      <w:pPr>
        <w:rPr>
          <w:rFonts w:cstheme="minorHAnsi"/>
          <w:sz w:val="28"/>
          <w:szCs w:val="28"/>
        </w:rPr>
      </w:pPr>
    </w:p>
    <w:p w14:paraId="67D3E59F" w14:textId="77777777" w:rsidR="00B65905" w:rsidRDefault="00B65905" w:rsidP="00E9257B">
      <w:pPr>
        <w:rPr>
          <w:rFonts w:cstheme="minorHAnsi"/>
          <w:sz w:val="28"/>
          <w:szCs w:val="28"/>
        </w:rPr>
      </w:pPr>
    </w:p>
    <w:p w14:paraId="17B4FC7F" w14:textId="77777777" w:rsidR="00E9257B" w:rsidRDefault="00E9257B" w:rsidP="00E9257B">
      <w:pPr>
        <w:rPr>
          <w:rFonts w:cstheme="minorHAnsi"/>
          <w:sz w:val="28"/>
          <w:szCs w:val="28"/>
        </w:rPr>
      </w:pPr>
    </w:p>
    <w:p w14:paraId="6B8778B6" w14:textId="77777777" w:rsidR="00E9257B" w:rsidRPr="00E9257B" w:rsidRDefault="00E9257B" w:rsidP="00E9257B">
      <w:pPr>
        <w:rPr>
          <w:rFonts w:cstheme="minorHAnsi"/>
          <w:sz w:val="28"/>
          <w:szCs w:val="28"/>
        </w:rPr>
      </w:pPr>
    </w:p>
    <w:p w14:paraId="7C297C00" w14:textId="35FCA8C0" w:rsidR="005C3294" w:rsidRPr="00711668" w:rsidRDefault="005C3294" w:rsidP="0021206A">
      <w:pPr>
        <w:rPr>
          <w:rFonts w:cstheme="minorHAnsi"/>
          <w:sz w:val="28"/>
          <w:szCs w:val="28"/>
        </w:rPr>
      </w:pPr>
    </w:p>
    <w:p w14:paraId="20706FBF" w14:textId="028D274E" w:rsidR="003A0059" w:rsidRDefault="003A0059" w:rsidP="005F32F6">
      <w:pPr>
        <w:jc w:val="center"/>
        <w:rPr>
          <w:rFonts w:cstheme="minorHAnsi"/>
        </w:rPr>
        <w:sectPr w:rsidR="003A0059" w:rsidSect="00CE17DD">
          <w:footerReference w:type="default" r:id="rId11"/>
          <w:pgSz w:w="12240" w:h="15840"/>
          <w:pgMar w:top="720" w:right="720" w:bottom="720" w:left="720" w:header="720" w:footer="720" w:gutter="0"/>
          <w:pgNumType w:start="1"/>
          <w:cols w:space="720"/>
          <w:docGrid w:linePitch="360"/>
        </w:sectPr>
      </w:pPr>
      <w:r>
        <w:rPr>
          <w:noProof/>
        </w:rPr>
        <w:lastRenderedPageBreak/>
        <w:drawing>
          <wp:anchor distT="0" distB="0" distL="114300" distR="114300" simplePos="0" relativeHeight="251662336" behindDoc="1" locked="0" layoutInCell="1" allowOverlap="1" wp14:anchorId="4B2759C1" wp14:editId="269DA97E">
            <wp:simplePos x="0" y="0"/>
            <wp:positionH relativeFrom="column">
              <wp:align>center</wp:align>
            </wp:positionH>
            <wp:positionV relativeFrom="page">
              <wp:align>center</wp:align>
            </wp:positionV>
            <wp:extent cx="7488936" cy="6327648"/>
            <wp:effectExtent l="9208" t="0" r="7302" b="7303"/>
            <wp:wrapThrough wrapText="bothSides">
              <wp:wrapPolygon edited="0">
                <wp:start x="21573" y="-31"/>
                <wp:lineTo x="34" y="-31"/>
                <wp:lineTo x="34" y="21560"/>
                <wp:lineTo x="21573" y="21560"/>
                <wp:lineTo x="21573" y="-31"/>
              </wp:wrapPolygon>
            </wp:wrapThrough>
            <wp:docPr id="692859347"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59347" name="Picture 3" descr="A close-up of a docu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488936" cy="6327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E91BD" w14:textId="1627DEBC" w:rsidR="003D4B0E" w:rsidRDefault="003D4B0E" w:rsidP="005F32F6">
      <w:pPr>
        <w:jc w:val="center"/>
        <w:rPr>
          <w:rFonts w:cstheme="minorHAnsi"/>
        </w:rPr>
      </w:pPr>
    </w:p>
    <w:p w14:paraId="3D6B2A7C" w14:textId="651691EF" w:rsidR="000F0C71" w:rsidRPr="00A17290" w:rsidRDefault="00E24F39" w:rsidP="00A92D08">
      <w:pPr>
        <w:pStyle w:val="Title"/>
        <w:spacing w:line="240" w:lineRule="auto"/>
        <w:contextualSpacing/>
        <w:rPr>
          <w:sz w:val="48"/>
          <w:szCs w:val="48"/>
        </w:rPr>
      </w:pPr>
      <w:r w:rsidRPr="00A17290">
        <w:rPr>
          <w:sz w:val="48"/>
          <w:szCs w:val="48"/>
        </w:rPr>
        <w:t>World War II: Unveiling the Legacy and Heritage of the City of Waterloo</w:t>
      </w:r>
    </w:p>
    <w:p w14:paraId="6456F422" w14:textId="348D1EBD" w:rsidR="00807D84" w:rsidRPr="00B5205D" w:rsidRDefault="00A17290" w:rsidP="00807D84">
      <w:pPr>
        <w:rPr>
          <w:rFonts w:cstheme="minorHAnsi"/>
        </w:rPr>
      </w:pPr>
      <w:r>
        <w:rPr>
          <w:noProof/>
        </w:rPr>
        <w:drawing>
          <wp:anchor distT="0" distB="0" distL="114300" distR="114300" simplePos="0" relativeHeight="251693056" behindDoc="0" locked="0" layoutInCell="1" allowOverlap="1" wp14:anchorId="156E9900" wp14:editId="660BD2A6">
            <wp:simplePos x="0" y="0"/>
            <wp:positionH relativeFrom="column">
              <wp:posOffset>2905125</wp:posOffset>
            </wp:positionH>
            <wp:positionV relativeFrom="paragraph">
              <wp:posOffset>93980</wp:posOffset>
            </wp:positionV>
            <wp:extent cx="3427730" cy="2948940"/>
            <wp:effectExtent l="57150" t="19050" r="58420" b="99060"/>
            <wp:wrapThrough wrapText="bothSides">
              <wp:wrapPolygon edited="0">
                <wp:start x="-240" y="-140"/>
                <wp:lineTo x="-360" y="0"/>
                <wp:lineTo x="-360" y="22047"/>
                <wp:lineTo x="-240" y="22186"/>
                <wp:lineTo x="21728" y="22186"/>
                <wp:lineTo x="21848" y="20233"/>
                <wp:lineTo x="21848" y="2233"/>
                <wp:lineTo x="21728" y="140"/>
                <wp:lineTo x="21728" y="-140"/>
                <wp:lineTo x="-240" y="-140"/>
              </wp:wrapPolygon>
            </wp:wrapThrough>
            <wp:docPr id="1711882037" name="Picture 2" descr="A city at night with a bridge and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82037" name="Picture 2" descr="A city at night with a bridge and a riv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7730" cy="294894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D84">
        <w:rPr>
          <w:rFonts w:cstheme="minorHAnsi"/>
        </w:rPr>
        <w:t xml:space="preserve">In just </w:t>
      </w:r>
      <w:r w:rsidR="00FF3380">
        <w:rPr>
          <w:rFonts w:cstheme="minorHAnsi"/>
        </w:rPr>
        <w:t>30</w:t>
      </w:r>
      <w:r w:rsidR="00807D84">
        <w:rPr>
          <w:rFonts w:cstheme="minorHAnsi"/>
        </w:rPr>
        <w:t xml:space="preserve"> years after its establishment in 1845, Waterloo, Iowa transformed into a hub of commerce and trade, emerging as a growing industrial force within the northeastern region of the fledgling state. </w:t>
      </w:r>
      <w:r w:rsidR="00807D84" w:rsidRPr="00B5205D">
        <w:rPr>
          <w:rFonts w:cstheme="minorHAnsi"/>
        </w:rPr>
        <w:t>By the second decade of the 1900s</w:t>
      </w:r>
      <w:r w:rsidR="00807D84">
        <w:rPr>
          <w:rFonts w:cstheme="minorHAnsi"/>
        </w:rPr>
        <w:t>,</w:t>
      </w:r>
      <w:r w:rsidR="00807D84" w:rsidRPr="00B5205D">
        <w:rPr>
          <w:rFonts w:cstheme="minorHAnsi"/>
        </w:rPr>
        <w:t xml:space="preserve"> Waterloo had earned the title of “Factory City” with multiple foundries, engine manufacturing, mills, farm implement factories</w:t>
      </w:r>
      <w:r w:rsidR="00807D84">
        <w:rPr>
          <w:rFonts w:cstheme="minorHAnsi"/>
        </w:rPr>
        <w:t xml:space="preserve">, </w:t>
      </w:r>
      <w:r w:rsidR="00807D84" w:rsidRPr="00B5205D">
        <w:rPr>
          <w:rFonts w:cstheme="minorHAnsi"/>
        </w:rPr>
        <w:t>a growing retail and health care existence</w:t>
      </w:r>
      <w:r w:rsidR="00807D84">
        <w:rPr>
          <w:rFonts w:cstheme="minorHAnsi"/>
        </w:rPr>
        <w:t>, and wide transportation network</w:t>
      </w:r>
      <w:r w:rsidR="00807D84" w:rsidRPr="00B5205D">
        <w:rPr>
          <w:rFonts w:cstheme="minorHAnsi"/>
        </w:rPr>
        <w:t xml:space="preserve">, all predominately supporting the agricultural sector of the northern plains states’ economies. The 1920 census counted 36,000 </w:t>
      </w:r>
      <w:r w:rsidR="00807D84">
        <w:rPr>
          <w:rFonts w:cstheme="minorHAnsi"/>
        </w:rPr>
        <w:t>individuals</w:t>
      </w:r>
      <w:r w:rsidR="00807D84" w:rsidRPr="00B5205D">
        <w:rPr>
          <w:rFonts w:cstheme="minorHAnsi"/>
        </w:rPr>
        <w:t xml:space="preserve">, a tripling of the 1900 count. By 1940, this “industrial capital of Iowa”, as it had come to be known, was a still-growing city of 52,000, recovering economically from the Great Depression. The two major industries which dominated its population growth, employment, housing, and layout of main arterial streets were agricultural tractor manufacturing and meat packing. Many other businesses came into being as what we call today “supply chain” support to </w:t>
      </w:r>
      <w:r w:rsidR="00807D84">
        <w:rPr>
          <w:rFonts w:cstheme="minorHAnsi"/>
        </w:rPr>
        <w:t>the</w:t>
      </w:r>
      <w:r w:rsidR="00807D84" w:rsidRPr="00B5205D">
        <w:rPr>
          <w:rFonts w:cstheme="minorHAnsi"/>
        </w:rPr>
        <w:t xml:space="preserve"> two major employers</w:t>
      </w:r>
      <w:r w:rsidR="00807D84">
        <w:rPr>
          <w:rFonts w:cstheme="minorHAnsi"/>
        </w:rPr>
        <w:t>: John Deere and Rath Packing Company</w:t>
      </w:r>
      <w:r w:rsidR="00807D84" w:rsidRPr="00B5205D">
        <w:rPr>
          <w:rFonts w:cstheme="minorHAnsi"/>
        </w:rPr>
        <w:t xml:space="preserve">. </w:t>
      </w:r>
    </w:p>
    <w:p w14:paraId="211F8547" w14:textId="15C957E9" w:rsidR="00807D84" w:rsidRPr="00B5205D" w:rsidRDefault="00807D84" w:rsidP="00807D84">
      <w:pPr>
        <w:rPr>
          <w:rFonts w:cstheme="minorHAnsi"/>
        </w:rPr>
      </w:pPr>
      <w:r>
        <w:rPr>
          <w:rFonts w:cstheme="minorHAnsi"/>
        </w:rPr>
        <w:t>Although</w:t>
      </w:r>
      <w:r w:rsidRPr="00B5205D">
        <w:rPr>
          <w:rFonts w:cstheme="minorHAnsi"/>
        </w:rPr>
        <w:t xml:space="preserve"> the nation had</w:t>
      </w:r>
      <w:r>
        <w:rPr>
          <w:rFonts w:cstheme="minorHAnsi"/>
        </w:rPr>
        <w:t xml:space="preserve"> already</w:t>
      </w:r>
      <w:r w:rsidRPr="00B5205D">
        <w:rPr>
          <w:rFonts w:cstheme="minorHAnsi"/>
        </w:rPr>
        <w:t xml:space="preserve"> begun expanding its armed forces</w:t>
      </w:r>
      <w:r>
        <w:rPr>
          <w:rFonts w:cstheme="minorHAnsi"/>
        </w:rPr>
        <w:t xml:space="preserve"> with the</w:t>
      </w:r>
      <w:r w:rsidRPr="00B5205D">
        <w:rPr>
          <w:rFonts w:cstheme="minorHAnsi"/>
        </w:rPr>
        <w:t xml:space="preserve"> </w:t>
      </w:r>
      <w:r>
        <w:rPr>
          <w:rFonts w:cstheme="minorHAnsi"/>
        </w:rPr>
        <w:t>production of</w:t>
      </w:r>
      <w:r w:rsidRPr="00B5205D">
        <w:rPr>
          <w:rFonts w:cstheme="minorHAnsi"/>
        </w:rPr>
        <w:t xml:space="preserve"> ordinances and </w:t>
      </w:r>
      <w:r>
        <w:rPr>
          <w:rFonts w:cstheme="minorHAnsi"/>
        </w:rPr>
        <w:t xml:space="preserve">support of </w:t>
      </w:r>
      <w:r w:rsidRPr="00B5205D">
        <w:rPr>
          <w:rFonts w:cstheme="minorHAnsi"/>
        </w:rPr>
        <w:t xml:space="preserve">the Lend-Lease program in the previous three or four years because of the growing possibility of America’s entry into the already devastating </w:t>
      </w:r>
      <w:r w:rsidR="000637A7" w:rsidRPr="00B5205D">
        <w:rPr>
          <w:rFonts w:cstheme="minorHAnsi"/>
        </w:rPr>
        <w:t>world</w:t>
      </w:r>
      <w:r w:rsidR="000637A7">
        <w:rPr>
          <w:rFonts w:cstheme="minorHAnsi"/>
        </w:rPr>
        <w:t>w</w:t>
      </w:r>
      <w:r w:rsidR="000637A7" w:rsidRPr="00B5205D">
        <w:rPr>
          <w:rFonts w:cstheme="minorHAnsi"/>
        </w:rPr>
        <w:t>ide</w:t>
      </w:r>
      <w:r w:rsidRPr="00B5205D">
        <w:rPr>
          <w:rFonts w:cstheme="minorHAnsi"/>
        </w:rPr>
        <w:t xml:space="preserve"> war, December 7, 1941</w:t>
      </w:r>
      <w:r w:rsidR="00B33DFF">
        <w:rPr>
          <w:rFonts w:cstheme="minorHAnsi"/>
        </w:rPr>
        <w:t>,</w:t>
      </w:r>
      <w:r w:rsidRPr="00B5205D">
        <w:rPr>
          <w:rFonts w:cstheme="minorHAnsi"/>
        </w:rPr>
        <w:t xml:space="preserve"> caused an almost instant and seminal change in the lives and future of the nation’s people. </w:t>
      </w:r>
      <w:r>
        <w:rPr>
          <w:rFonts w:cstheme="minorHAnsi"/>
        </w:rPr>
        <w:t xml:space="preserve">The City of </w:t>
      </w:r>
      <w:r w:rsidRPr="00B5205D">
        <w:rPr>
          <w:rFonts w:cstheme="minorHAnsi"/>
        </w:rPr>
        <w:t xml:space="preserve">Waterloo was no different. Men and women </w:t>
      </w:r>
      <w:r>
        <w:rPr>
          <w:rFonts w:cstheme="minorHAnsi"/>
        </w:rPr>
        <w:t>quickly began enlisting</w:t>
      </w:r>
      <w:r w:rsidRPr="00B5205D">
        <w:rPr>
          <w:rFonts w:cstheme="minorHAnsi"/>
        </w:rPr>
        <w:t xml:space="preserve"> in the military, including </w:t>
      </w:r>
      <w:r>
        <w:rPr>
          <w:rFonts w:cstheme="minorHAnsi"/>
        </w:rPr>
        <w:t xml:space="preserve">Waterloo’s </w:t>
      </w:r>
      <w:r w:rsidRPr="00B5205D">
        <w:rPr>
          <w:rFonts w:cstheme="minorHAnsi"/>
        </w:rPr>
        <w:t>five Sullivan brothers</w:t>
      </w:r>
      <w:r>
        <w:rPr>
          <w:rFonts w:cstheme="minorHAnsi"/>
        </w:rPr>
        <w:t>,</w:t>
      </w:r>
      <w:r w:rsidRPr="00B5205D">
        <w:rPr>
          <w:rFonts w:cstheme="minorHAnsi"/>
        </w:rPr>
        <w:t xml:space="preserve"> who all </w:t>
      </w:r>
      <w:r>
        <w:rPr>
          <w:rFonts w:cstheme="minorHAnsi"/>
        </w:rPr>
        <w:t xml:space="preserve">ultimately would </w:t>
      </w:r>
      <w:r w:rsidRPr="00B5205D">
        <w:rPr>
          <w:rFonts w:cstheme="minorHAnsi"/>
        </w:rPr>
        <w:t xml:space="preserve">perish together while serving on the Navy’s light destroyer USS </w:t>
      </w:r>
      <w:r w:rsidRPr="00B5205D">
        <w:rPr>
          <w:rFonts w:cstheme="minorHAnsi"/>
          <w:i/>
          <w:iCs/>
        </w:rPr>
        <w:t>Juneau</w:t>
      </w:r>
      <w:r w:rsidRPr="00B5205D">
        <w:rPr>
          <w:rFonts w:cstheme="minorHAnsi"/>
        </w:rPr>
        <w:t xml:space="preserve"> during the Battle of Guadalcanal in late 1942. Tractor manufacturing and assembly at the John Deere Tractor Company quickly shifted to supplying the army with tank transmissions and airplane parts. The Rath Packing Company – by now the </w:t>
      </w:r>
      <w:r w:rsidR="006A6C63">
        <w:rPr>
          <w:rFonts w:cstheme="minorHAnsi"/>
        </w:rPr>
        <w:t>country’s largest single-unit meatpacking facility</w:t>
      </w:r>
      <w:r w:rsidRPr="00B5205D">
        <w:rPr>
          <w:rFonts w:cstheme="minorHAnsi"/>
        </w:rPr>
        <w:t xml:space="preserve"> – turned to feeding the troops. Several other Waterloo factories began </w:t>
      </w:r>
      <w:r>
        <w:rPr>
          <w:rFonts w:cstheme="minorHAnsi"/>
        </w:rPr>
        <w:t>and ramped up their production</w:t>
      </w:r>
      <w:r w:rsidRPr="00B5205D">
        <w:rPr>
          <w:rFonts w:cstheme="minorHAnsi"/>
        </w:rPr>
        <w:t xml:space="preserve"> </w:t>
      </w:r>
      <w:r>
        <w:rPr>
          <w:rFonts w:cstheme="minorHAnsi"/>
        </w:rPr>
        <w:t>of</w:t>
      </w:r>
      <w:r w:rsidRPr="00B5205D">
        <w:rPr>
          <w:rFonts w:cstheme="minorHAnsi"/>
        </w:rPr>
        <w:t xml:space="preserve"> bombs, munitions, clothing, tents, and miscellaneous personal and tactical equipment.</w:t>
      </w:r>
    </w:p>
    <w:p w14:paraId="6C5DA5DF" w14:textId="20A836F3" w:rsidR="00807D84" w:rsidRPr="00B5205D" w:rsidRDefault="00807D84" w:rsidP="00807D84">
      <w:pPr>
        <w:rPr>
          <w:rFonts w:cstheme="minorHAnsi"/>
        </w:rPr>
      </w:pPr>
      <w:r w:rsidRPr="00B5205D">
        <w:rPr>
          <w:rFonts w:cstheme="minorHAnsi"/>
        </w:rPr>
        <w:t>All of this effort amounted to tons and tons of products sent to our Army, Navy, Marine</w:t>
      </w:r>
      <w:r w:rsidR="00140A40">
        <w:rPr>
          <w:rFonts w:cstheme="minorHAnsi"/>
        </w:rPr>
        <w:t>,</w:t>
      </w:r>
      <w:r w:rsidRPr="00B5205D">
        <w:rPr>
          <w:rFonts w:cstheme="minorHAnsi"/>
        </w:rPr>
        <w:t xml:space="preserve"> and Army Air Force units fighting in Europe and the Pacific or training in the U.S. The dollar value today would be in the billions. Incalculable were the lives spent, forever changed, and lost during the war. </w:t>
      </w:r>
    </w:p>
    <w:p w14:paraId="5D2A7CC7" w14:textId="52C7E20A" w:rsidR="009007EE" w:rsidRPr="00A17290" w:rsidRDefault="00807D84" w:rsidP="000637A7">
      <w:pPr>
        <w:rPr>
          <w:rFonts w:cstheme="minorHAnsi"/>
        </w:rPr>
      </w:pPr>
      <w:r w:rsidRPr="00B5205D">
        <w:rPr>
          <w:rFonts w:cstheme="minorHAnsi"/>
        </w:rPr>
        <w:t>Waterloo, Iowa has been, is, and will always celebrate and be aware of their heritage earned by its people and their contributions to the World War II home-front effort.</w:t>
      </w:r>
      <w:r>
        <w:rPr>
          <w:rFonts w:cstheme="minorHAnsi"/>
        </w:rPr>
        <w:t xml:space="preserve"> It is through this lens that the City of Waterloo remains proud and continues to celebrate its past by honoring its legacy of World War II</w:t>
      </w:r>
      <w:r w:rsidR="00087029">
        <w:rPr>
          <w:rFonts w:cstheme="minorHAnsi"/>
        </w:rPr>
        <w:t xml:space="preserve"> through multiple efforts after the </w:t>
      </w:r>
      <w:r w:rsidR="00087029">
        <w:rPr>
          <w:rFonts w:cstheme="minorHAnsi"/>
        </w:rPr>
        <w:lastRenderedPageBreak/>
        <w:t xml:space="preserve">war and continued today. </w:t>
      </w:r>
      <w:r>
        <w:rPr>
          <w:rFonts w:cstheme="minorHAnsi"/>
        </w:rPr>
        <w:t xml:space="preserve"> </w:t>
      </w:r>
      <w:r w:rsidR="00087029">
        <w:rPr>
          <w:rFonts w:cstheme="minorHAnsi"/>
        </w:rPr>
        <w:t xml:space="preserve">It is through this heritage that the </w:t>
      </w:r>
      <w:proofErr w:type="gramStart"/>
      <w:r w:rsidR="00087029">
        <w:rPr>
          <w:rFonts w:cstheme="minorHAnsi"/>
        </w:rPr>
        <w:t>City</w:t>
      </w:r>
      <w:proofErr w:type="gramEnd"/>
      <w:r w:rsidR="00087029">
        <w:rPr>
          <w:rFonts w:cstheme="minorHAnsi"/>
        </w:rPr>
        <w:t xml:space="preserve"> remains steadfast in honoring its contributions </w:t>
      </w:r>
      <w:r w:rsidR="003A0059">
        <w:rPr>
          <w:rFonts w:cstheme="minorHAnsi"/>
          <w:noProof/>
        </w:rPr>
        <w:drawing>
          <wp:anchor distT="0" distB="0" distL="114300" distR="114300" simplePos="0" relativeHeight="251694080" behindDoc="0" locked="0" layoutInCell="1" allowOverlap="1" wp14:anchorId="0E22C98D" wp14:editId="2B71C616">
            <wp:simplePos x="0" y="0"/>
            <wp:positionH relativeFrom="column">
              <wp:posOffset>-1504950</wp:posOffset>
            </wp:positionH>
            <wp:positionV relativeFrom="page">
              <wp:posOffset>4519295</wp:posOffset>
            </wp:positionV>
            <wp:extent cx="8353425" cy="5586095"/>
            <wp:effectExtent l="0" t="0" r="9525" b="0"/>
            <wp:wrapSquare wrapText="bothSides"/>
            <wp:docPr id="1964625319" name="Picture 1" descr="A statue of a person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25319" name="Picture 1" descr="A statue of a person in front of a building&#10;&#10;Description automatically generated"/>
                    <pic:cNvPicPr/>
                  </pic:nvPicPr>
                  <pic:blipFill>
                    <a:blip r:embed="rId14" cstate="print">
                      <a:alphaModFix amt="35000"/>
                      <a:extLst>
                        <a:ext uri="{28A0092B-C50C-407E-A947-70E740481C1C}">
                          <a14:useLocalDpi xmlns:a14="http://schemas.microsoft.com/office/drawing/2010/main" val="0"/>
                        </a:ext>
                      </a:extLst>
                    </a:blip>
                    <a:stretch>
                      <a:fillRect/>
                    </a:stretch>
                  </pic:blipFill>
                  <pic:spPr>
                    <a:xfrm>
                      <a:off x="0" y="0"/>
                      <a:ext cx="8353425" cy="5586095"/>
                    </a:xfrm>
                    <a:prstGeom prst="rect">
                      <a:avLst/>
                    </a:prstGeom>
                  </pic:spPr>
                </pic:pic>
              </a:graphicData>
            </a:graphic>
            <wp14:sizeRelH relativeFrom="margin">
              <wp14:pctWidth>0</wp14:pctWidth>
            </wp14:sizeRelH>
            <wp14:sizeRelV relativeFrom="margin">
              <wp14:pctHeight>0</wp14:pctHeight>
            </wp14:sizeRelV>
          </wp:anchor>
        </w:drawing>
      </w:r>
      <w:r w:rsidR="00087029">
        <w:rPr>
          <w:rFonts w:cstheme="minorHAnsi"/>
        </w:rPr>
        <w:t xml:space="preserve">and sacrifices through its past and present efforts. </w:t>
      </w:r>
      <w:r w:rsidR="009007EE" w:rsidRPr="00B5205D">
        <w:rPr>
          <w:rFonts w:cstheme="minorHAnsi"/>
          <w:b/>
          <w:bCs/>
        </w:rPr>
        <w:br w:type="page"/>
      </w:r>
    </w:p>
    <w:p w14:paraId="4A2733BA" w14:textId="70AF3BE4" w:rsidR="008A4A00" w:rsidRDefault="00A92D08" w:rsidP="00361EBF">
      <w:pPr>
        <w:pStyle w:val="Heading1"/>
        <w:tabs>
          <w:tab w:val="center" w:pos="4680"/>
        </w:tabs>
      </w:pPr>
      <w:r>
        <w:lastRenderedPageBreak/>
        <w:t>Criterion</w:t>
      </w:r>
      <w:r w:rsidR="00807D84">
        <w:t xml:space="preserve"> 1: </w:t>
      </w:r>
      <w:r w:rsidR="00361EBF">
        <w:tab/>
      </w:r>
    </w:p>
    <w:p w14:paraId="6689D6E9" w14:textId="3053F13B" w:rsidR="00D32511" w:rsidRPr="00807D84" w:rsidRDefault="00D32511" w:rsidP="00AD4DAB">
      <w:pPr>
        <w:pStyle w:val="Heading5"/>
      </w:pPr>
      <w:r w:rsidRPr="00807D84">
        <w:t xml:space="preserve">CONTRIBUTIONS BY WATERLOO AND ENVIRONS </w:t>
      </w:r>
      <w:r w:rsidRPr="00AD4DAB">
        <w:t>TO</w:t>
      </w:r>
      <w:r w:rsidRPr="00807D84">
        <w:t xml:space="preserve"> WORLD WAR II HOMEFRONT EFFORTS</w:t>
      </w:r>
    </w:p>
    <w:p w14:paraId="6EEA2483" w14:textId="3B2F8448" w:rsidR="00A92D08" w:rsidRDefault="009B3D5C" w:rsidP="009B3D5C">
      <w:pPr>
        <w:rPr>
          <w:rFonts w:cstheme="minorHAnsi"/>
        </w:rPr>
      </w:pPr>
      <w:r w:rsidRPr="00B5205D">
        <w:rPr>
          <w:rFonts w:cstheme="minorHAnsi"/>
        </w:rPr>
        <w:t>Waterloo sent over 8</w:t>
      </w:r>
      <w:r>
        <w:rPr>
          <w:rFonts w:cstheme="minorHAnsi"/>
        </w:rPr>
        <w:t>,</w:t>
      </w:r>
      <w:r w:rsidRPr="00B5205D">
        <w:rPr>
          <w:rFonts w:cstheme="minorHAnsi"/>
        </w:rPr>
        <w:t>100</w:t>
      </w:r>
      <w:r w:rsidR="006A6C63">
        <w:rPr>
          <w:rFonts w:cstheme="minorHAnsi"/>
        </w:rPr>
        <w:t xml:space="preserve"> of its citizens</w:t>
      </w:r>
      <w:r w:rsidRPr="00B5205D">
        <w:rPr>
          <w:rFonts w:cstheme="minorHAnsi"/>
        </w:rPr>
        <w:t xml:space="preserve"> into the service over four years.  Of this number, 255 did not return. Most notable were the five Sullivan </w:t>
      </w:r>
      <w:r w:rsidR="00140A40">
        <w:rPr>
          <w:rFonts w:cstheme="minorHAnsi"/>
        </w:rPr>
        <w:t>b</w:t>
      </w:r>
      <w:r w:rsidRPr="00B5205D">
        <w:rPr>
          <w:rFonts w:cstheme="minorHAnsi"/>
        </w:rPr>
        <w:t>rothers who enlisted on the Navy promise they would serve together on the same ship.  On November 13</w:t>
      </w:r>
      <w:r w:rsidRPr="00B5205D">
        <w:rPr>
          <w:rFonts w:cstheme="minorHAnsi"/>
          <w:vertAlign w:val="superscript"/>
        </w:rPr>
        <w:t>th</w:t>
      </w:r>
      <w:r w:rsidRPr="00B5205D">
        <w:rPr>
          <w:rFonts w:cstheme="minorHAnsi"/>
        </w:rPr>
        <w:t xml:space="preserve">, their ship, the USS </w:t>
      </w:r>
      <w:r w:rsidRPr="00B5205D">
        <w:rPr>
          <w:rFonts w:cstheme="minorHAnsi"/>
          <w:i/>
          <w:iCs/>
        </w:rPr>
        <w:t xml:space="preserve">Juneau, </w:t>
      </w:r>
      <w:r w:rsidRPr="00B5205D">
        <w:rPr>
          <w:rFonts w:cstheme="minorHAnsi"/>
        </w:rPr>
        <w:t xml:space="preserve">was destroyed near Guadalcanal in the South Pacific with the loss of 700 sailors including all five Sullivans.  All of Waterloo mourned their loss, the largest single family combat loss in American military history.  </w:t>
      </w:r>
    </w:p>
    <w:p w14:paraId="6EF23EF0" w14:textId="1178EE9D" w:rsidR="009B3D5C" w:rsidRPr="00B5205D" w:rsidRDefault="009B3D5C" w:rsidP="009B3D5C">
      <w:pPr>
        <w:rPr>
          <w:rFonts w:cstheme="minorHAnsi"/>
        </w:rPr>
      </w:pPr>
      <w:r w:rsidRPr="00B5205D">
        <w:rPr>
          <w:rFonts w:cstheme="minorHAnsi"/>
        </w:rPr>
        <w:t xml:space="preserve">The </w:t>
      </w:r>
      <w:r w:rsidRPr="00B5205D">
        <w:rPr>
          <w:rFonts w:cstheme="minorHAnsi"/>
          <w:i/>
          <w:iCs/>
        </w:rPr>
        <w:t>Waterloo</w:t>
      </w:r>
      <w:r w:rsidR="006A6C63">
        <w:rPr>
          <w:rFonts w:cstheme="minorHAnsi"/>
          <w:i/>
          <w:iCs/>
        </w:rPr>
        <w:t>-Cedar Falls</w:t>
      </w:r>
      <w:r w:rsidRPr="00B5205D">
        <w:rPr>
          <w:rFonts w:cstheme="minorHAnsi"/>
          <w:i/>
          <w:iCs/>
        </w:rPr>
        <w:t xml:space="preserve"> Courier</w:t>
      </w:r>
      <w:r w:rsidRPr="00B5205D">
        <w:rPr>
          <w:rFonts w:cstheme="minorHAnsi"/>
        </w:rPr>
        <w:t xml:space="preserve"> regularly published the personal news releases from the War Department: location of local troops, change in rank and duty, promotions and where they were going, and other news that kept the community involved. And there were, of course, the casualty notices.  Waterloo readers particularly followed the trail of the 133rd Infantry Regiment, part of the 34th Infantry Division, the famous Red Bull Division. The National Guard unit from Waterloo was among the first American units to arrive in Europe. Known as the </w:t>
      </w:r>
      <w:r w:rsidR="006A6C63">
        <w:rPr>
          <w:rFonts w:cstheme="minorHAnsi"/>
        </w:rPr>
        <w:t>“</w:t>
      </w:r>
      <w:r w:rsidRPr="00B5205D">
        <w:rPr>
          <w:rFonts w:cstheme="minorHAnsi"/>
        </w:rPr>
        <w:t>Ironman Unit</w:t>
      </w:r>
      <w:r w:rsidR="006A6C63">
        <w:rPr>
          <w:rFonts w:cstheme="minorHAnsi"/>
        </w:rPr>
        <w:t>”</w:t>
      </w:r>
      <w:r w:rsidRPr="00B5205D">
        <w:rPr>
          <w:rFonts w:cstheme="minorHAnsi"/>
        </w:rPr>
        <w:t>, it held the distinction of spending 611 days under combat conditions</w:t>
      </w:r>
      <w:r>
        <w:rPr>
          <w:rFonts w:cstheme="minorHAnsi"/>
        </w:rPr>
        <w:t xml:space="preserve">, </w:t>
      </w:r>
      <w:r w:rsidRPr="00B5205D">
        <w:rPr>
          <w:rFonts w:cstheme="minorHAnsi"/>
        </w:rPr>
        <w:t xml:space="preserve">beginning during the North African campaign in 1943 and ending in northern Italy in 1945. Battles vigorously and successfully fought during this almost two-year non-stop campaign to throttle the Nazi forces include Tunisia; Naples-Foggia; Anzio; Rome-Arno; north Apennines; and the Po Valley. The Ironman Battalion remains headquartered in Waterloo today as part of the Iowa National Guard. It has carried on its heritage with deployments to Iraq and Afghanistan. </w:t>
      </w:r>
    </w:p>
    <w:p w14:paraId="6E851B08" w14:textId="2787AD41" w:rsidR="005F66B8" w:rsidRPr="009B3D5C" w:rsidRDefault="009B3D5C">
      <w:pPr>
        <w:rPr>
          <w:rFonts w:cstheme="minorHAnsi"/>
        </w:rPr>
      </w:pPr>
      <w:r w:rsidRPr="00B5205D">
        <w:rPr>
          <w:rFonts w:cstheme="minorHAnsi"/>
        </w:rPr>
        <w:t xml:space="preserve">The story of Waterloo in World War </w:t>
      </w:r>
      <w:r>
        <w:rPr>
          <w:rFonts w:cstheme="minorHAnsi"/>
        </w:rPr>
        <w:t>II</w:t>
      </w:r>
      <w:r w:rsidRPr="00B5205D">
        <w:rPr>
          <w:rFonts w:cstheme="minorHAnsi"/>
        </w:rPr>
        <w:t xml:space="preserve"> is the story of service and sacrifice.  The city maximized its military production capacity, sent soldiers and sailors off to war, and maintained enthusiasm on the Homefront, even in the darkest days of heavy human and material losses. The sacrifices the city made represented the essence of why Americans rose to fight and why they prevailed in a dangerous moment of history.  Its heritage should be preserved. </w:t>
      </w:r>
    </w:p>
    <w:p w14:paraId="19430ED7" w14:textId="2932654C" w:rsidR="000F0C71" w:rsidRPr="00B5205D" w:rsidRDefault="00713E50" w:rsidP="001D6B21">
      <w:pPr>
        <w:pStyle w:val="Heading4"/>
      </w:pPr>
      <w:r>
        <w:t>The Definition of Volunteerism</w:t>
      </w:r>
      <w:r w:rsidR="00087029">
        <w:t xml:space="preserve"> and Sacrifice</w:t>
      </w:r>
      <w:r>
        <w:t xml:space="preserve">: </w:t>
      </w:r>
      <w:r w:rsidR="000F0C71" w:rsidRPr="00B5205D">
        <w:t>The Five Sullivan Brothers</w:t>
      </w:r>
    </w:p>
    <w:p w14:paraId="7C4FE32B" w14:textId="518ED018" w:rsidR="00E16A51" w:rsidRPr="00361EBF" w:rsidRDefault="00E16A51" w:rsidP="00361EBF">
      <w:pPr>
        <w:pStyle w:val="IntenseQuote"/>
      </w:pPr>
      <w:r w:rsidRPr="00361EBF">
        <w:t>Maybe they were brash. Maybe they were foolhardy. Maybe they were just five more victims in a war with hundreds of millions of victims.</w:t>
      </w:r>
      <w:r w:rsidR="003C6F25" w:rsidRPr="00361EBF">
        <w:t xml:space="preserve"> </w:t>
      </w:r>
      <w:r w:rsidRPr="00361EBF">
        <w:t>But maybe, George, Francis, Joseph, Madison</w:t>
      </w:r>
      <w:r w:rsidR="00E03BCD" w:rsidRPr="00361EBF">
        <w:t>,</w:t>
      </w:r>
      <w:r w:rsidRPr="00361EBF">
        <w:t xml:space="preserve"> and Albert Sullivan of Waterloo, Iowa were heroes as well.</w:t>
      </w:r>
    </w:p>
    <w:p w14:paraId="1FCAD545" w14:textId="68F46565" w:rsidR="00E16A51" w:rsidRPr="00B5205D" w:rsidRDefault="00E16A51" w:rsidP="00E16A51">
      <w:pPr>
        <w:rPr>
          <w:rFonts w:cstheme="minorHAnsi"/>
        </w:rPr>
      </w:pPr>
      <w:r w:rsidRPr="00B5205D">
        <w:rPr>
          <w:rFonts w:cstheme="minorHAnsi"/>
        </w:rPr>
        <w:t>Heroic enough for not one, but two U.S. Navy destroyers to bear their name. Heroic enough to inspire film director Steven Spielberg to create a 1998 Academy Award-winning movie, “Saving Private Ryan,” and acknowledge their sacrifice when accepting an Oscar for best director. Heroic enough for their hometown library, museum</w:t>
      </w:r>
      <w:r w:rsidR="00A83B48" w:rsidRPr="00B5205D">
        <w:rPr>
          <w:rFonts w:cstheme="minorHAnsi"/>
        </w:rPr>
        <w:t>,</w:t>
      </w:r>
      <w:r w:rsidRPr="00B5205D">
        <w:rPr>
          <w:rFonts w:cstheme="minorHAnsi"/>
        </w:rPr>
        <w:t xml:space="preserve"> and newspaper to receive inquiries from around the country and around the world.</w:t>
      </w:r>
    </w:p>
    <w:p w14:paraId="4E19D5BC" w14:textId="58FB9B03" w:rsidR="00E03BCD" w:rsidRDefault="00E16A51" w:rsidP="00E16A51">
      <w:pPr>
        <w:rPr>
          <w:rFonts w:cstheme="minorHAnsi"/>
        </w:rPr>
      </w:pPr>
      <w:r w:rsidRPr="00B5205D">
        <w:rPr>
          <w:rFonts w:cstheme="minorHAnsi"/>
        </w:rPr>
        <w:t xml:space="preserve">In short, heroic enough to be remembered more than 80 years after a torpedo slammed into the magazine of the </w:t>
      </w:r>
      <w:r w:rsidRPr="005E7F6B">
        <w:rPr>
          <w:rFonts w:cstheme="minorHAnsi"/>
        </w:rPr>
        <w:t>USS</w:t>
      </w:r>
      <w:r w:rsidRPr="005E7F6B">
        <w:rPr>
          <w:rFonts w:cstheme="minorHAnsi"/>
          <w:i/>
          <w:iCs/>
        </w:rPr>
        <w:t xml:space="preserve"> Juneau</w:t>
      </w:r>
      <w:r w:rsidRPr="00B5205D">
        <w:rPr>
          <w:rFonts w:cstheme="minorHAnsi"/>
        </w:rPr>
        <w:t xml:space="preserve"> in the South Pacific, taking all five Sullivans and nearly all their 700 shipmates.</w:t>
      </w:r>
      <w:r w:rsidR="00E03BCD">
        <w:rPr>
          <w:rFonts w:cstheme="minorHAnsi"/>
        </w:rPr>
        <w:t xml:space="preserve"> </w:t>
      </w:r>
      <w:r w:rsidRPr="00B5205D">
        <w:rPr>
          <w:rFonts w:cstheme="minorHAnsi"/>
        </w:rPr>
        <w:t>The loss of the Sullivans is believed to be the greatest combat-related loss of life by one family at one time in American military history</w:t>
      </w:r>
      <w:r w:rsidR="00E03BCD">
        <w:rPr>
          <w:rFonts w:cstheme="minorHAnsi"/>
        </w:rPr>
        <w:t>.</w:t>
      </w:r>
      <w:r w:rsidRPr="00B5205D">
        <w:rPr>
          <w:rFonts w:cstheme="minorHAnsi"/>
        </w:rPr>
        <w:t xml:space="preserve"> </w:t>
      </w:r>
      <w:r w:rsidR="00E03BCD">
        <w:rPr>
          <w:rFonts w:cstheme="minorHAnsi"/>
        </w:rPr>
        <w:t>T</w:t>
      </w:r>
      <w:r w:rsidRPr="00B5205D">
        <w:rPr>
          <w:rFonts w:cstheme="minorHAnsi"/>
        </w:rPr>
        <w:t xml:space="preserve">he five sons of Thomas and Alleta Sullivan went into harm’s way with their eyes </w:t>
      </w:r>
      <w:r w:rsidR="00E03BCD" w:rsidRPr="00B5205D">
        <w:rPr>
          <w:rFonts w:cstheme="minorHAnsi"/>
        </w:rPr>
        <w:t xml:space="preserve">open. </w:t>
      </w:r>
    </w:p>
    <w:p w14:paraId="5C49A54A" w14:textId="1F868657" w:rsidR="00D0455A" w:rsidRDefault="00E03BCD" w:rsidP="00455AA6">
      <w:r w:rsidRPr="00B5205D">
        <w:lastRenderedPageBreak/>
        <w:t>The</w:t>
      </w:r>
      <w:r w:rsidR="00E16A51" w:rsidRPr="00B5205D">
        <w:t xml:space="preserve"> late Paul Hamilton, a buddy of Joseph “Red” Sullivan, recalled Sunday dinner at the Sullivan household during the Pearl Harbor attack on Dec. 7, 1941. The oldest boys, Navy veterans George and Francis, liste</w:t>
      </w:r>
      <w:r w:rsidR="00317306" w:rsidRPr="00B5205D">
        <w:t>ne</w:t>
      </w:r>
      <w:r w:rsidR="00E16A51" w:rsidRPr="00B5205D">
        <w:t>d to the radio intently.</w:t>
      </w:r>
      <w:r w:rsidR="00D0455A" w:rsidRPr="00D0455A">
        <w:t xml:space="preserve"> </w:t>
      </w:r>
      <w:r w:rsidR="00000000">
        <w:pict w14:anchorId="0C3E415E">
          <v:rect id="_x0000_i1025" style="width:388.45pt;height:1.5pt" o:hrpct="830" o:hralign="center" o:hrstd="t" o:hrnoshade="t" o:hr="t" fillcolor="#1a95f1 [1949]" stroked="f"/>
        </w:pict>
      </w:r>
    </w:p>
    <w:p w14:paraId="44B0AE95" w14:textId="789737EE" w:rsidR="00E16A51" w:rsidRPr="00B5205D" w:rsidRDefault="00D0455A" w:rsidP="00140A40">
      <w:pPr>
        <w:pStyle w:val="IntenseQuote"/>
        <w:ind w:left="720" w:right="720"/>
        <w:jc w:val="left"/>
      </w:pPr>
      <w:r w:rsidRPr="00B5205D">
        <w:t xml:space="preserve"> </w:t>
      </w:r>
      <w:r w:rsidR="00E16A51" w:rsidRPr="00B5205D">
        <w:t xml:space="preserve">“They had part of their friends on ships that were being blown up over there.” Hamilton said. One, Bill Ball of nearby Fredericksburg, died on the USS </w:t>
      </w:r>
      <w:r w:rsidR="00E16A51" w:rsidRPr="005E7F6B">
        <w:rPr>
          <w:i/>
          <w:iCs/>
        </w:rPr>
        <w:t>Arizona</w:t>
      </w:r>
      <w:r w:rsidR="00E16A51" w:rsidRPr="00B5205D">
        <w:t>.</w:t>
      </w:r>
    </w:p>
    <w:p w14:paraId="4926550F" w14:textId="72F05351" w:rsidR="00E16A51" w:rsidRPr="00B5205D" w:rsidRDefault="00E16A51" w:rsidP="00140A40">
      <w:pPr>
        <w:pStyle w:val="IntenseQuote"/>
        <w:ind w:left="720" w:right="720"/>
        <w:jc w:val="left"/>
      </w:pPr>
      <w:r w:rsidRPr="00B5205D">
        <w:t>“So</w:t>
      </w:r>
      <w:r w:rsidR="005E7F6B">
        <w:t>,</w:t>
      </w:r>
      <w:r w:rsidRPr="00B5205D">
        <w:t xml:space="preserve"> they talked right away about going into the Navy,” Hamilton said. “We had dinner that day, but it wasn’t a very happy occasion.”</w:t>
      </w:r>
    </w:p>
    <w:p w14:paraId="52E5D799" w14:textId="77777777" w:rsidR="008A4A00" w:rsidRDefault="00E16A51" w:rsidP="00140A40">
      <w:pPr>
        <w:pStyle w:val="IntenseQuote"/>
        <w:ind w:left="720" w:right="720"/>
        <w:jc w:val="left"/>
      </w:pPr>
      <w:r w:rsidRPr="00B5205D">
        <w:t xml:space="preserve">The brothers enlisted on the condition they be allowed to serve together on the same ship, a departure from Navy policy. </w:t>
      </w:r>
      <w:r w:rsidR="00E03BCD">
        <w:t xml:space="preserve"> </w:t>
      </w:r>
      <w:r w:rsidRPr="00B5205D">
        <w:t>“We’ll make a team that can’t be beat,” George Sullivan said.</w:t>
      </w:r>
    </w:p>
    <w:p w14:paraId="3868A09D" w14:textId="5ED75D07" w:rsidR="006E5CDD" w:rsidRPr="006E5CDD" w:rsidRDefault="00000000" w:rsidP="006E5CDD">
      <w:pPr>
        <w:ind w:left="720" w:right="720"/>
      </w:pPr>
      <w:r>
        <w:pict w14:anchorId="27628A98">
          <v:rect id="_x0000_i1026" style="width:396pt;height:1.5pt" o:hralign="center" o:hrstd="t" o:hrnoshade="t" o:hr="t" fillcolor="#1a95f1 [1949]" stroked="f"/>
        </w:pict>
      </w:r>
    </w:p>
    <w:p w14:paraId="53CA9E90" w14:textId="36D0CE91" w:rsidR="00E16A51" w:rsidRPr="00B5205D" w:rsidRDefault="00E16A51" w:rsidP="00E16A51">
      <w:pPr>
        <w:rPr>
          <w:rFonts w:cstheme="minorHAnsi"/>
        </w:rPr>
      </w:pPr>
      <w:r w:rsidRPr="00B5205D">
        <w:rPr>
          <w:rFonts w:cstheme="minorHAnsi"/>
        </w:rPr>
        <w:t>After some initial resistance, the military acquiesced and capitalized on the public relations opportunities. The brothers appeared in newsreels and publicity photos. They were feted at heavyweight boxing champion Jack Dempsey’s New York restaurant before the</w:t>
      </w:r>
      <w:r w:rsidR="00A92D08">
        <w:rPr>
          <w:rFonts w:cstheme="minorHAnsi"/>
        </w:rPr>
        <w:t xml:space="preserve"> USS</w:t>
      </w:r>
      <w:r w:rsidRPr="00B5205D">
        <w:rPr>
          <w:rFonts w:cstheme="minorHAnsi"/>
        </w:rPr>
        <w:t xml:space="preserve"> </w:t>
      </w:r>
      <w:r w:rsidRPr="005F66B8">
        <w:rPr>
          <w:rFonts w:cstheme="minorHAnsi"/>
          <w:i/>
          <w:iCs/>
        </w:rPr>
        <w:t>Juneau</w:t>
      </w:r>
      <w:r w:rsidRPr="00B5205D">
        <w:rPr>
          <w:rFonts w:cstheme="minorHAnsi"/>
        </w:rPr>
        <w:t xml:space="preserve"> embarked from the Brooklyn Navy Yard to the Pacific in early summer of 1942.</w:t>
      </w:r>
    </w:p>
    <w:p w14:paraId="577938C2" w14:textId="60DB2CC9" w:rsidR="00E16A51" w:rsidRPr="00B5205D" w:rsidRDefault="00E16A51" w:rsidP="00E16A51">
      <w:pPr>
        <w:rPr>
          <w:rFonts w:cstheme="minorHAnsi"/>
        </w:rPr>
      </w:pPr>
      <w:r w:rsidRPr="00B5205D">
        <w:rPr>
          <w:rFonts w:cstheme="minorHAnsi"/>
        </w:rPr>
        <w:t xml:space="preserve">The ship and crew fought well in the battles of Santa Cruz and Savo Island. Casualties in the area were high. Any family members on the same ship were asked to split up and board separate vessels. </w:t>
      </w:r>
      <w:r w:rsidR="00E03BCD">
        <w:rPr>
          <w:rFonts w:cstheme="minorHAnsi"/>
        </w:rPr>
        <w:t>However, t</w:t>
      </w:r>
      <w:r w:rsidRPr="00B5205D">
        <w:rPr>
          <w:rFonts w:cstheme="minorHAnsi"/>
        </w:rPr>
        <w:t xml:space="preserve">he five </w:t>
      </w:r>
      <w:r w:rsidRPr="00AD4DAB">
        <w:rPr>
          <w:rFonts w:cstheme="minorHAnsi"/>
        </w:rPr>
        <w:t>Sullivans</w:t>
      </w:r>
      <w:r w:rsidRPr="00B5205D">
        <w:rPr>
          <w:rFonts w:cstheme="minorHAnsi"/>
        </w:rPr>
        <w:t xml:space="preserve"> decided to stick together.</w:t>
      </w:r>
    </w:p>
    <w:p w14:paraId="29A0E96A" w14:textId="1A81D638" w:rsidR="00E16A51" w:rsidRPr="00B5205D" w:rsidRDefault="00C803B4" w:rsidP="00E16A51">
      <w:pPr>
        <w:rPr>
          <w:rFonts w:cstheme="minorHAnsi"/>
        </w:rPr>
      </w:pPr>
      <w:r>
        <w:rPr>
          <w:rFonts w:cstheme="minorHAnsi"/>
          <w:noProof/>
        </w:rPr>
        <w:drawing>
          <wp:anchor distT="0" distB="0" distL="228600" distR="114300" simplePos="0" relativeHeight="251663360" behindDoc="1" locked="0" layoutInCell="1" allowOverlap="1" wp14:anchorId="04D87A99" wp14:editId="167C02C4">
            <wp:simplePos x="0" y="0"/>
            <wp:positionH relativeFrom="column">
              <wp:posOffset>3300095</wp:posOffset>
            </wp:positionH>
            <wp:positionV relativeFrom="page">
              <wp:posOffset>5984413</wp:posOffset>
            </wp:positionV>
            <wp:extent cx="3328035" cy="2669540"/>
            <wp:effectExtent l="95250" t="76200" r="81915" b="149860"/>
            <wp:wrapTight wrapText="bothSides">
              <wp:wrapPolygon edited="0">
                <wp:start x="9397" y="-617"/>
                <wp:lineTo x="3586" y="-308"/>
                <wp:lineTo x="3586" y="2158"/>
                <wp:lineTo x="1360" y="2158"/>
                <wp:lineTo x="1360" y="4624"/>
                <wp:lineTo x="0" y="4624"/>
                <wp:lineTo x="0" y="7090"/>
                <wp:lineTo x="-495" y="7090"/>
                <wp:lineTo x="-618" y="14489"/>
                <wp:lineTo x="-124" y="14489"/>
                <wp:lineTo x="-124" y="16955"/>
                <wp:lineTo x="989" y="16955"/>
                <wp:lineTo x="989" y="17726"/>
                <wp:lineTo x="2967" y="19422"/>
                <wp:lineTo x="2967" y="19576"/>
                <wp:lineTo x="6800" y="21888"/>
                <wp:lineTo x="7048" y="21888"/>
                <wp:lineTo x="9397" y="22350"/>
                <wp:lineTo x="9520" y="22658"/>
                <wp:lineTo x="11869" y="22658"/>
                <wp:lineTo x="11993" y="22350"/>
                <wp:lineTo x="14342" y="21888"/>
                <wp:lineTo x="14466" y="21888"/>
                <wp:lineTo x="18546" y="19422"/>
                <wp:lineTo x="18670" y="19422"/>
                <wp:lineTo x="20524" y="16955"/>
                <wp:lineTo x="21513" y="14489"/>
                <wp:lineTo x="22008" y="12023"/>
                <wp:lineTo x="21884" y="9557"/>
                <wp:lineTo x="21390" y="7090"/>
                <wp:lineTo x="20153" y="4778"/>
                <wp:lineTo x="20030" y="4624"/>
                <wp:lineTo x="18052" y="2312"/>
                <wp:lineTo x="18052" y="1387"/>
                <wp:lineTo x="13971" y="-308"/>
                <wp:lineTo x="11993" y="-617"/>
                <wp:lineTo x="9397" y="-617"/>
              </wp:wrapPolygon>
            </wp:wrapTight>
            <wp:docPr id="7729717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71766" name="Picture 2"/>
                    <pic:cNvPicPr/>
                  </pic:nvPicPr>
                  <pic:blipFill rotWithShape="1">
                    <a:blip r:embed="rId15" cstate="print">
                      <a:extLst>
                        <a:ext uri="{28A0092B-C50C-407E-A947-70E740481C1C}">
                          <a14:useLocalDpi xmlns:a14="http://schemas.microsoft.com/office/drawing/2010/main" val="0"/>
                        </a:ext>
                      </a:extLst>
                    </a:blip>
                    <a:srcRect l="1970" r="8368"/>
                    <a:stretch/>
                  </pic:blipFill>
                  <pic:spPr>
                    <a:xfrm>
                      <a:off x="0" y="0"/>
                      <a:ext cx="3328035" cy="2669540"/>
                    </a:xfrm>
                    <a:prstGeom prst="ellipse">
                      <a:avLst/>
                    </a:prstGeom>
                    <a:ln w="3175" cap="rnd">
                      <a:solidFill>
                        <a:srgbClr val="333333"/>
                      </a:solidFill>
                    </a:ln>
                    <a:effectLst>
                      <a:outerShdw blurRad="50800" dist="38100" dir="5400000" algn="t"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E16A51" w:rsidRPr="00B5205D">
        <w:rPr>
          <w:rFonts w:cstheme="minorHAnsi"/>
        </w:rPr>
        <w:t xml:space="preserve">A bigger battle came in November. A large Japanese task force, known as a “Tokyo Express,” was steaming toward the Marine garrison at Guadalcanal. The </w:t>
      </w:r>
      <w:r w:rsidR="00A92D08">
        <w:rPr>
          <w:rFonts w:cstheme="minorHAnsi"/>
        </w:rPr>
        <w:t xml:space="preserve">USS </w:t>
      </w:r>
      <w:r w:rsidR="00E16A51" w:rsidRPr="00C803B4">
        <w:rPr>
          <w:rFonts w:cstheme="minorHAnsi"/>
          <w:i/>
          <w:iCs/>
        </w:rPr>
        <w:t>Juneau</w:t>
      </w:r>
      <w:r w:rsidR="00E16A51" w:rsidRPr="00B5205D">
        <w:rPr>
          <w:rFonts w:cstheme="minorHAnsi"/>
        </w:rPr>
        <w:t xml:space="preserve"> and a column of outnumbered, outgunned American ships passed between the Japanese ships in the middle of the night and opened fire. It was compared to “a barroom fight with the lights out.” A third of the Japanese task force was destroyed or damaged and withdrew. But nearly all the U.S. ships had been either sunk or damaged. The </w:t>
      </w:r>
      <w:r w:rsidR="00A92D08">
        <w:rPr>
          <w:rFonts w:cstheme="minorHAnsi"/>
        </w:rPr>
        <w:t xml:space="preserve">USS </w:t>
      </w:r>
      <w:r w:rsidR="00E16A51" w:rsidRPr="00137AD4">
        <w:rPr>
          <w:rFonts w:cstheme="minorHAnsi"/>
          <w:i/>
          <w:iCs/>
        </w:rPr>
        <w:t xml:space="preserve">Juneau </w:t>
      </w:r>
      <w:r w:rsidR="00E03BCD">
        <w:rPr>
          <w:rFonts w:cstheme="minorHAnsi"/>
        </w:rPr>
        <w:t>was damaged</w:t>
      </w:r>
      <w:r w:rsidR="00E16A51" w:rsidRPr="00B5205D">
        <w:rPr>
          <w:rFonts w:cstheme="minorHAnsi"/>
        </w:rPr>
        <w:t xml:space="preserve"> </w:t>
      </w:r>
      <w:r w:rsidR="00CC58C9" w:rsidRPr="00B5205D">
        <w:rPr>
          <w:rFonts w:cstheme="minorHAnsi"/>
        </w:rPr>
        <w:t>by</w:t>
      </w:r>
      <w:r w:rsidR="00E16A51" w:rsidRPr="00B5205D">
        <w:rPr>
          <w:rFonts w:cstheme="minorHAnsi"/>
        </w:rPr>
        <w:t xml:space="preserve"> a torpedo hit. </w:t>
      </w:r>
    </w:p>
    <w:p w14:paraId="7EBC227D" w14:textId="56F42DB2" w:rsidR="008A4A00" w:rsidRDefault="00E16A51" w:rsidP="00E16A51">
      <w:pPr>
        <w:rPr>
          <w:rFonts w:cstheme="minorHAnsi"/>
        </w:rPr>
      </w:pPr>
      <w:r w:rsidRPr="00B5205D">
        <w:rPr>
          <w:rFonts w:cstheme="minorHAnsi"/>
        </w:rPr>
        <w:t xml:space="preserve">As they headed for home port at daylight, a lurking Japanese submarine fired three torpedoes toward the USS </w:t>
      </w:r>
      <w:r w:rsidRPr="006B4769">
        <w:rPr>
          <w:rFonts w:cstheme="minorHAnsi"/>
          <w:i/>
          <w:iCs/>
        </w:rPr>
        <w:t>San Francisco</w:t>
      </w:r>
      <w:r w:rsidRPr="00B5205D">
        <w:rPr>
          <w:rFonts w:cstheme="minorHAnsi"/>
        </w:rPr>
        <w:t xml:space="preserve">. Two missed. A third surfaced on the other side and headed straight into the </w:t>
      </w:r>
      <w:r w:rsidR="00A92D08">
        <w:rPr>
          <w:rFonts w:cstheme="minorHAnsi"/>
        </w:rPr>
        <w:t xml:space="preserve">USS </w:t>
      </w:r>
      <w:r w:rsidRPr="00E03BCD">
        <w:rPr>
          <w:rFonts w:cstheme="minorHAnsi"/>
          <w:i/>
          <w:iCs/>
        </w:rPr>
        <w:t>Juneau</w:t>
      </w:r>
      <w:r w:rsidRPr="00B5205D">
        <w:rPr>
          <w:rFonts w:cstheme="minorHAnsi"/>
        </w:rPr>
        <w:t>, which exploded and sank in 20 seconds according to eyewitnesses.</w:t>
      </w:r>
    </w:p>
    <w:p w14:paraId="1D2754B0" w14:textId="6C5E276C" w:rsidR="00E16A51" w:rsidRPr="00B5205D" w:rsidRDefault="00E16A51" w:rsidP="00E16A51">
      <w:pPr>
        <w:rPr>
          <w:rFonts w:cstheme="minorHAnsi"/>
        </w:rPr>
      </w:pPr>
      <w:r w:rsidRPr="00B5205D">
        <w:rPr>
          <w:rFonts w:cstheme="minorHAnsi"/>
        </w:rPr>
        <w:t xml:space="preserve">All but 14 of the </w:t>
      </w:r>
      <w:r w:rsidR="00B93E02" w:rsidRPr="00B5205D">
        <w:rPr>
          <w:rFonts w:cstheme="minorHAnsi"/>
        </w:rPr>
        <w:t xml:space="preserve">USS </w:t>
      </w:r>
      <w:r w:rsidRPr="00E03BCD">
        <w:rPr>
          <w:rFonts w:cstheme="minorHAnsi"/>
          <w:i/>
          <w:iCs/>
        </w:rPr>
        <w:t>Juneau</w:t>
      </w:r>
      <w:r w:rsidRPr="00B5205D">
        <w:rPr>
          <w:rFonts w:cstheme="minorHAnsi"/>
        </w:rPr>
        <w:t>’s crew perished, including all five Sullivans. Most died in the actual sinking; more than 100 others, including George Sullivan, succumbed over</w:t>
      </w:r>
      <w:r w:rsidR="00A92D08">
        <w:rPr>
          <w:rFonts w:cstheme="minorHAnsi"/>
        </w:rPr>
        <w:t xml:space="preserve"> the</w:t>
      </w:r>
      <w:r w:rsidRPr="00B5205D">
        <w:rPr>
          <w:rFonts w:cstheme="minorHAnsi"/>
        </w:rPr>
        <w:t xml:space="preserve"> following days to wounds, exposure, delirium, or shark attacks.</w:t>
      </w:r>
    </w:p>
    <w:p w14:paraId="08E89ADD" w14:textId="6A1B37E4" w:rsidR="00E16A51" w:rsidRPr="00B5205D" w:rsidRDefault="00CF724C" w:rsidP="00E16A51">
      <w:pPr>
        <w:rPr>
          <w:rFonts w:cstheme="minorHAnsi"/>
        </w:rPr>
      </w:pPr>
      <w:r>
        <w:rPr>
          <w:rFonts w:cstheme="minorHAnsi"/>
          <w:noProof/>
        </w:rPr>
        <w:lastRenderedPageBreak/>
        <w:drawing>
          <wp:anchor distT="182880" distB="182880" distL="182880" distR="182880" simplePos="0" relativeHeight="251665408" behindDoc="1" locked="0" layoutInCell="1" allowOverlap="1" wp14:anchorId="7FCCF4D9" wp14:editId="672AC503">
            <wp:simplePos x="0" y="0"/>
            <wp:positionH relativeFrom="column">
              <wp:posOffset>-938151</wp:posOffset>
            </wp:positionH>
            <wp:positionV relativeFrom="page">
              <wp:posOffset>1486535</wp:posOffset>
            </wp:positionV>
            <wp:extent cx="5075782" cy="2990088"/>
            <wp:effectExtent l="76200" t="38100" r="67945" b="115570"/>
            <wp:wrapSquare wrapText="bothSides"/>
            <wp:docPr id="1561810968" name="Picture 1561810968" descr="A large sign with a picture of several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810968" name="Picture 1561810968" descr="A large sign with a picture of several men&#10;&#10;Description automatically generated"/>
                    <pic:cNvPicPr/>
                  </pic:nvPicPr>
                  <pic:blipFill rotWithShape="1">
                    <a:blip r:embed="rId16">
                      <a:extLst>
                        <a:ext uri="{28A0092B-C50C-407E-A947-70E740481C1C}">
                          <a14:useLocalDpi xmlns:a14="http://schemas.microsoft.com/office/drawing/2010/main" val="0"/>
                        </a:ext>
                      </a:extLst>
                    </a:blip>
                    <a:srcRect l="3305" t="14988" r="11041" b="14988"/>
                    <a:stretch/>
                  </pic:blipFill>
                  <pic:spPr bwMode="auto">
                    <a:xfrm>
                      <a:off x="0" y="0"/>
                      <a:ext cx="5075782" cy="2990088"/>
                    </a:xfrm>
                    <a:prstGeom prst="roundRect">
                      <a:avLst/>
                    </a:prstGeom>
                    <a:ln w="3175">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A51" w:rsidRPr="00B5205D">
        <w:rPr>
          <w:rFonts w:cstheme="minorHAnsi"/>
        </w:rPr>
        <w:t xml:space="preserve">The five brothers’ deaths were used to rally the nation’s war effort. Their parents and sister, Genevieve, who enlisted in the Navy WAVES, participated in numerous war bond rallies and appearances at defense plants. A Hollywood movie, “The Fighting Sullivans,” played nationwide. </w:t>
      </w:r>
    </w:p>
    <w:p w14:paraId="5E89C93B" w14:textId="10063B6B" w:rsidR="00E16A51" w:rsidRPr="00B5205D" w:rsidRDefault="00E16A51" w:rsidP="00E16A51">
      <w:pPr>
        <w:rPr>
          <w:rFonts w:cstheme="minorHAnsi"/>
        </w:rPr>
      </w:pPr>
      <w:r w:rsidRPr="00B5205D">
        <w:rPr>
          <w:rFonts w:cstheme="minorHAnsi"/>
        </w:rPr>
        <w:t xml:space="preserve">President Roosevelt ordered a new ship, the USS </w:t>
      </w:r>
      <w:r w:rsidRPr="009705B5">
        <w:rPr>
          <w:rFonts w:cstheme="minorHAnsi"/>
          <w:i/>
          <w:iCs/>
        </w:rPr>
        <w:t>The Sullivans</w:t>
      </w:r>
      <w:r w:rsidR="00230CA5">
        <w:rPr>
          <w:rFonts w:cstheme="minorHAnsi"/>
          <w:i/>
          <w:iCs/>
        </w:rPr>
        <w:t xml:space="preserve"> </w:t>
      </w:r>
      <w:r w:rsidR="00230CA5" w:rsidRPr="00230CA5">
        <w:rPr>
          <w:rFonts w:cstheme="minorHAnsi"/>
        </w:rPr>
        <w:t>(DD-537</w:t>
      </w:r>
      <w:r w:rsidR="00230CA5">
        <w:rPr>
          <w:rFonts w:cstheme="minorHAnsi"/>
          <w:i/>
          <w:iCs/>
        </w:rPr>
        <w:t>)</w:t>
      </w:r>
      <w:r w:rsidRPr="00B5205D">
        <w:rPr>
          <w:rFonts w:cstheme="minorHAnsi"/>
        </w:rPr>
        <w:t xml:space="preserve">, commissioned in the brothers’ memory. It was christened and sponsored by their mother. It saw action in World War II and Korea and is now </w:t>
      </w:r>
      <w:r w:rsidR="00C803B4">
        <w:rPr>
          <w:rFonts w:cstheme="minorHAnsi"/>
        </w:rPr>
        <w:t>d</w:t>
      </w:r>
      <w:r w:rsidRPr="00B5205D">
        <w:rPr>
          <w:rFonts w:cstheme="minorHAnsi"/>
        </w:rPr>
        <w:t xml:space="preserve">ecommissioned and docked at a Buffalo, N.Y. military park. </w:t>
      </w:r>
    </w:p>
    <w:p w14:paraId="29D66EF9" w14:textId="38F663CF" w:rsidR="008A4A00" w:rsidRDefault="00E16A51" w:rsidP="00E16A51">
      <w:pPr>
        <w:rPr>
          <w:rFonts w:cstheme="minorHAnsi"/>
        </w:rPr>
      </w:pPr>
      <w:r w:rsidRPr="00B5205D">
        <w:rPr>
          <w:rFonts w:cstheme="minorHAnsi"/>
        </w:rPr>
        <w:t>A park near the boys’ Waterloo home was dedicated in the 1960s. Children at the Catholic school they attended raised money for a religious statue in their names. Waterloo’s convention center was named for them in 1988, and recently renovated. The Waterloo Convention Center at Sullivan Brothers Plaza has an updated memorial to the brothers. The Sullivan Brothers Iowa Veterans Museum, commemorating the brothers and all Iowa veterans, opened in 2008. World War II veterans led the construction fund drive.</w:t>
      </w:r>
      <w:r w:rsidR="00C803B4" w:rsidRPr="00C803B4">
        <w:rPr>
          <w:rFonts w:cstheme="minorHAnsi"/>
          <w:noProof/>
        </w:rPr>
        <w:t xml:space="preserve"> </w:t>
      </w:r>
    </w:p>
    <w:p w14:paraId="79D0601F" w14:textId="77777777" w:rsidR="00D0455A" w:rsidRDefault="00CF724C" w:rsidP="00E16A51">
      <w:pPr>
        <w:rPr>
          <w:rFonts w:cstheme="minorHAnsi"/>
        </w:rPr>
      </w:pPr>
      <w:r>
        <w:rPr>
          <w:rFonts w:cstheme="minorHAnsi"/>
          <w:noProof/>
        </w:rPr>
        <w:drawing>
          <wp:anchor distT="0" distB="0" distL="114300" distR="114300" simplePos="0" relativeHeight="251664384" behindDoc="1" locked="0" layoutInCell="1" allowOverlap="1" wp14:anchorId="6FDBEC90" wp14:editId="1D7D6874">
            <wp:simplePos x="0" y="0"/>
            <wp:positionH relativeFrom="column">
              <wp:posOffset>-939800</wp:posOffset>
            </wp:positionH>
            <wp:positionV relativeFrom="page">
              <wp:posOffset>6724650</wp:posOffset>
            </wp:positionV>
            <wp:extent cx="7820025" cy="3385820"/>
            <wp:effectExtent l="0" t="0" r="9525" b="5080"/>
            <wp:wrapNone/>
            <wp:docPr id="1787420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20066" name="Picture 3"/>
                    <pic:cNvPicPr/>
                  </pic:nvPicPr>
                  <pic:blipFill rotWithShape="1">
                    <a:blip r:embed="rId17" cstate="print">
                      <a:alphaModFix amt="26000"/>
                      <a:extLst>
                        <a:ext uri="{28A0092B-C50C-407E-A947-70E740481C1C}">
                          <a14:useLocalDpi xmlns:a14="http://schemas.microsoft.com/office/drawing/2010/main" val="0"/>
                        </a:ext>
                      </a:extLst>
                    </a:blip>
                    <a:srcRect t="10774" b="24311"/>
                    <a:stretch/>
                  </pic:blipFill>
                  <pic:spPr bwMode="auto">
                    <a:xfrm>
                      <a:off x="0" y="0"/>
                      <a:ext cx="7820025" cy="33858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A51" w:rsidRPr="00B5205D">
        <w:rPr>
          <w:rFonts w:cstheme="minorHAnsi"/>
        </w:rPr>
        <w:t xml:space="preserve">A second USS </w:t>
      </w:r>
      <w:r w:rsidR="00E16A51" w:rsidRPr="009705B5">
        <w:rPr>
          <w:rFonts w:cstheme="minorHAnsi"/>
          <w:i/>
          <w:iCs/>
        </w:rPr>
        <w:t>The Sullivans</w:t>
      </w:r>
      <w:r w:rsidR="00230CA5">
        <w:rPr>
          <w:rFonts w:cstheme="minorHAnsi"/>
          <w:i/>
          <w:iCs/>
        </w:rPr>
        <w:t xml:space="preserve"> </w:t>
      </w:r>
      <w:r w:rsidR="00230CA5" w:rsidRPr="00230CA5">
        <w:rPr>
          <w:rFonts w:cstheme="minorHAnsi"/>
        </w:rPr>
        <w:t>(DD-68)</w:t>
      </w:r>
      <w:r w:rsidR="00E16A51" w:rsidRPr="00230CA5">
        <w:rPr>
          <w:rFonts w:cstheme="minorHAnsi"/>
        </w:rPr>
        <w:t>,</w:t>
      </w:r>
      <w:r w:rsidR="00E16A51" w:rsidRPr="00B5205D">
        <w:rPr>
          <w:rFonts w:cstheme="minorHAnsi"/>
        </w:rPr>
        <w:t xml:space="preserve"> now in service, was commissioned in 1997. Kelly Sullivan, Albert Sullivan’s granddaughter and a local teacher, christened the ship as its sponsor. She is one of the most active sponsors in the Navy and has maintained a strong connection among the ship, current and former sailors, and the Waterloo community. The USS </w:t>
      </w:r>
      <w:r w:rsidR="00E16A51" w:rsidRPr="00230CA5">
        <w:rPr>
          <w:rFonts w:cstheme="minorHAnsi"/>
          <w:i/>
          <w:iCs/>
        </w:rPr>
        <w:t>The Sullivans</w:t>
      </w:r>
      <w:r w:rsidR="00E16A51" w:rsidRPr="00B5205D">
        <w:rPr>
          <w:rFonts w:cstheme="minorHAnsi"/>
        </w:rPr>
        <w:t xml:space="preserve"> Association had its 2022 reunion in Waterloo during the city’s annual Iowa Irish Fest, also attended by several current crew members. </w:t>
      </w:r>
    </w:p>
    <w:p w14:paraId="45F4E97B" w14:textId="04BAEAA4" w:rsidR="008A4A00" w:rsidRDefault="00E16A51" w:rsidP="00E16A51">
      <w:pPr>
        <w:rPr>
          <w:rFonts w:cstheme="minorHAnsi"/>
        </w:rPr>
      </w:pPr>
      <w:r w:rsidRPr="00B5205D">
        <w:rPr>
          <w:rFonts w:cstheme="minorHAnsi"/>
        </w:rPr>
        <w:t>In 2023</w:t>
      </w:r>
      <w:r w:rsidR="00CC58C9">
        <w:rPr>
          <w:rFonts w:cstheme="minorHAnsi"/>
        </w:rPr>
        <w:t>,</w:t>
      </w:r>
      <w:r w:rsidRPr="00B5205D">
        <w:rPr>
          <w:rFonts w:cstheme="minorHAnsi"/>
        </w:rPr>
        <w:t xml:space="preserve"> the city declared the 1.6-mile stretch of Fourth Street between The Sullivan Brothers </w:t>
      </w:r>
      <w:r w:rsidR="00B93E02" w:rsidRPr="00B5205D">
        <w:rPr>
          <w:rFonts w:cstheme="minorHAnsi"/>
        </w:rPr>
        <w:t>M</w:t>
      </w:r>
      <w:r w:rsidRPr="00B5205D">
        <w:rPr>
          <w:rFonts w:cstheme="minorHAnsi"/>
        </w:rPr>
        <w:t>useum and park and adjacent to Sullivan Brothers Plaza as “Veterans Way,” with commemorative banners. Its centerpiece is a lighted Cedar River pedestrian bridge which is illuminated in red, white</w:t>
      </w:r>
      <w:r w:rsidR="00CC58C9">
        <w:rPr>
          <w:rFonts w:cstheme="minorHAnsi"/>
        </w:rPr>
        <w:t>,</w:t>
      </w:r>
      <w:r w:rsidRPr="00B5205D">
        <w:rPr>
          <w:rFonts w:cstheme="minorHAnsi"/>
        </w:rPr>
        <w:t xml:space="preserve"> and </w:t>
      </w:r>
      <w:r w:rsidR="00CC58C9">
        <w:rPr>
          <w:rFonts w:cstheme="minorHAnsi"/>
        </w:rPr>
        <w:t xml:space="preserve">blue </w:t>
      </w:r>
      <w:r w:rsidRPr="00B5205D">
        <w:rPr>
          <w:rFonts w:cstheme="minorHAnsi"/>
        </w:rPr>
        <w:t>at the top of every hour between dusk and midnight.</w:t>
      </w:r>
    </w:p>
    <w:p w14:paraId="3E4A4536" w14:textId="3E7AAA39" w:rsidR="00E16A51" w:rsidRPr="00CC58C9" w:rsidRDefault="00E16A51" w:rsidP="00E16A51">
      <w:pPr>
        <w:rPr>
          <w:rFonts w:cstheme="minorHAnsi"/>
          <w:i/>
          <w:iCs/>
        </w:rPr>
      </w:pPr>
      <w:r w:rsidRPr="00CC58C9">
        <w:rPr>
          <w:rFonts w:cstheme="minorHAnsi"/>
        </w:rPr>
        <w:t>The brothers’ story and motto “We Stick Together,” is shared by the ship and is a motif of Sullivan Brothers Plaza, a tribute to service as exemplified by the Sul</w:t>
      </w:r>
      <w:r w:rsidR="00DF3E9F" w:rsidRPr="00CC58C9">
        <w:rPr>
          <w:rFonts w:cstheme="minorHAnsi"/>
        </w:rPr>
        <w:t>l</w:t>
      </w:r>
      <w:r w:rsidRPr="00CC58C9">
        <w:rPr>
          <w:rFonts w:cstheme="minorHAnsi"/>
        </w:rPr>
        <w:t xml:space="preserve">ivans. </w:t>
      </w:r>
      <w:r w:rsidR="00BF3AC4" w:rsidRPr="00CC58C9">
        <w:rPr>
          <w:rFonts w:cstheme="minorHAnsi"/>
        </w:rPr>
        <w:t xml:space="preserve">Also, the official seal of the new USS </w:t>
      </w:r>
      <w:r w:rsidR="00BF3AC4" w:rsidRPr="00CC58C9">
        <w:rPr>
          <w:rFonts w:cstheme="minorHAnsi"/>
          <w:i/>
          <w:iCs/>
        </w:rPr>
        <w:t>Iowa</w:t>
      </w:r>
      <w:r w:rsidR="00BF3AC4" w:rsidRPr="00CC58C9">
        <w:rPr>
          <w:rFonts w:cstheme="minorHAnsi"/>
        </w:rPr>
        <w:t xml:space="preserve"> submarine (SSN-797) includes a shamrock surrounded by a wreath in tribute to the Sullivan brothers in recognition of the brothers’ sacrifice during World War II and their connection to Iowa’s rich naval history. Kelly Sullivan was a consultant to the submarine’s commissioning committee.</w:t>
      </w:r>
      <w:r w:rsidR="00BF3AC4" w:rsidRPr="00CC58C9">
        <w:rPr>
          <w:rFonts w:cstheme="minorHAnsi"/>
          <w:i/>
          <w:iCs/>
        </w:rPr>
        <w:t xml:space="preserve"> </w:t>
      </w:r>
    </w:p>
    <w:p w14:paraId="3A2E8A13" w14:textId="5A8348CD" w:rsidR="00CD77DA" w:rsidRDefault="00CC58C9">
      <w:pPr>
        <w:rPr>
          <w:rFonts w:cstheme="minorHAnsi"/>
        </w:rPr>
      </w:pPr>
      <w:r>
        <w:rPr>
          <w:rFonts w:cstheme="minorHAnsi"/>
        </w:rPr>
        <w:lastRenderedPageBreak/>
        <w:t xml:space="preserve">The quintet of siblings stands as a poignant memory for each of us, underscoring the immense sacrifices our military personnel endure. Their narrative persists, not solely as a homage to their selflessness, but as a legacy that upholds their spirit of voluntary dedication. </w:t>
      </w:r>
    </w:p>
    <w:p w14:paraId="505FCC4F" w14:textId="77777777" w:rsidR="00EF7F46" w:rsidRDefault="00EF7F46">
      <w:pPr>
        <w:rPr>
          <w:rFonts w:cstheme="minorHAnsi"/>
        </w:rPr>
      </w:pPr>
    </w:p>
    <w:p w14:paraId="2663C527" w14:textId="1DFE2443" w:rsidR="009B3D5C" w:rsidRPr="00B5205D" w:rsidRDefault="009B3D5C" w:rsidP="001D6B21">
      <w:pPr>
        <w:pStyle w:val="Heading4"/>
      </w:pPr>
      <w:r w:rsidRPr="00B5205D">
        <w:t>The Community’s WWII Contributions</w:t>
      </w:r>
      <w:r>
        <w:t>: Workforce at Home and in the Field</w:t>
      </w:r>
    </w:p>
    <w:p w14:paraId="7CEE0DB5" w14:textId="798CD9B4" w:rsidR="009B3D5C" w:rsidRPr="00B5205D" w:rsidRDefault="00D32E6D" w:rsidP="009B3D5C">
      <w:pPr>
        <w:rPr>
          <w:rFonts w:cstheme="minorHAnsi"/>
        </w:rPr>
      </w:pPr>
      <w:r>
        <w:rPr>
          <w:rFonts w:cstheme="minorHAnsi"/>
          <w:noProof/>
        </w:rPr>
        <w:drawing>
          <wp:anchor distT="0" distB="0" distL="114300" distR="114300" simplePos="0" relativeHeight="251676672" behindDoc="1" locked="0" layoutInCell="1" allowOverlap="1" wp14:anchorId="09C24299" wp14:editId="69C336E8">
            <wp:simplePos x="0" y="0"/>
            <wp:positionH relativeFrom="column">
              <wp:posOffset>4314190</wp:posOffset>
            </wp:positionH>
            <wp:positionV relativeFrom="page">
              <wp:posOffset>2896235</wp:posOffset>
            </wp:positionV>
            <wp:extent cx="2567305" cy="3352800"/>
            <wp:effectExtent l="76200" t="38100" r="80645" b="114300"/>
            <wp:wrapTight wrapText="bothSides">
              <wp:wrapPolygon edited="0">
                <wp:start x="2725" y="-245"/>
                <wp:lineTo x="-481" y="-123"/>
                <wp:lineTo x="-641" y="1841"/>
                <wp:lineTo x="-641" y="20986"/>
                <wp:lineTo x="962" y="21477"/>
                <wp:lineTo x="962" y="21600"/>
                <wp:lineTo x="2725" y="22214"/>
                <wp:lineTo x="18752" y="22214"/>
                <wp:lineTo x="18913" y="22091"/>
                <wp:lineTo x="20676" y="21477"/>
                <wp:lineTo x="20836" y="21477"/>
                <wp:lineTo x="22118" y="19636"/>
                <wp:lineTo x="22118" y="3805"/>
                <wp:lineTo x="21958" y="1964"/>
                <wp:lineTo x="21958" y="1595"/>
                <wp:lineTo x="19233" y="-123"/>
                <wp:lineTo x="18913" y="-245"/>
                <wp:lineTo x="2725" y="-245"/>
              </wp:wrapPolygon>
            </wp:wrapTight>
            <wp:docPr id="416507131" name="Picture 5" descr="A street light on a street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07131" name="Picture 5" descr="A street light on a street corn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7305" cy="3352800"/>
                    </a:xfrm>
                    <a:prstGeom prst="roundRect">
                      <a:avLst/>
                    </a:prstGeom>
                    <a:ln w="3175">
                      <a:solidFill>
                        <a:schemeClr val="tx1"/>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B3D5C" w:rsidRPr="00B5205D">
        <w:rPr>
          <w:rFonts w:cstheme="minorHAnsi"/>
        </w:rPr>
        <w:t>It took a coordinated and determined effort to build and distribute the “tools of war.”  The national effort run by the War Production Board was responsible for the fabrication and construction of millions of items every week.  This was not possible without the coordination and cooperation of the large and small factory units across the nation.  The constant flow of quality war material was the critical factor in winning the war.  The United States won the war on the factory production line; Waterloo fulfilled its role.</w:t>
      </w:r>
    </w:p>
    <w:p w14:paraId="6579088A" w14:textId="77777777" w:rsidR="0023124A" w:rsidRDefault="009B3D5C" w:rsidP="009B3D5C">
      <w:pPr>
        <w:rPr>
          <w:rFonts w:cstheme="minorHAnsi"/>
        </w:rPr>
      </w:pPr>
      <w:r w:rsidRPr="00B5205D">
        <w:rPr>
          <w:rFonts w:cstheme="minorHAnsi"/>
        </w:rPr>
        <w:t>The transformation from consumer to military production began in December 1941. John Deere established the Iowa Transmission Company to build transmissions for Sherman tanks. In December</w:t>
      </w:r>
      <w:r w:rsidR="00AE5E11">
        <w:rPr>
          <w:rFonts w:cstheme="minorHAnsi"/>
        </w:rPr>
        <w:t>,</w:t>
      </w:r>
      <w:r w:rsidRPr="00B5205D">
        <w:rPr>
          <w:rFonts w:cstheme="minorHAnsi"/>
        </w:rPr>
        <w:t xml:space="preserve"> Hinson manufacturing received a contract from the Army for 100,000 cartridge belts that demanded more workers. At the same time, young men were enlisting in the military. The gaps on the assembly line were initially filled by retirees and high schoolers on early work release.  When that supply was inadequate, women were recruited. By early 1943</w:t>
      </w:r>
      <w:r>
        <w:rPr>
          <w:rFonts w:cstheme="minorHAnsi"/>
        </w:rPr>
        <w:t>,</w:t>
      </w:r>
      <w:r w:rsidRPr="00B5205D">
        <w:rPr>
          <w:rFonts w:cstheme="minorHAnsi"/>
        </w:rPr>
        <w:t xml:space="preserve"> the textile manufacturer Hinson employed 1,150 workers, 95</w:t>
      </w:r>
      <w:r w:rsidR="00AE5E11">
        <w:rPr>
          <w:rFonts w:cstheme="minorHAnsi"/>
        </w:rPr>
        <w:t xml:space="preserve"> percent</w:t>
      </w:r>
      <w:r w:rsidRPr="00B5205D">
        <w:rPr>
          <w:rFonts w:cstheme="minorHAnsi"/>
        </w:rPr>
        <w:t xml:space="preserve"> </w:t>
      </w:r>
      <w:r w:rsidR="0023124A">
        <w:rPr>
          <w:rFonts w:cstheme="minorHAnsi"/>
        </w:rPr>
        <w:t xml:space="preserve">which </w:t>
      </w:r>
      <w:r w:rsidRPr="00B5205D">
        <w:rPr>
          <w:rFonts w:cstheme="minorHAnsi"/>
        </w:rPr>
        <w:t xml:space="preserve">were women. Many worked double shifts, sleeping in their car in the parking lot in the interim. At John Deere, women were hired to weld, run drill presses, and operate screw machines. Management boasted women handled nearly every job in the factory and received the same wage as men.  Over 300 workers, known as the Coverall Corps, or as they were known nationally, </w:t>
      </w:r>
      <w:r w:rsidRPr="00B5205D">
        <w:rPr>
          <w:rFonts w:cstheme="minorHAnsi"/>
          <w:i/>
          <w:iCs/>
        </w:rPr>
        <w:t>Rosie the Riveters</w:t>
      </w:r>
      <w:r w:rsidRPr="00B5205D">
        <w:rPr>
          <w:rFonts w:cstheme="minorHAnsi"/>
        </w:rPr>
        <w:t xml:space="preserve">, were regulars on the assembly line. Chamberlain, the huge munitions manufacturer, depended on 1,500 women to do every job in the sprawling complex.  </w:t>
      </w:r>
    </w:p>
    <w:p w14:paraId="77EE3497" w14:textId="3D32EB48" w:rsidR="009B3D5C" w:rsidRPr="00B5205D" w:rsidRDefault="009B3D5C" w:rsidP="009B3D5C">
      <w:pPr>
        <w:rPr>
          <w:rFonts w:cstheme="minorHAnsi"/>
        </w:rPr>
      </w:pPr>
      <w:r w:rsidRPr="00B5205D">
        <w:rPr>
          <w:rFonts w:cstheme="minorHAnsi"/>
        </w:rPr>
        <w:t>There were not always sufficient women to fill the empty slots on the assembly line and there some positions that were unsuitable, primarily in the foundries and on the hog kill</w:t>
      </w:r>
      <w:r w:rsidR="0023124A">
        <w:rPr>
          <w:rFonts w:cstheme="minorHAnsi"/>
        </w:rPr>
        <w:t xml:space="preserve"> line</w:t>
      </w:r>
      <w:r w:rsidRPr="00B5205D">
        <w:rPr>
          <w:rFonts w:cstheme="minorHAnsi"/>
        </w:rPr>
        <w:t xml:space="preserve"> at Rath Packing.   Here the traditional African American migration from Mississippi to Waterloo was revived to fill jobs. In 1912</w:t>
      </w:r>
      <w:r>
        <w:rPr>
          <w:rFonts w:cstheme="minorHAnsi"/>
        </w:rPr>
        <w:t>,</w:t>
      </w:r>
      <w:r w:rsidRPr="00B5205D">
        <w:rPr>
          <w:rFonts w:cstheme="minorHAnsi"/>
        </w:rPr>
        <w:t xml:space="preserve"> men came from Holmes County and other Delta areas to break a railroad strike in Waterloo.  Most remained in the area and became part of the workforce. As new contract jobs became available, the northward movement was renewed through family connections and company recruiters. At the height of war production, Waterloo had over 9</w:t>
      </w:r>
      <w:r w:rsidR="00AE5E11">
        <w:rPr>
          <w:rFonts w:cstheme="minorHAnsi"/>
        </w:rPr>
        <w:t>,</w:t>
      </w:r>
      <w:r w:rsidRPr="00B5205D">
        <w:rPr>
          <w:rFonts w:cstheme="minorHAnsi"/>
        </w:rPr>
        <w:t xml:space="preserve">000 workers (including Rath) on the home front line of defense.  Nearly everyone who filled a job knew someone who was in harm’s way.  </w:t>
      </w:r>
    </w:p>
    <w:p w14:paraId="1D3824F3" w14:textId="2F20C8AC" w:rsidR="00AD4DAB" w:rsidRDefault="009B3D5C" w:rsidP="009B3D5C">
      <w:pPr>
        <w:rPr>
          <w:rFonts w:cstheme="minorHAnsi"/>
        </w:rPr>
      </w:pPr>
      <w:r w:rsidRPr="00B5205D">
        <w:rPr>
          <w:rFonts w:cstheme="minorHAnsi"/>
        </w:rPr>
        <w:t xml:space="preserve">There </w:t>
      </w:r>
      <w:r>
        <w:rPr>
          <w:rFonts w:cstheme="minorHAnsi"/>
        </w:rPr>
        <w:t>w</w:t>
      </w:r>
      <w:r w:rsidRPr="00B5205D">
        <w:rPr>
          <w:rFonts w:cstheme="minorHAnsi"/>
        </w:rPr>
        <w:t xml:space="preserve">as </w:t>
      </w:r>
      <w:r w:rsidR="0023124A">
        <w:rPr>
          <w:rFonts w:cstheme="minorHAnsi"/>
        </w:rPr>
        <w:t xml:space="preserve">also </w:t>
      </w:r>
      <w:r w:rsidRPr="00B5205D">
        <w:rPr>
          <w:rFonts w:cstheme="minorHAnsi"/>
        </w:rPr>
        <w:t xml:space="preserve">a need for raw materials in the production process.  Some came from within the community itself.  Like most cities, there were civilian drives to collect items like newspapers, metal, cooking grease, tin from inside toothpaste tube and milkweed pods.  There was rationing for gas, tires, sugar, and coffee among many consumer items that were collected. The purchase of war stamps by school children and war bonds were routine and there were parades promoting war bonds sales. Schools, churches, and other organizations raised funds for specific items like a jeep and the city underwrote the cost of an airplane, the Waterloo Belle that was shot down over </w:t>
      </w:r>
      <w:r w:rsidRPr="00B5205D">
        <w:rPr>
          <w:rFonts w:cstheme="minorHAnsi"/>
        </w:rPr>
        <w:lastRenderedPageBreak/>
        <w:t xml:space="preserve">German in 1944.  Victory gardens were on nearly every street. Social services and private individuals regularly gathered at the downtown railroad depot to support troop trains going from North Platte to Chicago on the Illinois Central Railroad. </w:t>
      </w:r>
    </w:p>
    <w:p w14:paraId="289EDE31" w14:textId="77777777" w:rsidR="00EF7F46" w:rsidRDefault="00EF7F46" w:rsidP="009B3D5C">
      <w:pPr>
        <w:rPr>
          <w:rFonts w:cstheme="minorHAnsi"/>
        </w:rPr>
      </w:pPr>
    </w:p>
    <w:p w14:paraId="4B75F0A7" w14:textId="5EF3D151" w:rsidR="000F0C71" w:rsidRPr="00B5205D" w:rsidRDefault="00CC58C9" w:rsidP="001D6B21">
      <w:pPr>
        <w:pStyle w:val="Heading4"/>
      </w:pPr>
      <w:r>
        <w:t xml:space="preserve">Waterloo’s </w:t>
      </w:r>
      <w:r w:rsidR="000F0C71" w:rsidRPr="00B5205D">
        <w:t>Manufacturing Contribution to the War Effort</w:t>
      </w:r>
    </w:p>
    <w:p w14:paraId="7182DB09" w14:textId="03CC0247" w:rsidR="00B93E02" w:rsidRPr="00B5205D" w:rsidRDefault="00B93E02" w:rsidP="00B93E02">
      <w:pPr>
        <w:rPr>
          <w:rFonts w:cstheme="minorHAnsi"/>
        </w:rPr>
      </w:pPr>
      <w:r w:rsidRPr="00B5205D">
        <w:rPr>
          <w:rFonts w:cstheme="minorHAnsi"/>
        </w:rPr>
        <w:t xml:space="preserve">As the winds of war blew across Europe in the late 1930s, President Franklin Roosevelt began to rebuild the American military machine for what many feared was an inevitable war.  The President sought to make the United States the Arsenal of Democracy, the defender of democratic nations and institutions.  Germany’s invasion of Poland in September 1939 shattered the peace. The attack on Pearl Harbor in December 1941 brought the United States into World War </w:t>
      </w:r>
      <w:r w:rsidR="00305D67">
        <w:rPr>
          <w:rFonts w:cstheme="minorHAnsi"/>
        </w:rPr>
        <w:t>II</w:t>
      </w:r>
      <w:r w:rsidRPr="00B5205D">
        <w:rPr>
          <w:rFonts w:cstheme="minorHAnsi"/>
        </w:rPr>
        <w:t xml:space="preserve">.  The entire American economy was immediately drafted into the war economy. </w:t>
      </w:r>
    </w:p>
    <w:p w14:paraId="2C9FCDAE" w14:textId="6489E031" w:rsidR="00B93E02" w:rsidRPr="00B5205D" w:rsidRDefault="00B93E02" w:rsidP="00B93E02">
      <w:pPr>
        <w:rPr>
          <w:rFonts w:cstheme="minorHAnsi"/>
        </w:rPr>
      </w:pPr>
      <w:r w:rsidRPr="00B5205D">
        <w:rPr>
          <w:rFonts w:cstheme="minorHAnsi"/>
        </w:rPr>
        <w:t>The large industrial complexes - Ford, Alcoa, Kaiser Shipyards, Douglas Aircraft, U.S. Steel – made the conversion to military production under the guidance of the War Production Board.  They produced ships, planes, and tanks. But they could not produce all the smaller items needed to make the war machine work. This job fell to smaller factories in mid-sized industrial cities where they made everything from ammunition to zippers. This production was essential to the war effort. The loss of a shipment or the failure to meet schedule</w:t>
      </w:r>
      <w:r w:rsidR="00D70FA2">
        <w:rPr>
          <w:rFonts w:cstheme="minorHAnsi"/>
        </w:rPr>
        <w:t>s</w:t>
      </w:r>
      <w:r w:rsidRPr="00B5205D">
        <w:rPr>
          <w:rFonts w:cstheme="minorHAnsi"/>
        </w:rPr>
        <w:t xml:space="preserve"> threatened the war effort. Waterloo was one of the cities that rose to meet the challenge.</w:t>
      </w:r>
    </w:p>
    <w:p w14:paraId="0905679D" w14:textId="17BF4135" w:rsidR="00AD4DAB" w:rsidRDefault="00B93E02">
      <w:pPr>
        <w:rPr>
          <w:rFonts w:cstheme="minorHAnsi"/>
        </w:rPr>
      </w:pPr>
      <w:r w:rsidRPr="00B5205D">
        <w:rPr>
          <w:rFonts w:cstheme="minorHAnsi"/>
        </w:rPr>
        <w:t>Waterloo was a traditional factory city.  Its success was due to several factors.  The city was located on three major railroad lines, giving it access to the major urban areas.  It was surrounded by some of the most fertile and productive farmland in the nation</w:t>
      </w:r>
      <w:r w:rsidR="00875536">
        <w:rPr>
          <w:rFonts w:cstheme="minorHAnsi"/>
        </w:rPr>
        <w:t>, if not in the world</w:t>
      </w:r>
      <w:r w:rsidRPr="00B5205D">
        <w:rPr>
          <w:rFonts w:cstheme="minorHAnsi"/>
        </w:rPr>
        <w:t>.  There was an ample workforce that included quality machinists, expert foundrymen</w:t>
      </w:r>
      <w:r w:rsidR="002546E5">
        <w:rPr>
          <w:rFonts w:cstheme="minorHAnsi"/>
        </w:rPr>
        <w:t>,</w:t>
      </w:r>
      <w:r w:rsidRPr="00B5205D">
        <w:rPr>
          <w:rFonts w:cstheme="minorHAnsi"/>
        </w:rPr>
        <w:t xml:space="preserve"> and experienced engineers. There were few production problems that could not be handled on site. As an example, a structural weakness in the Sherman tank transmission was resolved by engineers who were working on John Deere tractors.   A final asset was that companies were owned or managed by experienced local owners and managers who were committed to progress in the city.  This provided a nimbleness in decision making</w:t>
      </w:r>
      <w:r w:rsidR="00875536">
        <w:rPr>
          <w:rFonts w:cstheme="minorHAnsi"/>
        </w:rPr>
        <w:t>, and t</w:t>
      </w:r>
      <w:r w:rsidRPr="00B5205D">
        <w:rPr>
          <w:rFonts w:cstheme="minorHAnsi"/>
        </w:rPr>
        <w:t xml:space="preserve">hey were able to </w:t>
      </w:r>
      <w:r w:rsidR="002546E5" w:rsidRPr="00B5205D">
        <w:rPr>
          <w:rFonts w:cstheme="minorHAnsi"/>
        </w:rPr>
        <w:t>adjust</w:t>
      </w:r>
      <w:r w:rsidRPr="00B5205D">
        <w:rPr>
          <w:rFonts w:cstheme="minorHAnsi"/>
        </w:rPr>
        <w:t xml:space="preserve"> work schedules, resolve labor </w:t>
      </w:r>
      <w:r w:rsidR="00875536">
        <w:rPr>
          <w:rFonts w:cstheme="minorHAnsi"/>
        </w:rPr>
        <w:t>challenge</w:t>
      </w:r>
      <w:r w:rsidRPr="00B5205D">
        <w:rPr>
          <w:rFonts w:cstheme="minorHAnsi"/>
        </w:rPr>
        <w:t>s, change raw material order, inspire workers</w:t>
      </w:r>
      <w:r w:rsidR="002546E5">
        <w:rPr>
          <w:rFonts w:cstheme="minorHAnsi"/>
        </w:rPr>
        <w:t>,</w:t>
      </w:r>
      <w:r w:rsidRPr="00B5205D">
        <w:rPr>
          <w:rFonts w:cstheme="minorHAnsi"/>
        </w:rPr>
        <w:t xml:space="preserve"> and later reconvert smoothly to the civilian consumer economy in 1945.  The success of the war economy depended on the seamless supply of parts and services from cities like Waterloo and by </w:t>
      </w:r>
      <w:r w:rsidR="002546E5">
        <w:rPr>
          <w:rFonts w:cstheme="minorHAnsi"/>
        </w:rPr>
        <w:t xml:space="preserve">the </w:t>
      </w:r>
      <w:r w:rsidRPr="00B5205D">
        <w:rPr>
          <w:rFonts w:cstheme="minorHAnsi"/>
        </w:rPr>
        <w:t>companies located there.</w:t>
      </w:r>
      <w:r w:rsidRPr="00B5205D">
        <w:rPr>
          <w:rFonts w:cstheme="minorHAnsi"/>
        </w:rPr>
        <w:tab/>
      </w:r>
    </w:p>
    <w:p w14:paraId="3DDFC8BB" w14:textId="77777777" w:rsidR="00EF7F46" w:rsidRDefault="00EF7F46">
      <w:pPr>
        <w:rPr>
          <w:rFonts w:cstheme="minorHAnsi"/>
        </w:rPr>
      </w:pPr>
    </w:p>
    <w:p w14:paraId="703DFA6C" w14:textId="04D39771" w:rsidR="001C779D" w:rsidRPr="009C29E2" w:rsidRDefault="001C779D" w:rsidP="001D6B21">
      <w:pPr>
        <w:pStyle w:val="Heading4"/>
      </w:pPr>
      <w:r w:rsidRPr="009C29E2">
        <w:t>Defense Manufacturing</w:t>
      </w:r>
    </w:p>
    <w:p w14:paraId="37FB1E82" w14:textId="37B20A5A" w:rsidR="002F7D33" w:rsidRPr="005F66B8" w:rsidRDefault="00D73D40" w:rsidP="005F66B8">
      <w:pPr>
        <w:rPr>
          <w:rFonts w:cstheme="minorHAnsi"/>
        </w:rPr>
      </w:pPr>
      <w:r w:rsidRPr="005F66B8">
        <w:rPr>
          <w:rFonts w:cstheme="minorHAnsi"/>
        </w:rPr>
        <w:t>W</w:t>
      </w:r>
      <w:r w:rsidR="002F7D33" w:rsidRPr="005F66B8">
        <w:rPr>
          <w:rFonts w:cstheme="minorHAnsi"/>
        </w:rPr>
        <w:t>aterloo’s four-year home front battle of production furnished our fighting men and women with billions of supplies. To them</w:t>
      </w:r>
      <w:r w:rsidR="00961ED4" w:rsidRPr="005F66B8">
        <w:rPr>
          <w:rFonts w:cstheme="minorHAnsi"/>
        </w:rPr>
        <w:t>, Waterloo</w:t>
      </w:r>
      <w:r w:rsidR="002F7D33" w:rsidRPr="005F66B8">
        <w:rPr>
          <w:rFonts w:cstheme="minorHAnsi"/>
        </w:rPr>
        <w:t xml:space="preserve"> sent millions of pounds of meat, thousands of tons of clothing and outdoor housing units, millions of dollars </w:t>
      </w:r>
      <w:r w:rsidR="00276807" w:rsidRPr="005F66B8">
        <w:rPr>
          <w:rFonts w:cstheme="minorHAnsi"/>
        </w:rPr>
        <w:t>in</w:t>
      </w:r>
      <w:r w:rsidR="002F7D33" w:rsidRPr="005F66B8">
        <w:rPr>
          <w:rFonts w:cstheme="minorHAnsi"/>
        </w:rPr>
        <w:t xml:space="preserve"> munition parts, and billions of small and large vehicle parts. </w:t>
      </w:r>
    </w:p>
    <w:p w14:paraId="37CE40D6" w14:textId="408D29FA" w:rsidR="002F7D33" w:rsidRPr="009B4D20" w:rsidRDefault="002F7D33" w:rsidP="002F7D33">
      <w:pPr>
        <w:rPr>
          <w:rStyle w:val="Emphasis"/>
        </w:rPr>
      </w:pPr>
      <w:r w:rsidRPr="009B4D20">
        <w:rPr>
          <w:rStyle w:val="Emphasis"/>
        </w:rPr>
        <w:t>John Deere</w:t>
      </w:r>
      <w:r w:rsidR="00F749B7" w:rsidRPr="009B4D20">
        <w:rPr>
          <w:rStyle w:val="Emphasis"/>
        </w:rPr>
        <w:t xml:space="preserve">- </w:t>
      </w:r>
      <w:r w:rsidR="008E79DC" w:rsidRPr="009B4D20">
        <w:rPr>
          <w:rStyle w:val="Emphasis"/>
        </w:rPr>
        <w:t xml:space="preserve">Tank </w:t>
      </w:r>
      <w:r w:rsidR="005F6B90" w:rsidRPr="009B4D20">
        <w:rPr>
          <w:rStyle w:val="Emphasis"/>
        </w:rPr>
        <w:t xml:space="preserve">and Aircraft </w:t>
      </w:r>
      <w:r w:rsidR="00F749B7" w:rsidRPr="009B4D20">
        <w:rPr>
          <w:rStyle w:val="Emphasis"/>
        </w:rPr>
        <w:t>Component Manufacturing</w:t>
      </w:r>
    </w:p>
    <w:p w14:paraId="7E9A22E3" w14:textId="1E225485" w:rsidR="002F7D33" w:rsidRPr="00B5205D" w:rsidRDefault="002F7D33" w:rsidP="002F7D33">
      <w:pPr>
        <w:rPr>
          <w:rFonts w:cstheme="minorHAnsi"/>
        </w:rPr>
      </w:pPr>
      <w:r w:rsidRPr="00B5205D">
        <w:rPr>
          <w:rFonts w:cstheme="minorHAnsi"/>
        </w:rPr>
        <w:t>In order to capitalize on the emerging transformation in farming from literal horsepower to engine power, the John Deere Company purchased the Waterloo Gasoline Engine Company - maker of the historic “Waterloo Boy” tractor - in 1918. Deere continued producing an improved version of the Waterloo Boy for a few years, then began their production of their own designed and widely accepted Models A and B. That was followed by new Model D’s and G’s. The by-now sprawling Deere manufacturing site on Westfield Avenue in Waterloo was casting, machining</w:t>
      </w:r>
      <w:r w:rsidR="0064028A">
        <w:rPr>
          <w:rFonts w:cstheme="minorHAnsi"/>
        </w:rPr>
        <w:t>,</w:t>
      </w:r>
      <w:r w:rsidRPr="00B5205D">
        <w:rPr>
          <w:rFonts w:cstheme="minorHAnsi"/>
        </w:rPr>
        <w:t xml:space="preserve"> </w:t>
      </w:r>
      <w:r w:rsidRPr="00B5205D">
        <w:rPr>
          <w:rFonts w:cstheme="minorHAnsi"/>
        </w:rPr>
        <w:lastRenderedPageBreak/>
        <w:t xml:space="preserve">and assembling these models until war broke out in December 1941. By that time the Waterloo Deere plant had earned a reputation known for sturdy and reliable heavy gear design and build </w:t>
      </w:r>
      <w:r w:rsidR="00735FD7">
        <w:rPr>
          <w:rFonts w:cstheme="minorHAnsi"/>
        </w:rPr>
        <w:t>of</w:t>
      </w:r>
      <w:r w:rsidRPr="00B5205D">
        <w:rPr>
          <w:rFonts w:cstheme="minorHAnsi"/>
        </w:rPr>
        <w:t xml:space="preserve"> tractor transmissions.</w:t>
      </w:r>
    </w:p>
    <w:p w14:paraId="7A3953CD" w14:textId="3F341D70" w:rsidR="002F7D33" w:rsidRPr="00B5205D" w:rsidRDefault="002F7D33" w:rsidP="002F7D33">
      <w:pPr>
        <w:rPr>
          <w:rFonts w:cstheme="minorHAnsi"/>
        </w:rPr>
      </w:pPr>
      <w:r w:rsidRPr="00B5205D">
        <w:rPr>
          <w:rFonts w:cstheme="minorHAnsi"/>
        </w:rPr>
        <w:t>With production of tractors limited by war-time regulations, Deere acquired more than 1,000 government contracts from 1941 to 1943. The Waterloo factory produced more than $130,000,000 ($2.2 billion in today’s dollars) worth of tank transmissions, military tractors, ammunition casings, mobile laundry units</w:t>
      </w:r>
      <w:r w:rsidR="000077EB">
        <w:rPr>
          <w:rFonts w:cstheme="minorHAnsi"/>
        </w:rPr>
        <w:t>,</w:t>
      </w:r>
      <w:r w:rsidRPr="00B5205D">
        <w:rPr>
          <w:rFonts w:cstheme="minorHAnsi"/>
        </w:rPr>
        <w:t xml:space="preserve"> and aircraft parts for Grumman, Curtiss</w:t>
      </w:r>
      <w:r w:rsidR="0064028A">
        <w:rPr>
          <w:rFonts w:cstheme="minorHAnsi"/>
        </w:rPr>
        <w:t>,</w:t>
      </w:r>
      <w:r w:rsidRPr="00B5205D">
        <w:rPr>
          <w:rFonts w:cstheme="minorHAnsi"/>
        </w:rPr>
        <w:t xml:space="preserve"> and Douglas war planes. At its peak, the Waterloo facility was turning out 1,000 transmissions and final drive units per month for the M3 and M4 medium “Sherman” tanks. A total of 22,000 transmissions and drive trains were produced during the war. The Iowa Transmission Company – a Deere subsidiary in Waterloo - received the Army-Navy Production Award in July 1942 for “high achievement and exceptional performance” in making war equipment, the first of several Army-Navy awards. </w:t>
      </w:r>
    </w:p>
    <w:p w14:paraId="0450CAB3" w14:textId="601566F3" w:rsidR="002F7D33" w:rsidRPr="00B5205D" w:rsidRDefault="0064028A" w:rsidP="002F7D33">
      <w:pPr>
        <w:rPr>
          <w:rFonts w:cstheme="minorHAnsi"/>
        </w:rPr>
      </w:pPr>
      <w:r>
        <w:rPr>
          <w:rFonts w:cstheme="minorHAnsi"/>
        </w:rPr>
        <w:t>From an employment standpoint, an estimated</w:t>
      </w:r>
      <w:r w:rsidR="002F7D33" w:rsidRPr="00B5205D">
        <w:rPr>
          <w:rFonts w:cstheme="minorHAnsi"/>
        </w:rPr>
        <w:t xml:space="preserve"> 4,500 John Deere Tractor Company employees enlisted in the armed services</w:t>
      </w:r>
      <w:r>
        <w:rPr>
          <w:rFonts w:cstheme="minorHAnsi"/>
        </w:rPr>
        <w:t xml:space="preserve"> during the war,</w:t>
      </w:r>
      <w:r w:rsidR="002F7D33" w:rsidRPr="00B5205D">
        <w:rPr>
          <w:rFonts w:cstheme="minorHAnsi"/>
        </w:rPr>
        <w:t xml:space="preserve"> </w:t>
      </w:r>
      <w:r>
        <w:rPr>
          <w:rFonts w:cstheme="minorHAnsi"/>
        </w:rPr>
        <w:t>not unlike what</w:t>
      </w:r>
      <w:r w:rsidR="002F7D33" w:rsidRPr="00B5205D">
        <w:rPr>
          <w:rFonts w:cstheme="minorHAnsi"/>
        </w:rPr>
        <w:t xml:space="preserve"> happened across the country, these job vacancies were backfilled by </w:t>
      </w:r>
      <w:r w:rsidR="002F7D33" w:rsidRPr="000077EB">
        <w:rPr>
          <w:rFonts w:cstheme="minorHAnsi"/>
        </w:rPr>
        <w:t>women and minorities.</w:t>
      </w:r>
      <w:r w:rsidR="002F7D33" w:rsidRPr="00B5205D">
        <w:rPr>
          <w:rFonts w:cstheme="minorHAnsi"/>
        </w:rPr>
        <w:t xml:space="preserve"> </w:t>
      </w:r>
    </w:p>
    <w:p w14:paraId="64E67318" w14:textId="184E4DBE" w:rsidR="002F7D33" w:rsidRPr="009B4D20" w:rsidRDefault="002F7D33" w:rsidP="002F7D33">
      <w:pPr>
        <w:rPr>
          <w:rStyle w:val="Emphasis"/>
        </w:rPr>
      </w:pPr>
      <w:r w:rsidRPr="009B4D20">
        <w:rPr>
          <w:rStyle w:val="Emphasis"/>
        </w:rPr>
        <w:t>The Rath Packing Company</w:t>
      </w:r>
      <w:r w:rsidR="000077EB" w:rsidRPr="009B4D20">
        <w:rPr>
          <w:rStyle w:val="Emphasis"/>
        </w:rPr>
        <w:t xml:space="preserve"> </w:t>
      </w:r>
      <w:r w:rsidR="001B3137" w:rsidRPr="009B4D20">
        <w:rPr>
          <w:rStyle w:val="Emphasis"/>
        </w:rPr>
        <w:t xml:space="preserve">- Food </w:t>
      </w:r>
      <w:r w:rsidR="000077EB" w:rsidRPr="009B4D20">
        <w:rPr>
          <w:rStyle w:val="Emphasis"/>
        </w:rPr>
        <w:t>Provisions</w:t>
      </w:r>
      <w:r w:rsidR="001B3137" w:rsidRPr="009B4D20">
        <w:rPr>
          <w:rStyle w:val="Emphasis"/>
        </w:rPr>
        <w:t xml:space="preserve"> for the Troops</w:t>
      </w:r>
    </w:p>
    <w:p w14:paraId="6AEF8C1B" w14:textId="1A3C0A90" w:rsidR="00A660A0" w:rsidRPr="00B5205D" w:rsidRDefault="002F7D33" w:rsidP="00D21E25">
      <w:pPr>
        <w:rPr>
          <w:rFonts w:cstheme="minorHAnsi"/>
        </w:rPr>
      </w:pPr>
      <w:r w:rsidRPr="00B5205D">
        <w:rPr>
          <w:rFonts w:cstheme="minorHAnsi"/>
        </w:rPr>
        <w:t>Having relocated from Dubuque, Iowa to Waterloo at the turn of the 20</w:t>
      </w:r>
      <w:r w:rsidRPr="00B5205D">
        <w:rPr>
          <w:rFonts w:cstheme="minorHAnsi"/>
          <w:vertAlign w:val="superscript"/>
        </w:rPr>
        <w:t>th</w:t>
      </w:r>
      <w:r w:rsidRPr="00B5205D">
        <w:rPr>
          <w:rFonts w:cstheme="minorHAnsi"/>
        </w:rPr>
        <w:t xml:space="preserve"> century, Rath Packing had steadily grown. By its fiftieth anniversary in 1941, Rath had built the nation’s largest single-unit meatpacking facility, often cited as one of the most modern. On the eve of World War II, Rath was</w:t>
      </w:r>
      <w:r w:rsidR="000077EB">
        <w:rPr>
          <w:rFonts w:cstheme="minorHAnsi"/>
        </w:rPr>
        <w:t xml:space="preserve"> also</w:t>
      </w:r>
      <w:r w:rsidRPr="00B5205D">
        <w:rPr>
          <w:rFonts w:cstheme="minorHAnsi"/>
        </w:rPr>
        <w:t xml:space="preserve"> Iowa’s second largest employer with nearly 4,500 workers, exceeded only by its Waterloo neighbor, John Deere Tractor Co</w:t>
      </w:r>
      <w:r w:rsidR="00A660A0">
        <w:rPr>
          <w:rFonts w:cstheme="minorHAnsi"/>
        </w:rPr>
        <w:t>mpany.</w:t>
      </w:r>
      <w:r w:rsidRPr="00B5205D">
        <w:rPr>
          <w:rFonts w:cstheme="minorHAnsi"/>
        </w:rPr>
        <w:t xml:space="preserve"> </w:t>
      </w:r>
      <w:r w:rsidR="00A660A0">
        <w:rPr>
          <w:rFonts w:cstheme="minorHAnsi"/>
        </w:rPr>
        <w:t xml:space="preserve">As </w:t>
      </w:r>
      <w:r w:rsidRPr="00B5205D">
        <w:rPr>
          <w:rFonts w:cstheme="minorHAnsi"/>
        </w:rPr>
        <w:t>World War II brought more lucrative provisioning contracts</w:t>
      </w:r>
      <w:r w:rsidR="00A660A0">
        <w:rPr>
          <w:rFonts w:cstheme="minorHAnsi"/>
        </w:rPr>
        <w:t>,</w:t>
      </w:r>
      <w:r w:rsidRPr="00B5205D">
        <w:rPr>
          <w:rFonts w:cstheme="minorHAnsi"/>
        </w:rPr>
        <w:t xml:space="preserve"> Rath continued to expand. Rath filled </w:t>
      </w:r>
      <w:r w:rsidR="00A660A0">
        <w:rPr>
          <w:rFonts w:cstheme="minorHAnsi"/>
        </w:rPr>
        <w:t>A</w:t>
      </w:r>
      <w:r w:rsidRPr="00B5205D">
        <w:rPr>
          <w:rFonts w:cstheme="minorHAnsi"/>
        </w:rPr>
        <w:t xml:space="preserve">rmy, </w:t>
      </w:r>
      <w:r w:rsidR="00A660A0">
        <w:rPr>
          <w:rFonts w:cstheme="minorHAnsi"/>
        </w:rPr>
        <w:t>N</w:t>
      </w:r>
      <w:r w:rsidRPr="00B5205D">
        <w:rPr>
          <w:rFonts w:cstheme="minorHAnsi"/>
        </w:rPr>
        <w:t>avy</w:t>
      </w:r>
      <w:r w:rsidR="00735FD7">
        <w:rPr>
          <w:rFonts w:cstheme="minorHAnsi"/>
        </w:rPr>
        <w:t>,</w:t>
      </w:r>
      <w:r w:rsidRPr="00B5205D">
        <w:rPr>
          <w:rFonts w:cstheme="minorHAnsi"/>
        </w:rPr>
        <w:t xml:space="preserve"> and </w:t>
      </w:r>
      <w:r w:rsidR="00A660A0">
        <w:rPr>
          <w:rFonts w:cstheme="minorHAnsi"/>
        </w:rPr>
        <w:t>L</w:t>
      </w:r>
      <w:r w:rsidRPr="00B5205D">
        <w:rPr>
          <w:rFonts w:cstheme="minorHAnsi"/>
        </w:rPr>
        <w:t>end-</w:t>
      </w:r>
      <w:r w:rsidR="00A660A0">
        <w:rPr>
          <w:rFonts w:cstheme="minorHAnsi"/>
        </w:rPr>
        <w:t>L</w:t>
      </w:r>
      <w:r w:rsidRPr="00B5205D">
        <w:rPr>
          <w:rFonts w:cstheme="minorHAnsi"/>
        </w:rPr>
        <w:t>ease contracts for pork, lamb, veal</w:t>
      </w:r>
      <w:r w:rsidR="00A660A0">
        <w:rPr>
          <w:rFonts w:cstheme="minorHAnsi"/>
        </w:rPr>
        <w:t>,</w:t>
      </w:r>
      <w:r w:rsidRPr="00B5205D">
        <w:rPr>
          <w:rFonts w:cstheme="minorHAnsi"/>
        </w:rPr>
        <w:t xml:space="preserve"> and beef totaling </w:t>
      </w:r>
      <w:r w:rsidR="00A660A0">
        <w:rPr>
          <w:rFonts w:cstheme="minorHAnsi"/>
        </w:rPr>
        <w:t xml:space="preserve">approximately </w:t>
      </w:r>
      <w:r w:rsidRPr="00B5205D">
        <w:rPr>
          <w:rFonts w:cstheme="minorHAnsi"/>
        </w:rPr>
        <w:t xml:space="preserve">$100,000,000 ($1.7 billion in current value). </w:t>
      </w:r>
      <w:r w:rsidR="00735FD7">
        <w:rPr>
          <w:rFonts w:cstheme="minorHAnsi"/>
        </w:rPr>
        <w:t>During the</w:t>
      </w:r>
      <w:r w:rsidR="00A660A0" w:rsidRPr="00B5205D">
        <w:rPr>
          <w:rFonts w:cstheme="minorHAnsi"/>
        </w:rPr>
        <w:t xml:space="preserve"> height of war</w:t>
      </w:r>
      <w:r w:rsidR="00A660A0">
        <w:rPr>
          <w:rFonts w:cstheme="minorHAnsi"/>
        </w:rPr>
        <w:t>,</w:t>
      </w:r>
      <w:r w:rsidR="00A660A0" w:rsidRPr="00B5205D">
        <w:rPr>
          <w:rFonts w:cstheme="minorHAnsi"/>
        </w:rPr>
        <w:t xml:space="preserve"> 27 refrigerated railroad cars left </w:t>
      </w:r>
      <w:r w:rsidR="00A660A0">
        <w:rPr>
          <w:rFonts w:cstheme="minorHAnsi"/>
        </w:rPr>
        <w:t xml:space="preserve">the </w:t>
      </w:r>
      <w:r w:rsidR="00A660A0" w:rsidRPr="00B5205D">
        <w:rPr>
          <w:rFonts w:cstheme="minorHAnsi"/>
        </w:rPr>
        <w:t xml:space="preserve">plant daily </w:t>
      </w:r>
      <w:r w:rsidR="00A660A0">
        <w:rPr>
          <w:rFonts w:cstheme="minorHAnsi"/>
        </w:rPr>
        <w:t xml:space="preserve">with foodstuffs </w:t>
      </w:r>
      <w:r w:rsidR="00A660A0" w:rsidRPr="00B5205D">
        <w:rPr>
          <w:rFonts w:cstheme="minorHAnsi"/>
        </w:rPr>
        <w:t xml:space="preserve">for shipment to </w:t>
      </w:r>
      <w:r w:rsidR="00A660A0">
        <w:rPr>
          <w:rFonts w:cstheme="minorHAnsi"/>
        </w:rPr>
        <w:t xml:space="preserve">the </w:t>
      </w:r>
      <w:r w:rsidR="00A660A0" w:rsidRPr="00B5205D">
        <w:rPr>
          <w:rFonts w:cstheme="minorHAnsi"/>
        </w:rPr>
        <w:t>troops</w:t>
      </w:r>
      <w:r w:rsidR="00A660A0">
        <w:rPr>
          <w:rFonts w:cstheme="minorHAnsi"/>
        </w:rPr>
        <w:t>.</w:t>
      </w:r>
    </w:p>
    <w:p w14:paraId="2B8127A6" w14:textId="4E0A3301" w:rsidR="002F7D33" w:rsidRPr="00B5205D" w:rsidRDefault="002F7D33" w:rsidP="002F7D33">
      <w:pPr>
        <w:rPr>
          <w:rFonts w:cstheme="minorHAnsi"/>
        </w:rPr>
      </w:pPr>
      <w:r w:rsidRPr="00B5205D">
        <w:rPr>
          <w:rFonts w:cstheme="minorHAnsi"/>
        </w:rPr>
        <w:t>World War II changed the profile of Rath’s workforce. A 14-foot neon sign placed above the</w:t>
      </w:r>
      <w:r w:rsidR="009B4D20">
        <w:rPr>
          <w:rFonts w:cstheme="minorHAnsi"/>
        </w:rPr>
        <w:t xml:space="preserve"> </w:t>
      </w:r>
      <w:r w:rsidRPr="00B5205D">
        <w:rPr>
          <w:rFonts w:cstheme="minorHAnsi"/>
        </w:rPr>
        <w:t>entrance to the Employees Building kept a running tally of employees who left to serve in the armed forces—2,689 men and women in all, including 76 “gold stars” who would not return. On the home front, government contracts stimulated production, requiring more workers. Women’s departments</w:t>
      </w:r>
      <w:r w:rsidR="00A660A0">
        <w:rPr>
          <w:rFonts w:cstheme="minorHAnsi"/>
        </w:rPr>
        <w:t>,</w:t>
      </w:r>
      <w:r w:rsidRPr="00B5205D">
        <w:rPr>
          <w:rFonts w:cstheme="minorHAnsi"/>
        </w:rPr>
        <w:t xml:space="preserve"> in </w:t>
      </w:r>
      <w:r w:rsidR="000077EB" w:rsidRPr="00B5205D">
        <w:rPr>
          <w:rFonts w:cstheme="minorHAnsi"/>
        </w:rPr>
        <w:t>particular,</w:t>
      </w:r>
      <w:r w:rsidRPr="00B5205D">
        <w:rPr>
          <w:rFonts w:cstheme="minorHAnsi"/>
        </w:rPr>
        <w:t xml:space="preserve"> expanded in order to supply the processed meats that fed the troops. </w:t>
      </w:r>
      <w:r w:rsidRPr="000077EB">
        <w:rPr>
          <w:rFonts w:cstheme="minorHAnsi"/>
        </w:rPr>
        <w:t xml:space="preserve">Women also moved into </w:t>
      </w:r>
      <w:r w:rsidR="00A660A0" w:rsidRPr="000077EB">
        <w:rPr>
          <w:rFonts w:cstheme="minorHAnsi"/>
        </w:rPr>
        <w:t xml:space="preserve">jobs </w:t>
      </w:r>
      <w:r w:rsidRPr="000077EB">
        <w:rPr>
          <w:rFonts w:cstheme="minorHAnsi"/>
        </w:rPr>
        <w:t xml:space="preserve">traditionally </w:t>
      </w:r>
      <w:r w:rsidR="00A660A0" w:rsidRPr="000077EB">
        <w:rPr>
          <w:rFonts w:cstheme="minorHAnsi"/>
        </w:rPr>
        <w:t>held by men</w:t>
      </w:r>
      <w:r w:rsidRPr="000077EB">
        <w:rPr>
          <w:rFonts w:cstheme="minorHAnsi"/>
        </w:rPr>
        <w:t>, including those on the kill floor, although they</w:t>
      </w:r>
      <w:r w:rsidR="00963755" w:rsidRPr="000077EB">
        <w:rPr>
          <w:rFonts w:cstheme="minorHAnsi"/>
        </w:rPr>
        <w:t xml:space="preserve"> </w:t>
      </w:r>
      <w:r w:rsidRPr="000077EB">
        <w:rPr>
          <w:rFonts w:cstheme="minorHAnsi"/>
        </w:rPr>
        <w:t>relinquished these positions at war’s end.</w:t>
      </w:r>
    </w:p>
    <w:p w14:paraId="15E041BB" w14:textId="6DC80778" w:rsidR="002F7D33" w:rsidRPr="009B4D20" w:rsidRDefault="002F7D33" w:rsidP="002F7D33">
      <w:pPr>
        <w:rPr>
          <w:rStyle w:val="Emphasis"/>
        </w:rPr>
      </w:pPr>
      <w:r w:rsidRPr="009B4D20">
        <w:rPr>
          <w:rStyle w:val="Emphasis"/>
        </w:rPr>
        <w:t>Chamberlain Corp</w:t>
      </w:r>
      <w:r w:rsidR="005B23CE" w:rsidRPr="009B4D20">
        <w:rPr>
          <w:rStyle w:val="Emphasis"/>
        </w:rPr>
        <w:t>or</w:t>
      </w:r>
      <w:r w:rsidR="00F749B7" w:rsidRPr="009B4D20">
        <w:rPr>
          <w:rStyle w:val="Emphasis"/>
        </w:rPr>
        <w:t>ation</w:t>
      </w:r>
      <w:r w:rsidR="000077EB" w:rsidRPr="009B4D20">
        <w:rPr>
          <w:rStyle w:val="Emphasis"/>
        </w:rPr>
        <w:t xml:space="preserve"> </w:t>
      </w:r>
      <w:r w:rsidR="00F749B7" w:rsidRPr="009B4D20">
        <w:rPr>
          <w:rStyle w:val="Emphasis"/>
        </w:rPr>
        <w:t>-</w:t>
      </w:r>
      <w:r w:rsidR="000077EB" w:rsidRPr="009B4D20">
        <w:rPr>
          <w:rStyle w:val="Emphasis"/>
        </w:rPr>
        <w:t xml:space="preserve"> </w:t>
      </w:r>
      <w:r w:rsidR="00F749B7" w:rsidRPr="009B4D20">
        <w:rPr>
          <w:rStyle w:val="Emphasis"/>
        </w:rPr>
        <w:t>Munitions</w:t>
      </w:r>
    </w:p>
    <w:p w14:paraId="428D1360" w14:textId="028F5D97" w:rsidR="002F7D33" w:rsidRPr="00B5205D" w:rsidRDefault="002F7D33" w:rsidP="002F7D33">
      <w:pPr>
        <w:rPr>
          <w:rFonts w:cstheme="minorHAnsi"/>
        </w:rPr>
      </w:pPr>
      <w:r w:rsidRPr="00B5205D">
        <w:rPr>
          <w:rFonts w:cstheme="minorHAnsi"/>
        </w:rPr>
        <w:t>Andrew Chamberlain, a prominent butter</w:t>
      </w:r>
      <w:r w:rsidR="001B0AF0">
        <w:rPr>
          <w:rFonts w:cstheme="minorHAnsi"/>
        </w:rPr>
        <w:t xml:space="preserve"> </w:t>
      </w:r>
      <w:r w:rsidRPr="00B5205D">
        <w:rPr>
          <w:rFonts w:cstheme="minorHAnsi"/>
        </w:rPr>
        <w:t>maker, started the company in the early 1900s to service the butter-separation industry. In 1913</w:t>
      </w:r>
      <w:r w:rsidR="00003352">
        <w:rPr>
          <w:rFonts w:cstheme="minorHAnsi"/>
        </w:rPr>
        <w:t>,</w:t>
      </w:r>
      <w:r w:rsidRPr="00B5205D">
        <w:rPr>
          <w:rFonts w:cstheme="minorHAnsi"/>
        </w:rPr>
        <w:t xml:space="preserve"> the company changed to Chamberlain Machine Works.  With the onset of World War I, the machinery used for creameries was re-adapted to manufacture artillery shells for the war effort. The machine</w:t>
      </w:r>
      <w:r w:rsidR="001B0AF0">
        <w:rPr>
          <w:rFonts w:cstheme="minorHAnsi"/>
        </w:rPr>
        <w:t xml:space="preserve"> </w:t>
      </w:r>
      <w:r w:rsidRPr="00B5205D">
        <w:rPr>
          <w:rFonts w:cstheme="minorHAnsi"/>
        </w:rPr>
        <w:t xml:space="preserve">works continued to manufacture numerous products until World War II. </w:t>
      </w:r>
      <w:r w:rsidR="001B0AF0">
        <w:rPr>
          <w:rFonts w:cstheme="minorHAnsi"/>
        </w:rPr>
        <w:t>However, d</w:t>
      </w:r>
      <w:r w:rsidRPr="00B5205D">
        <w:rPr>
          <w:rFonts w:cstheme="minorHAnsi"/>
        </w:rPr>
        <w:t xml:space="preserve">uring the war period the company again </w:t>
      </w:r>
      <w:r w:rsidR="00003352">
        <w:rPr>
          <w:rFonts w:cstheme="minorHAnsi"/>
        </w:rPr>
        <w:t xml:space="preserve">began </w:t>
      </w:r>
      <w:r w:rsidR="00003352" w:rsidRPr="00B5205D">
        <w:rPr>
          <w:rFonts w:cstheme="minorHAnsi"/>
        </w:rPr>
        <w:t>manufacturing</w:t>
      </w:r>
      <w:r w:rsidRPr="00B5205D">
        <w:rPr>
          <w:rFonts w:cstheme="minorHAnsi"/>
        </w:rPr>
        <w:t xml:space="preserve"> ammunition. </w:t>
      </w:r>
    </w:p>
    <w:p w14:paraId="11F129FA" w14:textId="7DADB264" w:rsidR="002F7D33" w:rsidRPr="00B5205D" w:rsidRDefault="002F7D33" w:rsidP="002F7D33">
      <w:pPr>
        <w:rPr>
          <w:rFonts w:cstheme="minorHAnsi"/>
          <w:color w:val="000000"/>
        </w:rPr>
      </w:pPr>
      <w:r w:rsidRPr="00B5205D">
        <w:rPr>
          <w:rFonts w:cstheme="minorHAnsi"/>
          <w:color w:val="000000"/>
        </w:rPr>
        <w:t xml:space="preserve">Starting on its war production in 1941, before the start of the war, Chamberlain, Corp. since that time has manufactured the three-inch </w:t>
      </w:r>
      <w:proofErr w:type="spellStart"/>
      <w:r w:rsidRPr="00B5205D">
        <w:rPr>
          <w:rFonts w:cstheme="minorHAnsi"/>
          <w:color w:val="000000"/>
        </w:rPr>
        <w:t>monoblock</w:t>
      </w:r>
      <w:proofErr w:type="spellEnd"/>
      <w:r w:rsidRPr="00B5205D">
        <w:rPr>
          <w:rFonts w:cstheme="minorHAnsi"/>
          <w:color w:val="000000"/>
        </w:rPr>
        <w:t xml:space="preserve"> shot, three-inch armor piercing shot, 90-mm armor piercing shot, four</w:t>
      </w:r>
      <w:r w:rsidR="001B0AF0">
        <w:rPr>
          <w:rFonts w:cstheme="minorHAnsi"/>
          <w:color w:val="000000"/>
        </w:rPr>
        <w:t>-</w:t>
      </w:r>
      <w:r w:rsidRPr="00B5205D">
        <w:rPr>
          <w:rFonts w:cstheme="minorHAnsi"/>
          <w:color w:val="000000"/>
        </w:rPr>
        <w:t>and</w:t>
      </w:r>
      <w:r w:rsidR="001B0AF0">
        <w:rPr>
          <w:rFonts w:cstheme="minorHAnsi"/>
          <w:color w:val="000000"/>
        </w:rPr>
        <w:t>-</w:t>
      </w:r>
      <w:r w:rsidRPr="00B5205D">
        <w:rPr>
          <w:rFonts w:cstheme="minorHAnsi"/>
          <w:color w:val="000000"/>
        </w:rPr>
        <w:t>a</w:t>
      </w:r>
      <w:r w:rsidR="001B0AF0">
        <w:rPr>
          <w:rFonts w:cstheme="minorHAnsi"/>
          <w:color w:val="000000"/>
        </w:rPr>
        <w:t>-</w:t>
      </w:r>
      <w:r w:rsidRPr="00B5205D">
        <w:rPr>
          <w:rFonts w:cstheme="minorHAnsi"/>
          <w:color w:val="000000"/>
        </w:rPr>
        <w:t>half</w:t>
      </w:r>
      <w:r w:rsidR="001B0AF0">
        <w:rPr>
          <w:rFonts w:cstheme="minorHAnsi"/>
          <w:color w:val="000000"/>
        </w:rPr>
        <w:t>-</w:t>
      </w:r>
      <w:r w:rsidRPr="00B5205D">
        <w:rPr>
          <w:rFonts w:cstheme="minorHAnsi"/>
          <w:color w:val="000000"/>
        </w:rPr>
        <w:t>inch rocket</w:t>
      </w:r>
      <w:r w:rsidR="001B0AF0">
        <w:rPr>
          <w:rFonts w:cstheme="minorHAnsi"/>
          <w:color w:val="000000"/>
        </w:rPr>
        <w:t>s</w:t>
      </w:r>
      <w:r w:rsidRPr="00B5205D">
        <w:rPr>
          <w:rFonts w:cstheme="minorHAnsi"/>
          <w:color w:val="000000"/>
        </w:rPr>
        <w:t>, 100</w:t>
      </w:r>
      <w:r w:rsidR="001B0AF0">
        <w:rPr>
          <w:rFonts w:cstheme="minorHAnsi"/>
          <w:color w:val="000000"/>
        </w:rPr>
        <w:t>-</w:t>
      </w:r>
      <w:r w:rsidRPr="00B5205D">
        <w:rPr>
          <w:rFonts w:cstheme="minorHAnsi"/>
          <w:color w:val="000000"/>
        </w:rPr>
        <w:t>pound general purpose bomb</w:t>
      </w:r>
      <w:r w:rsidR="001B0AF0">
        <w:rPr>
          <w:rFonts w:cstheme="minorHAnsi"/>
          <w:color w:val="000000"/>
        </w:rPr>
        <w:t>s</w:t>
      </w:r>
      <w:r w:rsidRPr="00B5205D">
        <w:rPr>
          <w:rFonts w:cstheme="minorHAnsi"/>
          <w:color w:val="000000"/>
        </w:rPr>
        <w:t>, 115</w:t>
      </w:r>
      <w:r w:rsidR="001B0AF0">
        <w:rPr>
          <w:rFonts w:cstheme="minorHAnsi"/>
          <w:color w:val="000000"/>
        </w:rPr>
        <w:t>-</w:t>
      </w:r>
      <w:r w:rsidRPr="00B5205D">
        <w:rPr>
          <w:rFonts w:cstheme="minorHAnsi"/>
          <w:color w:val="000000"/>
        </w:rPr>
        <w:t>pound gas bomb</w:t>
      </w:r>
      <w:r w:rsidR="001B0AF0">
        <w:rPr>
          <w:rFonts w:cstheme="minorHAnsi"/>
          <w:color w:val="000000"/>
        </w:rPr>
        <w:t>s</w:t>
      </w:r>
      <w:r w:rsidRPr="00B5205D">
        <w:rPr>
          <w:rFonts w:cstheme="minorHAnsi"/>
          <w:color w:val="000000"/>
        </w:rPr>
        <w:t>, 220</w:t>
      </w:r>
      <w:r w:rsidR="001B0AF0">
        <w:rPr>
          <w:rFonts w:cstheme="minorHAnsi"/>
          <w:color w:val="000000"/>
        </w:rPr>
        <w:t>-</w:t>
      </w:r>
      <w:r w:rsidRPr="00B5205D">
        <w:rPr>
          <w:rFonts w:cstheme="minorHAnsi"/>
          <w:color w:val="000000"/>
        </w:rPr>
        <w:t>pound fragmentation bomb</w:t>
      </w:r>
      <w:r w:rsidR="001B0AF0">
        <w:rPr>
          <w:rFonts w:cstheme="minorHAnsi"/>
          <w:color w:val="000000"/>
        </w:rPr>
        <w:t>s</w:t>
      </w:r>
      <w:r w:rsidR="00003352">
        <w:rPr>
          <w:rFonts w:cstheme="minorHAnsi"/>
          <w:color w:val="000000"/>
        </w:rPr>
        <w:t>,</w:t>
      </w:r>
      <w:r w:rsidRPr="00B5205D">
        <w:rPr>
          <w:rFonts w:cstheme="minorHAnsi"/>
          <w:color w:val="000000"/>
        </w:rPr>
        <w:t xml:space="preserve"> and the 260</w:t>
      </w:r>
      <w:r w:rsidR="001B0AF0">
        <w:rPr>
          <w:rFonts w:cstheme="minorHAnsi"/>
          <w:color w:val="000000"/>
        </w:rPr>
        <w:t>-</w:t>
      </w:r>
      <w:r w:rsidRPr="00B5205D">
        <w:rPr>
          <w:rFonts w:cstheme="minorHAnsi"/>
          <w:color w:val="000000"/>
        </w:rPr>
        <w:t>pound fragmentation bomb</w:t>
      </w:r>
      <w:r w:rsidR="001B0AF0">
        <w:rPr>
          <w:rFonts w:cstheme="minorHAnsi"/>
          <w:color w:val="000000"/>
        </w:rPr>
        <w:t>s</w:t>
      </w:r>
      <w:r w:rsidRPr="00B5205D">
        <w:rPr>
          <w:rFonts w:cstheme="minorHAnsi"/>
          <w:color w:val="000000"/>
        </w:rPr>
        <w:t>. At peak production</w:t>
      </w:r>
      <w:r w:rsidR="001B0AF0">
        <w:rPr>
          <w:rFonts w:cstheme="minorHAnsi"/>
          <w:color w:val="000000"/>
        </w:rPr>
        <w:t>,</w:t>
      </w:r>
      <w:r w:rsidRPr="00B5205D">
        <w:rPr>
          <w:rFonts w:cstheme="minorHAnsi"/>
          <w:color w:val="000000"/>
        </w:rPr>
        <w:t xml:space="preserve"> the corporation was sending our soldiers 110 carloads of </w:t>
      </w:r>
      <w:r w:rsidR="001B0AF0">
        <w:rPr>
          <w:rFonts w:cstheme="minorHAnsi"/>
          <w:color w:val="000000"/>
        </w:rPr>
        <w:t>munitions</w:t>
      </w:r>
      <w:r w:rsidRPr="00B5205D">
        <w:rPr>
          <w:rFonts w:cstheme="minorHAnsi"/>
          <w:color w:val="000000"/>
        </w:rPr>
        <w:t xml:space="preserve"> per month. </w:t>
      </w:r>
      <w:r w:rsidRPr="00B5205D">
        <w:rPr>
          <w:rFonts w:cstheme="minorHAnsi"/>
          <w:color w:val="000000"/>
          <w:shd w:val="clear" w:color="auto" w:fill="FFFFFF"/>
        </w:rPr>
        <w:t xml:space="preserve">During the latter part of the war </w:t>
      </w:r>
      <w:r w:rsidR="001B0AF0">
        <w:rPr>
          <w:rFonts w:cstheme="minorHAnsi"/>
          <w:color w:val="000000"/>
          <w:shd w:val="clear" w:color="auto" w:fill="FFFFFF"/>
        </w:rPr>
        <w:t>program, the company was</w:t>
      </w:r>
      <w:r w:rsidRPr="00B5205D">
        <w:rPr>
          <w:rFonts w:cstheme="minorHAnsi"/>
          <w:color w:val="000000"/>
          <w:shd w:val="clear" w:color="auto" w:fill="FFFFFF"/>
        </w:rPr>
        <w:t xml:space="preserve"> using six million pounds of steel per month and held the largest ordnance contract in the </w:t>
      </w:r>
      <w:r w:rsidR="001B0AF0">
        <w:rPr>
          <w:rFonts w:cstheme="minorHAnsi"/>
          <w:color w:val="000000"/>
          <w:shd w:val="clear" w:color="auto" w:fill="FFFFFF"/>
        </w:rPr>
        <w:t>Q</w:t>
      </w:r>
      <w:r w:rsidRPr="00B5205D">
        <w:rPr>
          <w:rFonts w:cstheme="minorHAnsi"/>
          <w:color w:val="000000"/>
          <w:shd w:val="clear" w:color="auto" w:fill="FFFFFF"/>
        </w:rPr>
        <w:t>uad</w:t>
      </w:r>
      <w:r w:rsidR="001B0AF0">
        <w:rPr>
          <w:rFonts w:cstheme="minorHAnsi"/>
          <w:color w:val="000000"/>
          <w:shd w:val="clear" w:color="auto" w:fill="FFFFFF"/>
        </w:rPr>
        <w:t xml:space="preserve"> C</w:t>
      </w:r>
      <w:r w:rsidRPr="00B5205D">
        <w:rPr>
          <w:rFonts w:cstheme="minorHAnsi"/>
          <w:color w:val="000000"/>
          <w:shd w:val="clear" w:color="auto" w:fill="FFFFFF"/>
        </w:rPr>
        <w:t xml:space="preserve">ity </w:t>
      </w:r>
      <w:r w:rsidR="001B0AF0">
        <w:rPr>
          <w:rFonts w:cstheme="minorHAnsi"/>
          <w:color w:val="000000"/>
          <w:shd w:val="clear" w:color="auto" w:fill="FFFFFF"/>
        </w:rPr>
        <w:t>O</w:t>
      </w:r>
      <w:r w:rsidRPr="00B5205D">
        <w:rPr>
          <w:rFonts w:cstheme="minorHAnsi"/>
          <w:color w:val="000000"/>
          <w:shd w:val="clear" w:color="auto" w:fill="FFFFFF"/>
        </w:rPr>
        <w:t xml:space="preserve">rdnance </w:t>
      </w:r>
      <w:r w:rsidR="001B0AF0">
        <w:rPr>
          <w:rFonts w:cstheme="minorHAnsi"/>
          <w:color w:val="000000"/>
          <w:shd w:val="clear" w:color="auto" w:fill="FFFFFF"/>
        </w:rPr>
        <w:t>D</w:t>
      </w:r>
      <w:r w:rsidRPr="00B5205D">
        <w:rPr>
          <w:rFonts w:cstheme="minorHAnsi"/>
          <w:color w:val="000000"/>
          <w:shd w:val="clear" w:color="auto" w:fill="FFFFFF"/>
        </w:rPr>
        <w:t xml:space="preserve">istrict, which </w:t>
      </w:r>
      <w:r w:rsidRPr="00B5205D">
        <w:rPr>
          <w:rFonts w:cstheme="minorHAnsi"/>
          <w:color w:val="000000"/>
          <w:shd w:val="clear" w:color="auto" w:fill="FFFFFF"/>
        </w:rPr>
        <w:lastRenderedPageBreak/>
        <w:t>included part of Wisconsin, Illinois, Minnesota</w:t>
      </w:r>
      <w:r w:rsidR="001B0AF0">
        <w:rPr>
          <w:rFonts w:cstheme="minorHAnsi"/>
          <w:color w:val="000000"/>
          <w:shd w:val="clear" w:color="auto" w:fill="FFFFFF"/>
        </w:rPr>
        <w:t>,</w:t>
      </w:r>
      <w:r w:rsidRPr="00B5205D">
        <w:rPr>
          <w:rFonts w:cstheme="minorHAnsi"/>
          <w:color w:val="000000"/>
          <w:shd w:val="clear" w:color="auto" w:fill="FFFFFF"/>
        </w:rPr>
        <w:t xml:space="preserve"> and all of Iowa. A total of 1,700 people were on the payroll receiving well over $100,000 per week, and </w:t>
      </w:r>
      <w:r w:rsidR="000E094D" w:rsidRPr="00B5205D">
        <w:rPr>
          <w:rFonts w:cstheme="minorHAnsi"/>
          <w:color w:val="000000"/>
          <w:shd w:val="clear" w:color="auto" w:fill="FFFFFF"/>
        </w:rPr>
        <w:t>100</w:t>
      </w:r>
      <w:r w:rsidR="00AC3615">
        <w:rPr>
          <w:rFonts w:cstheme="minorHAnsi"/>
          <w:color w:val="000000"/>
          <w:shd w:val="clear" w:color="auto" w:fill="FFFFFF"/>
        </w:rPr>
        <w:t xml:space="preserve"> percent of the </w:t>
      </w:r>
      <w:r w:rsidRPr="00B5205D">
        <w:rPr>
          <w:rFonts w:cstheme="minorHAnsi"/>
          <w:color w:val="000000"/>
          <w:shd w:val="clear" w:color="auto" w:fill="FFFFFF"/>
        </w:rPr>
        <w:t>company</w:t>
      </w:r>
      <w:r w:rsidR="00AC3615">
        <w:rPr>
          <w:rFonts w:cstheme="minorHAnsi"/>
          <w:color w:val="000000"/>
          <w:shd w:val="clear" w:color="auto" w:fill="FFFFFF"/>
        </w:rPr>
        <w:t>’s</w:t>
      </w:r>
      <w:r w:rsidRPr="00B5205D">
        <w:rPr>
          <w:rFonts w:cstheme="minorHAnsi"/>
          <w:color w:val="000000"/>
          <w:shd w:val="clear" w:color="auto" w:fill="FFFFFF"/>
        </w:rPr>
        <w:t xml:space="preserve"> </w:t>
      </w:r>
      <w:r w:rsidR="00AC3615">
        <w:rPr>
          <w:rFonts w:cstheme="minorHAnsi"/>
          <w:color w:val="000000"/>
          <w:shd w:val="clear" w:color="auto" w:fill="FFFFFF"/>
        </w:rPr>
        <w:t>products went to the</w:t>
      </w:r>
      <w:r w:rsidRPr="00B5205D">
        <w:rPr>
          <w:rFonts w:cstheme="minorHAnsi"/>
          <w:color w:val="000000"/>
          <w:shd w:val="clear" w:color="auto" w:fill="FFFFFF"/>
        </w:rPr>
        <w:t xml:space="preserve"> war</w:t>
      </w:r>
      <w:r w:rsidR="00003352">
        <w:rPr>
          <w:rFonts w:cstheme="minorHAnsi"/>
          <w:color w:val="000000"/>
          <w:shd w:val="clear" w:color="auto" w:fill="FFFFFF"/>
        </w:rPr>
        <w:t>.</w:t>
      </w:r>
      <w:r w:rsidRPr="00B5205D">
        <w:rPr>
          <w:rFonts w:cstheme="minorHAnsi"/>
          <w:color w:val="000000"/>
          <w:shd w:val="clear" w:color="auto" w:fill="FFFFFF"/>
        </w:rPr>
        <w:t xml:space="preserve"> </w:t>
      </w:r>
      <w:r w:rsidRPr="00B5205D">
        <w:rPr>
          <w:rFonts w:cstheme="minorHAnsi"/>
          <w:color w:val="000000"/>
        </w:rPr>
        <w:t xml:space="preserve">N. L. Etten, </w:t>
      </w:r>
      <w:r w:rsidR="00AC3615">
        <w:rPr>
          <w:rFonts w:cstheme="minorHAnsi"/>
          <w:color w:val="000000"/>
        </w:rPr>
        <w:t>V</w:t>
      </w:r>
      <w:r w:rsidRPr="00B5205D">
        <w:rPr>
          <w:rFonts w:cstheme="minorHAnsi"/>
          <w:color w:val="000000"/>
        </w:rPr>
        <w:t>ice</w:t>
      </w:r>
      <w:r w:rsidR="0002493A">
        <w:rPr>
          <w:rFonts w:cstheme="minorHAnsi"/>
          <w:color w:val="000000"/>
        </w:rPr>
        <w:t xml:space="preserve"> </w:t>
      </w:r>
      <w:r w:rsidR="00AC3615">
        <w:rPr>
          <w:rFonts w:cstheme="minorHAnsi"/>
          <w:color w:val="000000"/>
        </w:rPr>
        <w:t>P</w:t>
      </w:r>
      <w:r w:rsidRPr="00B5205D">
        <w:rPr>
          <w:rFonts w:cstheme="minorHAnsi"/>
          <w:color w:val="000000"/>
        </w:rPr>
        <w:t xml:space="preserve">resident and </w:t>
      </w:r>
      <w:r w:rsidR="00AC3615">
        <w:rPr>
          <w:rFonts w:cstheme="minorHAnsi"/>
          <w:color w:val="000000"/>
        </w:rPr>
        <w:t>G</w:t>
      </w:r>
      <w:r w:rsidRPr="00B5205D">
        <w:rPr>
          <w:rFonts w:cstheme="minorHAnsi"/>
          <w:color w:val="000000"/>
        </w:rPr>
        <w:t xml:space="preserve">eneral </w:t>
      </w:r>
      <w:r w:rsidR="00AC3615">
        <w:rPr>
          <w:rFonts w:cstheme="minorHAnsi"/>
          <w:color w:val="000000"/>
        </w:rPr>
        <w:t>M</w:t>
      </w:r>
      <w:r w:rsidRPr="00B5205D">
        <w:rPr>
          <w:rFonts w:cstheme="minorHAnsi"/>
          <w:color w:val="000000"/>
        </w:rPr>
        <w:t>anager of the corporation estimated the total war contracts for that firm at more than $35,000,000 ($600 million</w:t>
      </w:r>
      <w:r w:rsidR="00AC3615">
        <w:rPr>
          <w:rFonts w:cstheme="minorHAnsi"/>
          <w:color w:val="000000"/>
        </w:rPr>
        <w:t xml:space="preserve"> in </w:t>
      </w:r>
      <w:r w:rsidRPr="00B5205D">
        <w:rPr>
          <w:rFonts w:cstheme="minorHAnsi"/>
          <w:color w:val="000000"/>
        </w:rPr>
        <w:t>today</w:t>
      </w:r>
      <w:r w:rsidR="00AC3615">
        <w:rPr>
          <w:rFonts w:cstheme="minorHAnsi"/>
          <w:color w:val="000000"/>
        </w:rPr>
        <w:t>’s dollars</w:t>
      </w:r>
      <w:r w:rsidRPr="00B5205D">
        <w:rPr>
          <w:rFonts w:cstheme="minorHAnsi"/>
          <w:color w:val="000000"/>
        </w:rPr>
        <w:t>).</w:t>
      </w:r>
    </w:p>
    <w:p w14:paraId="63512976" w14:textId="1CA801E6" w:rsidR="00EA40BB" w:rsidRPr="00B5205D" w:rsidRDefault="002F7D33" w:rsidP="000B0D7F">
      <w:pPr>
        <w:rPr>
          <w:rFonts w:cstheme="minorHAnsi"/>
        </w:rPr>
      </w:pPr>
      <w:r w:rsidRPr="00B5205D">
        <w:rPr>
          <w:rFonts w:cstheme="minorHAnsi"/>
          <w:color w:val="000000"/>
        </w:rPr>
        <w:t>Part of the</w:t>
      </w:r>
      <w:r w:rsidR="00B51B91">
        <w:rPr>
          <w:rFonts w:cstheme="minorHAnsi"/>
          <w:color w:val="000000"/>
        </w:rPr>
        <w:t xml:space="preserve"> untold</w:t>
      </w:r>
      <w:r w:rsidRPr="00B5205D">
        <w:rPr>
          <w:rFonts w:cstheme="minorHAnsi"/>
          <w:color w:val="000000"/>
        </w:rPr>
        <w:t xml:space="preserve"> story from Chamberlain’s </w:t>
      </w:r>
      <w:r w:rsidR="00B51B91">
        <w:rPr>
          <w:rFonts w:cstheme="minorHAnsi"/>
          <w:color w:val="000000"/>
        </w:rPr>
        <w:t xml:space="preserve">contributions, </w:t>
      </w:r>
      <w:r w:rsidRPr="00B5205D">
        <w:rPr>
          <w:rFonts w:cstheme="minorHAnsi"/>
          <w:color w:val="000000"/>
        </w:rPr>
        <w:t>which couldn’t be told until the enemy laid down his arms</w:t>
      </w:r>
      <w:r w:rsidR="00B51B91">
        <w:rPr>
          <w:rFonts w:cstheme="minorHAnsi"/>
          <w:color w:val="000000"/>
        </w:rPr>
        <w:t>,</w:t>
      </w:r>
      <w:r w:rsidRPr="00B5205D">
        <w:rPr>
          <w:rFonts w:cstheme="minorHAnsi"/>
          <w:color w:val="000000"/>
        </w:rPr>
        <w:t xml:space="preserve"> concerns the achievements of the</w:t>
      </w:r>
      <w:r w:rsidR="00B51B91">
        <w:rPr>
          <w:rFonts w:cstheme="minorHAnsi"/>
          <w:color w:val="000000"/>
        </w:rPr>
        <w:t>ir</w:t>
      </w:r>
      <w:r w:rsidRPr="00B5205D">
        <w:rPr>
          <w:rFonts w:cstheme="minorHAnsi"/>
          <w:color w:val="000000"/>
        </w:rPr>
        <w:t xml:space="preserve"> </w:t>
      </w:r>
      <w:r w:rsidR="00B51B91">
        <w:rPr>
          <w:rFonts w:cstheme="minorHAnsi"/>
          <w:color w:val="000000"/>
        </w:rPr>
        <w:t>E</w:t>
      </w:r>
      <w:r w:rsidRPr="00B5205D">
        <w:rPr>
          <w:rFonts w:cstheme="minorHAnsi"/>
          <w:color w:val="000000"/>
        </w:rPr>
        <w:t xml:space="preserve">ngineering </w:t>
      </w:r>
      <w:r w:rsidR="00B51B91">
        <w:rPr>
          <w:rFonts w:cstheme="minorHAnsi"/>
          <w:color w:val="000000"/>
        </w:rPr>
        <w:t>D</w:t>
      </w:r>
      <w:r w:rsidRPr="00B5205D">
        <w:rPr>
          <w:rFonts w:cstheme="minorHAnsi"/>
          <w:color w:val="000000"/>
        </w:rPr>
        <w:t xml:space="preserve">epartment in bomb development, according to Etten. The plant’s </w:t>
      </w:r>
      <w:r w:rsidR="00B51B91">
        <w:rPr>
          <w:rFonts w:cstheme="minorHAnsi"/>
          <w:color w:val="000000"/>
        </w:rPr>
        <w:t>E</w:t>
      </w:r>
      <w:r w:rsidRPr="00B5205D">
        <w:rPr>
          <w:rFonts w:cstheme="minorHAnsi"/>
          <w:color w:val="000000"/>
        </w:rPr>
        <w:t xml:space="preserve">ngineering </w:t>
      </w:r>
      <w:r w:rsidR="00B51B91">
        <w:rPr>
          <w:rFonts w:cstheme="minorHAnsi"/>
          <w:color w:val="000000"/>
        </w:rPr>
        <w:t>D</w:t>
      </w:r>
      <w:r w:rsidRPr="00B5205D">
        <w:rPr>
          <w:rFonts w:cstheme="minorHAnsi"/>
          <w:color w:val="000000"/>
        </w:rPr>
        <w:t xml:space="preserve">epartment developed a new method of manufacturing large fragmentation bombs which not only reduced the cost to the government, but </w:t>
      </w:r>
      <w:r w:rsidR="000E094D">
        <w:rPr>
          <w:rFonts w:cstheme="minorHAnsi"/>
          <w:color w:val="000000"/>
        </w:rPr>
        <w:t>also</w:t>
      </w:r>
      <w:r w:rsidRPr="00B5205D">
        <w:rPr>
          <w:rFonts w:cstheme="minorHAnsi"/>
          <w:color w:val="000000"/>
        </w:rPr>
        <w:t xml:space="preserve"> produced bombs approximately 20 percent more effective for </w:t>
      </w:r>
      <w:r w:rsidR="00B51B91">
        <w:rPr>
          <w:rFonts w:cstheme="minorHAnsi"/>
          <w:color w:val="000000"/>
        </w:rPr>
        <w:t xml:space="preserve">a </w:t>
      </w:r>
      <w:r w:rsidRPr="00B5205D">
        <w:rPr>
          <w:rFonts w:cstheme="minorHAnsi"/>
          <w:color w:val="000000"/>
        </w:rPr>
        <w:t xml:space="preserve">given size and shape. </w:t>
      </w:r>
      <w:r w:rsidR="00B51B91">
        <w:rPr>
          <w:rFonts w:cstheme="minorHAnsi"/>
          <w:color w:val="000000"/>
        </w:rPr>
        <w:t>Not coincidentally, Chamberlains became the largest producer of fragmentation bombs during the war.  With advancement made by the company, it</w:t>
      </w:r>
      <w:r w:rsidRPr="00B5205D">
        <w:rPr>
          <w:rFonts w:cstheme="minorHAnsi"/>
          <w:color w:val="000000"/>
        </w:rPr>
        <w:t xml:space="preserve"> was estimated by </w:t>
      </w:r>
      <w:r w:rsidR="00B51B91">
        <w:rPr>
          <w:rFonts w:cstheme="minorHAnsi"/>
          <w:color w:val="000000"/>
        </w:rPr>
        <w:t>A</w:t>
      </w:r>
      <w:r w:rsidRPr="00B5205D">
        <w:rPr>
          <w:rFonts w:cstheme="minorHAnsi"/>
          <w:color w:val="000000"/>
        </w:rPr>
        <w:t xml:space="preserve">rmy authorities to have saved the government </w:t>
      </w:r>
      <w:r w:rsidR="00B51B91">
        <w:rPr>
          <w:rFonts w:cstheme="minorHAnsi"/>
          <w:color w:val="000000"/>
        </w:rPr>
        <w:t xml:space="preserve">approximately </w:t>
      </w:r>
      <w:r w:rsidRPr="00B5205D">
        <w:rPr>
          <w:rFonts w:cstheme="minorHAnsi"/>
          <w:color w:val="000000"/>
        </w:rPr>
        <w:t xml:space="preserve">$15,000,000 ($155 million today) </w:t>
      </w:r>
      <w:r w:rsidR="00B51B91">
        <w:rPr>
          <w:rFonts w:cstheme="minorHAnsi"/>
          <w:color w:val="000000"/>
        </w:rPr>
        <w:t>just i</w:t>
      </w:r>
      <w:r w:rsidRPr="00B5205D">
        <w:rPr>
          <w:rFonts w:cstheme="minorHAnsi"/>
          <w:color w:val="000000"/>
        </w:rPr>
        <w:t>n the fragment bomb program</w:t>
      </w:r>
      <w:r w:rsidR="00B51B91">
        <w:rPr>
          <w:rFonts w:cstheme="minorHAnsi"/>
          <w:color w:val="000000"/>
        </w:rPr>
        <w:t xml:space="preserve"> alone</w:t>
      </w:r>
      <w:r w:rsidRPr="00B5205D">
        <w:rPr>
          <w:rFonts w:cstheme="minorHAnsi"/>
          <w:color w:val="000000"/>
        </w:rPr>
        <w:t xml:space="preserve">. Processes used in </w:t>
      </w:r>
      <w:r w:rsidR="00B51B91">
        <w:rPr>
          <w:rFonts w:cstheme="minorHAnsi"/>
          <w:color w:val="000000"/>
        </w:rPr>
        <w:t xml:space="preserve">developing and manufacturing </w:t>
      </w:r>
      <w:r w:rsidRPr="00B5205D">
        <w:rPr>
          <w:rFonts w:cstheme="minorHAnsi"/>
          <w:color w:val="000000"/>
        </w:rPr>
        <w:t xml:space="preserve">this </w:t>
      </w:r>
      <w:r w:rsidR="00B51B91">
        <w:rPr>
          <w:rFonts w:cstheme="minorHAnsi"/>
          <w:color w:val="000000"/>
        </w:rPr>
        <w:t xml:space="preserve">specific type of </w:t>
      </w:r>
      <w:r w:rsidRPr="00B5205D">
        <w:rPr>
          <w:rFonts w:cstheme="minorHAnsi"/>
          <w:color w:val="000000"/>
        </w:rPr>
        <w:t>bomb were patented by the Chamberlain Corp</w:t>
      </w:r>
      <w:r w:rsidR="00B51B91">
        <w:rPr>
          <w:rFonts w:cstheme="minorHAnsi"/>
          <w:color w:val="000000"/>
        </w:rPr>
        <w:t>oration,</w:t>
      </w:r>
      <w:r w:rsidRPr="00B5205D">
        <w:rPr>
          <w:rFonts w:cstheme="minorHAnsi"/>
          <w:color w:val="000000"/>
        </w:rPr>
        <w:t xml:space="preserve"> but the company assigned them without charge to the government as part of its contribution to the war effort.</w:t>
      </w:r>
      <w:r w:rsidR="000B0D7F">
        <w:rPr>
          <w:rFonts w:cstheme="minorHAnsi"/>
          <w:color w:val="000000"/>
        </w:rPr>
        <w:t xml:space="preserve">  So as to not be lost to history, </w:t>
      </w:r>
      <w:r w:rsidR="007B5C2B">
        <w:rPr>
          <w:rFonts w:cstheme="minorHAnsi"/>
          <w:color w:val="000000"/>
        </w:rPr>
        <w:t xml:space="preserve">it is important to note that </w:t>
      </w:r>
      <w:r w:rsidR="000B0D7F">
        <w:rPr>
          <w:rFonts w:cstheme="minorHAnsi"/>
          <w:color w:val="000000"/>
        </w:rPr>
        <w:t>Chamberlain Manufacturing a</w:t>
      </w:r>
      <w:r w:rsidR="00EA40BB" w:rsidRPr="00B5205D">
        <w:rPr>
          <w:rFonts w:cstheme="minorHAnsi"/>
        </w:rPr>
        <w:t>lso made rubber landing boats and 50-calib</w:t>
      </w:r>
      <w:r w:rsidR="007B5C2B">
        <w:rPr>
          <w:rFonts w:cstheme="minorHAnsi"/>
        </w:rPr>
        <w:t>e</w:t>
      </w:r>
      <w:r w:rsidR="00EA40BB" w:rsidRPr="00B5205D">
        <w:rPr>
          <w:rFonts w:cstheme="minorHAnsi"/>
        </w:rPr>
        <w:t>r gun mounts</w:t>
      </w:r>
      <w:r w:rsidR="000B0D7F">
        <w:rPr>
          <w:rFonts w:cstheme="minorHAnsi"/>
        </w:rPr>
        <w:t xml:space="preserve"> for the war effort.</w:t>
      </w:r>
    </w:p>
    <w:p w14:paraId="2775355C" w14:textId="30BE6534" w:rsidR="002F7D33" w:rsidRPr="009B4D20" w:rsidRDefault="002F7D33" w:rsidP="002F7D33">
      <w:pPr>
        <w:rPr>
          <w:rStyle w:val="Emphasis"/>
        </w:rPr>
      </w:pPr>
      <w:r w:rsidRPr="009B4D20">
        <w:rPr>
          <w:rStyle w:val="Emphasis"/>
        </w:rPr>
        <w:t>Litchfield Company</w:t>
      </w:r>
      <w:r w:rsidR="000E094D" w:rsidRPr="009B4D20">
        <w:rPr>
          <w:rStyle w:val="Emphasis"/>
        </w:rPr>
        <w:t xml:space="preserve"> </w:t>
      </w:r>
      <w:r w:rsidR="00F749B7" w:rsidRPr="009B4D20">
        <w:rPr>
          <w:rStyle w:val="Emphasis"/>
        </w:rPr>
        <w:t>-</w:t>
      </w:r>
      <w:r w:rsidR="000E094D" w:rsidRPr="009B4D20">
        <w:rPr>
          <w:rStyle w:val="Emphasis"/>
        </w:rPr>
        <w:t xml:space="preserve"> </w:t>
      </w:r>
      <w:r w:rsidR="00F749B7" w:rsidRPr="009B4D20">
        <w:rPr>
          <w:rStyle w:val="Emphasis"/>
        </w:rPr>
        <w:t>Tank Components and Parts</w:t>
      </w:r>
    </w:p>
    <w:p w14:paraId="719A23FF" w14:textId="27B79493" w:rsidR="002F7D33" w:rsidRPr="00B5205D" w:rsidRDefault="002F7D33" w:rsidP="002F7D33">
      <w:pPr>
        <w:rPr>
          <w:rFonts w:cstheme="minorHAnsi"/>
          <w:color w:val="000000"/>
        </w:rPr>
      </w:pPr>
      <w:r w:rsidRPr="00B5205D">
        <w:rPr>
          <w:rFonts w:cstheme="minorHAnsi"/>
          <w:color w:val="000000"/>
        </w:rPr>
        <w:t>Originally a manufacturer of farm wagons, manure spreaders</w:t>
      </w:r>
      <w:r w:rsidR="0002493A">
        <w:rPr>
          <w:rFonts w:cstheme="minorHAnsi"/>
          <w:color w:val="000000"/>
        </w:rPr>
        <w:t>,</w:t>
      </w:r>
      <w:r w:rsidRPr="00B5205D">
        <w:rPr>
          <w:rFonts w:cstheme="minorHAnsi"/>
          <w:color w:val="000000"/>
        </w:rPr>
        <w:t xml:space="preserve"> and other farm implements, Litchfield produced about $2,000,000 (</w:t>
      </w:r>
      <w:r w:rsidR="000D21FA">
        <w:rPr>
          <w:rFonts w:cstheme="minorHAnsi"/>
          <w:color w:val="000000"/>
        </w:rPr>
        <w:t xml:space="preserve">valued at </w:t>
      </w:r>
      <w:r w:rsidRPr="00B5205D">
        <w:rPr>
          <w:rFonts w:cstheme="minorHAnsi"/>
          <w:color w:val="000000"/>
        </w:rPr>
        <w:t>$34 million</w:t>
      </w:r>
      <w:r w:rsidR="000D21FA">
        <w:rPr>
          <w:rFonts w:cstheme="minorHAnsi"/>
          <w:color w:val="000000"/>
        </w:rPr>
        <w:t xml:space="preserve"> today</w:t>
      </w:r>
      <w:r w:rsidRPr="00B5205D">
        <w:rPr>
          <w:rFonts w:cstheme="minorHAnsi"/>
          <w:color w:val="000000"/>
        </w:rPr>
        <w:t>) worth of small tank parts during the war.</w:t>
      </w:r>
    </w:p>
    <w:p w14:paraId="7F5DB308" w14:textId="77777777" w:rsidR="009B4D20" w:rsidRDefault="002F7D33" w:rsidP="009B4D20">
      <w:pPr>
        <w:rPr>
          <w:rStyle w:val="Emphasis"/>
        </w:rPr>
      </w:pPr>
      <w:r w:rsidRPr="009B4D20">
        <w:rPr>
          <w:rStyle w:val="Emphasis"/>
        </w:rPr>
        <w:t>Hinson Manufacturing Company</w:t>
      </w:r>
      <w:r w:rsidR="000E094D" w:rsidRPr="009B4D20">
        <w:rPr>
          <w:rStyle w:val="Emphasis"/>
        </w:rPr>
        <w:t xml:space="preserve"> </w:t>
      </w:r>
      <w:r w:rsidR="00F749B7" w:rsidRPr="009B4D20">
        <w:rPr>
          <w:rStyle w:val="Emphasis"/>
        </w:rPr>
        <w:t>-</w:t>
      </w:r>
      <w:r w:rsidR="000E094D" w:rsidRPr="009B4D20">
        <w:rPr>
          <w:rStyle w:val="Emphasis"/>
        </w:rPr>
        <w:t xml:space="preserve"> </w:t>
      </w:r>
      <w:r w:rsidR="00F749B7" w:rsidRPr="009B4D20">
        <w:rPr>
          <w:rStyle w:val="Emphasis"/>
        </w:rPr>
        <w:t>Clothing, Storage, and Shelter Provisions</w:t>
      </w:r>
    </w:p>
    <w:p w14:paraId="02824BEF" w14:textId="51387E9A" w:rsidR="002F7D33" w:rsidRPr="009B4D20" w:rsidRDefault="002F7D33" w:rsidP="009B4D20">
      <w:pPr>
        <w:rPr>
          <w:caps/>
          <w:color w:val="031D31" w:themeColor="accent1" w:themeShade="7F"/>
          <w:spacing w:val="5"/>
        </w:rPr>
      </w:pPr>
      <w:r w:rsidRPr="00B5205D">
        <w:t xml:space="preserve">The soldier, whether in the far cold north or the humid sultry south, </w:t>
      </w:r>
      <w:r w:rsidR="00F749B7">
        <w:t>needed</w:t>
      </w:r>
      <w:r w:rsidRPr="00B5205D">
        <w:t xml:space="preserve"> to have clothing</w:t>
      </w:r>
      <w:r w:rsidR="000E094D">
        <w:t>,</w:t>
      </w:r>
      <w:r w:rsidRPr="00B5205D">
        <w:t xml:space="preserve"> shelter, and containers for his personal belongings and the </w:t>
      </w:r>
      <w:r w:rsidR="00F749B7">
        <w:t>ammunition</w:t>
      </w:r>
      <w:r w:rsidRPr="00B5205D">
        <w:t xml:space="preserve"> he used in his gun. Waterloo textile plants fulfilled their part in furnishing these required articles of equipment.</w:t>
      </w:r>
    </w:p>
    <w:p w14:paraId="5BA7D488" w14:textId="6FF6333A" w:rsidR="002F7D33" w:rsidRPr="009B4D20" w:rsidRDefault="002F7D33" w:rsidP="009B4D20">
      <w:r w:rsidRPr="00B5205D">
        <w:t>For nearly three years</w:t>
      </w:r>
      <w:r w:rsidR="000E094D">
        <w:t>,</w:t>
      </w:r>
      <w:r w:rsidRPr="00B5205D">
        <w:t xml:space="preserve"> Hinson Manufacturing Co</w:t>
      </w:r>
      <w:r w:rsidR="0056056E">
        <w:t>mpany</w:t>
      </w:r>
      <w:r w:rsidRPr="00B5205D">
        <w:t xml:space="preserve"> cut, sewed</w:t>
      </w:r>
      <w:r w:rsidR="0056056E">
        <w:t>,</w:t>
      </w:r>
      <w:r w:rsidRPr="00B5205D">
        <w:t xml:space="preserve"> and sent to the </w:t>
      </w:r>
      <w:r w:rsidR="0056056E">
        <w:t>A</w:t>
      </w:r>
      <w:r w:rsidRPr="00B5205D">
        <w:t xml:space="preserve">rmy and </w:t>
      </w:r>
      <w:r w:rsidR="0056056E">
        <w:t>N</w:t>
      </w:r>
      <w:r w:rsidRPr="00B5205D">
        <w:t>avy an average of two freight cars of equipment every week</w:t>
      </w:r>
      <w:r w:rsidR="0056056E">
        <w:t xml:space="preserve"> according to </w:t>
      </w:r>
      <w:r w:rsidRPr="00B5205D">
        <w:t xml:space="preserve">James H. Hinson, </w:t>
      </w:r>
      <w:r w:rsidR="0056056E">
        <w:t>V</w:t>
      </w:r>
      <w:r w:rsidRPr="00B5205D">
        <w:t>ice-</w:t>
      </w:r>
      <w:r w:rsidR="0056056E">
        <w:t>P</w:t>
      </w:r>
      <w:r w:rsidRPr="00B5205D">
        <w:t xml:space="preserve">resident. </w:t>
      </w:r>
      <w:r w:rsidRPr="00B5205D">
        <w:rPr>
          <w:shd w:val="clear" w:color="auto" w:fill="FFFFFF"/>
        </w:rPr>
        <w:t xml:space="preserve">A conservative estimate </w:t>
      </w:r>
      <w:r w:rsidRPr="009B4D20">
        <w:t xml:space="preserve">sets the shipment from that plant at 1,250 tons. This equipment included combat field bags, cartridge belts, ruck sacks, gun covers, jungle packs, parachute packs for the </w:t>
      </w:r>
      <w:r w:rsidR="0056056E" w:rsidRPr="009B4D20">
        <w:t>A</w:t>
      </w:r>
      <w:r w:rsidRPr="009B4D20">
        <w:t>rmy</w:t>
      </w:r>
      <w:r w:rsidR="000E094D" w:rsidRPr="009B4D20">
        <w:t>,</w:t>
      </w:r>
      <w:r w:rsidRPr="009B4D20">
        <w:t xml:space="preserve"> and sea and luggage bags for the </w:t>
      </w:r>
      <w:r w:rsidR="0056056E" w:rsidRPr="009B4D20">
        <w:t>N</w:t>
      </w:r>
      <w:r w:rsidRPr="009B4D20">
        <w:t>avy.</w:t>
      </w:r>
    </w:p>
    <w:p w14:paraId="509154E7" w14:textId="57C09806" w:rsidR="002F7D33" w:rsidRPr="009B4D20" w:rsidRDefault="002F7D33" w:rsidP="009B4D20">
      <w:pPr>
        <w:rPr>
          <w:rStyle w:val="Emphasis"/>
        </w:rPr>
      </w:pPr>
      <w:r w:rsidRPr="009B4D20">
        <w:rPr>
          <w:rStyle w:val="Emphasis"/>
        </w:rPr>
        <w:t>Rankin Manufacturing Co</w:t>
      </w:r>
      <w:r w:rsidR="003806E3" w:rsidRPr="009B4D20">
        <w:rPr>
          <w:rStyle w:val="Emphasis"/>
        </w:rPr>
        <w:t>mpany</w:t>
      </w:r>
      <w:r w:rsidRPr="009B4D20">
        <w:rPr>
          <w:rStyle w:val="Emphasis"/>
        </w:rPr>
        <w:t xml:space="preserve"> </w:t>
      </w:r>
      <w:r w:rsidR="003806E3" w:rsidRPr="009B4D20">
        <w:rPr>
          <w:rStyle w:val="Emphasis"/>
        </w:rPr>
        <w:t>and</w:t>
      </w:r>
      <w:r w:rsidRPr="009B4D20">
        <w:rPr>
          <w:rStyle w:val="Emphasis"/>
        </w:rPr>
        <w:t xml:space="preserve"> Powers Manufacturing C</w:t>
      </w:r>
      <w:r w:rsidR="003806E3" w:rsidRPr="009B4D20">
        <w:rPr>
          <w:rStyle w:val="Emphasis"/>
        </w:rPr>
        <w:t>ompany</w:t>
      </w:r>
    </w:p>
    <w:p w14:paraId="4CDB2D86" w14:textId="3F54405A" w:rsidR="000E094D" w:rsidRDefault="002F7D33" w:rsidP="009B4D20">
      <w:r w:rsidRPr="009B4D20">
        <w:t xml:space="preserve">Rankin Manufacturing sent 150,000 </w:t>
      </w:r>
      <w:r w:rsidR="003806E3" w:rsidRPr="009B4D20">
        <w:t xml:space="preserve">pairs of </w:t>
      </w:r>
      <w:r w:rsidRPr="009B4D20">
        <w:t xml:space="preserve">fleece-lined flying boots for the </w:t>
      </w:r>
      <w:r w:rsidR="003806E3" w:rsidRPr="009B4D20">
        <w:t>A</w:t>
      </w:r>
      <w:r w:rsidRPr="009B4D20">
        <w:t xml:space="preserve">rmy </w:t>
      </w:r>
      <w:r w:rsidR="003806E3" w:rsidRPr="009B4D20">
        <w:t>A</w:t>
      </w:r>
      <w:r w:rsidRPr="009B4D20">
        <w:t xml:space="preserve">ir </w:t>
      </w:r>
      <w:r w:rsidR="003806E3" w:rsidRPr="009B4D20">
        <w:t>F</w:t>
      </w:r>
      <w:r w:rsidRPr="009B4D20">
        <w:t xml:space="preserve">orces, and Powers Manufacturing made 125,000 packets, 20,000 </w:t>
      </w:r>
      <w:r w:rsidR="003806E3" w:rsidRPr="009B4D20">
        <w:t>A</w:t>
      </w:r>
      <w:r w:rsidRPr="009B4D20">
        <w:t xml:space="preserve">rmy shirts, and 5,000 sets of basketball </w:t>
      </w:r>
      <w:r w:rsidR="003806E3" w:rsidRPr="009B4D20">
        <w:t>uniforms</w:t>
      </w:r>
      <w:r w:rsidRPr="009B4D20">
        <w:t xml:space="preserve"> for the </w:t>
      </w:r>
      <w:r w:rsidR="003806E3" w:rsidRPr="009B4D20">
        <w:t>Q</w:t>
      </w:r>
      <w:r w:rsidRPr="009B4D20">
        <w:t xml:space="preserve">uartermaster </w:t>
      </w:r>
      <w:r w:rsidR="003806E3" w:rsidRPr="009B4D20">
        <w:t>C</w:t>
      </w:r>
      <w:r w:rsidRPr="009B4D20">
        <w:t xml:space="preserve">orps of the </w:t>
      </w:r>
      <w:r w:rsidR="003806E3" w:rsidRPr="009B4D20">
        <w:t>A</w:t>
      </w:r>
      <w:r w:rsidRPr="009B4D20">
        <w:t>rmy.</w:t>
      </w:r>
      <w:r w:rsidRPr="009B4D20">
        <w:br/>
      </w:r>
      <w:r w:rsidRPr="009B4D20">
        <w:br/>
        <w:t>Flying boots were not the only items making up the $6,000,000 ($102 million</w:t>
      </w:r>
      <w:r w:rsidR="00C71291" w:rsidRPr="009B4D20">
        <w:t xml:space="preserve"> in today’s dollars</w:t>
      </w:r>
      <w:r w:rsidRPr="009B4D20">
        <w:t xml:space="preserve">) worth of contracts at Rankin’s. Workers there used over five million yards of cloth to make </w:t>
      </w:r>
      <w:r w:rsidR="00CC56EA" w:rsidRPr="009B4D20">
        <w:t>A</w:t>
      </w:r>
      <w:r w:rsidRPr="009B4D20">
        <w:t xml:space="preserve">rmy equipment. Their orders included 7,900 tents </w:t>
      </w:r>
      <w:r w:rsidR="000E094D" w:rsidRPr="009B4D20">
        <w:t>(</w:t>
      </w:r>
      <w:r w:rsidRPr="009B4D20">
        <w:t>16</w:t>
      </w:r>
      <w:r w:rsidR="00CC56EA" w:rsidRPr="009B4D20">
        <w:t>’</w:t>
      </w:r>
      <w:r w:rsidRPr="009B4D20">
        <w:t>x33</w:t>
      </w:r>
      <w:r w:rsidR="00CC56EA" w:rsidRPr="009B4D20">
        <w:t>’</w:t>
      </w:r>
      <w:r w:rsidRPr="009B4D20">
        <w:t xml:space="preserve"> feet</w:t>
      </w:r>
      <w:r w:rsidR="00CC56EA" w:rsidRPr="009B4D20">
        <w:t xml:space="preserve"> in size</w:t>
      </w:r>
      <w:r w:rsidR="000E094D" w:rsidRPr="009B4D20">
        <w:t>),</w:t>
      </w:r>
      <w:r w:rsidRPr="009B4D20">
        <w:t xml:space="preserve"> 42,000 large tarpaulins</w:t>
      </w:r>
      <w:r w:rsidR="000E094D" w:rsidRPr="009B4D20">
        <w:t>,</w:t>
      </w:r>
      <w:r w:rsidRPr="009B4D20">
        <w:t xml:space="preserve"> 16,000 tow targets, and 150,000 </w:t>
      </w:r>
      <w:r w:rsidR="00CC56EA" w:rsidRPr="009B4D20">
        <w:t xml:space="preserve">pairs of </w:t>
      </w:r>
      <w:r w:rsidRPr="009B4D20">
        <w:t xml:space="preserve">flying boots. </w:t>
      </w:r>
      <w:r w:rsidR="00CC56EA" w:rsidRPr="009B4D20">
        <w:t xml:space="preserve">In order </w:t>
      </w:r>
      <w:r w:rsidRPr="009B4D20">
        <w:t xml:space="preserve">to make this huge amount of heavy canvas equipment, 225 </w:t>
      </w:r>
      <w:r w:rsidR="000E094D" w:rsidRPr="009B4D20">
        <w:t>people</w:t>
      </w:r>
      <w:r w:rsidRPr="009B4D20">
        <w:t xml:space="preserve"> were employed.</w:t>
      </w:r>
    </w:p>
    <w:p w14:paraId="1CB41EF5" w14:textId="77777777" w:rsidR="005F66B8" w:rsidRDefault="005F66B8" w:rsidP="009B4D20"/>
    <w:p w14:paraId="0702D853" w14:textId="77777777" w:rsidR="005A0B49" w:rsidRDefault="005A0B49" w:rsidP="009B4D20"/>
    <w:p w14:paraId="38B7E43B" w14:textId="3AA7ABD9" w:rsidR="00B93E02" w:rsidRDefault="000E094D" w:rsidP="009B4D20">
      <w:pPr>
        <w:pStyle w:val="Heading4"/>
      </w:pPr>
      <w:r w:rsidRPr="009B4D20">
        <w:lastRenderedPageBreak/>
        <w:t>Additional</w:t>
      </w:r>
      <w:r w:rsidR="00BF3A66" w:rsidRPr="009B4D20">
        <w:t xml:space="preserve"> </w:t>
      </w:r>
      <w:r w:rsidR="006E58C8" w:rsidRPr="009B4D20">
        <w:t xml:space="preserve">Significant </w:t>
      </w:r>
      <w:r w:rsidR="002D3403" w:rsidRPr="009B4D20">
        <w:t xml:space="preserve">Waterloo </w:t>
      </w:r>
      <w:r w:rsidR="00BF3A66" w:rsidRPr="009B4D20">
        <w:t>Manufacturers Contributing to the War Effort</w:t>
      </w:r>
    </w:p>
    <w:p w14:paraId="449B67AB" w14:textId="01BB904B" w:rsidR="00E10731" w:rsidRPr="009B4D20" w:rsidRDefault="00E10731" w:rsidP="00C3543E">
      <w:pPr>
        <w:rPr>
          <w:rStyle w:val="Emphasis"/>
        </w:rPr>
      </w:pPr>
      <w:r w:rsidRPr="009B4D20">
        <w:rPr>
          <w:rStyle w:val="Emphasis"/>
        </w:rPr>
        <w:t>Associated Manufacturers</w:t>
      </w:r>
    </w:p>
    <w:p w14:paraId="3F2C7DFE" w14:textId="6A5B2799" w:rsidR="00E10731" w:rsidRPr="00484835" w:rsidRDefault="00484835" w:rsidP="00C3543E">
      <w:pPr>
        <w:rPr>
          <w:rFonts w:cstheme="minorHAnsi"/>
        </w:rPr>
      </w:pPr>
      <w:r w:rsidRPr="00484835">
        <w:rPr>
          <w:rFonts w:cstheme="minorHAnsi"/>
        </w:rPr>
        <w:t>This manufacturer made fragmentation bombs, the contract value of which during the war was estimated to be $6,500,000.  In addition to this special type of munitions, this company produced bomb fins, which help guide air-dropped munitions to their target.  Finally, additional</w:t>
      </w:r>
      <w:r w:rsidR="00E10731" w:rsidRPr="00484835">
        <w:rPr>
          <w:rFonts w:cstheme="minorHAnsi"/>
        </w:rPr>
        <w:t xml:space="preserve"> subcontracts </w:t>
      </w:r>
      <w:r w:rsidRPr="00484835">
        <w:rPr>
          <w:rFonts w:cstheme="minorHAnsi"/>
        </w:rPr>
        <w:t>between the US Government and this manufacturer were signed for making</w:t>
      </w:r>
      <w:r w:rsidR="00E10731" w:rsidRPr="00484835">
        <w:rPr>
          <w:rFonts w:cstheme="minorHAnsi"/>
        </w:rPr>
        <w:t xml:space="preserve"> diver helmet boxes and </w:t>
      </w:r>
      <w:r w:rsidR="00C17287" w:rsidRPr="00484835">
        <w:rPr>
          <w:rFonts w:cstheme="minorHAnsi"/>
        </w:rPr>
        <w:t>N</w:t>
      </w:r>
      <w:r w:rsidR="00E10731" w:rsidRPr="00484835">
        <w:rPr>
          <w:rFonts w:cstheme="minorHAnsi"/>
        </w:rPr>
        <w:t>avy cabinet parts</w:t>
      </w:r>
      <w:r>
        <w:rPr>
          <w:rFonts w:cstheme="minorHAnsi"/>
        </w:rPr>
        <w:t>.</w:t>
      </w:r>
    </w:p>
    <w:p w14:paraId="325A6BD7" w14:textId="46731AD3" w:rsidR="002D3403" w:rsidRPr="009B4D20" w:rsidRDefault="00E10731" w:rsidP="00C3543E">
      <w:pPr>
        <w:rPr>
          <w:rStyle w:val="Emphasis"/>
        </w:rPr>
      </w:pPr>
      <w:r w:rsidRPr="009B4D20">
        <w:rPr>
          <w:rStyle w:val="Emphasis"/>
        </w:rPr>
        <w:t xml:space="preserve">Schoitz Engineering </w:t>
      </w:r>
    </w:p>
    <w:p w14:paraId="26A46469" w14:textId="55A6ED98" w:rsidR="00E10731" w:rsidRPr="00A84E81" w:rsidRDefault="00A84E81" w:rsidP="00C3543E">
      <w:pPr>
        <w:rPr>
          <w:rFonts w:cstheme="minorHAnsi"/>
        </w:rPr>
      </w:pPr>
      <w:proofErr w:type="spellStart"/>
      <w:r w:rsidRPr="00A84E81">
        <w:rPr>
          <w:rFonts w:cstheme="minorHAnsi"/>
        </w:rPr>
        <w:t>Schoitz</w:t>
      </w:r>
      <w:proofErr w:type="spellEnd"/>
      <w:r w:rsidRPr="00A84E81">
        <w:rPr>
          <w:rFonts w:cstheme="minorHAnsi"/>
        </w:rPr>
        <w:t xml:space="preserve"> Engineering </w:t>
      </w:r>
      <w:r w:rsidR="004B6C41">
        <w:rPr>
          <w:rFonts w:cstheme="minorHAnsi"/>
        </w:rPr>
        <w:t>served as</w:t>
      </w:r>
      <w:r w:rsidRPr="00A84E81">
        <w:rPr>
          <w:rFonts w:cstheme="minorHAnsi"/>
        </w:rPr>
        <w:t xml:space="preserve"> a supplier </w:t>
      </w:r>
      <w:r w:rsidR="004B6C41">
        <w:rPr>
          <w:rFonts w:cstheme="minorHAnsi"/>
        </w:rPr>
        <w:t xml:space="preserve">of </w:t>
      </w:r>
      <w:r w:rsidR="00E10731" w:rsidRPr="00A84E81">
        <w:rPr>
          <w:rFonts w:cstheme="minorHAnsi"/>
        </w:rPr>
        <w:t xml:space="preserve">custom tools, gauges, </w:t>
      </w:r>
      <w:r w:rsidR="008A2079" w:rsidRPr="00A84E81">
        <w:rPr>
          <w:rFonts w:cstheme="minorHAnsi"/>
        </w:rPr>
        <w:t>dyes,</w:t>
      </w:r>
      <w:r w:rsidR="00E10731" w:rsidRPr="00A84E81">
        <w:rPr>
          <w:rFonts w:cstheme="minorHAnsi"/>
        </w:rPr>
        <w:t xml:space="preserve"> and jigs </w:t>
      </w:r>
      <w:r w:rsidR="00C17287" w:rsidRPr="00A84E81">
        <w:rPr>
          <w:rFonts w:cstheme="minorHAnsi"/>
        </w:rPr>
        <w:t>for</w:t>
      </w:r>
      <w:r w:rsidR="00E10731" w:rsidRPr="00A84E81">
        <w:rPr>
          <w:rFonts w:cstheme="minorHAnsi"/>
        </w:rPr>
        <w:t xml:space="preserve"> factories</w:t>
      </w:r>
      <w:r w:rsidRPr="00A84E81">
        <w:rPr>
          <w:rFonts w:cstheme="minorHAnsi"/>
        </w:rPr>
        <w:t>.  They e</w:t>
      </w:r>
      <w:r w:rsidR="00C17287" w:rsidRPr="00A84E81">
        <w:rPr>
          <w:rFonts w:cstheme="minorHAnsi"/>
        </w:rPr>
        <w:t>mployed o</w:t>
      </w:r>
      <w:r w:rsidR="00E10731" w:rsidRPr="00A84E81">
        <w:rPr>
          <w:rFonts w:cstheme="minorHAnsi"/>
        </w:rPr>
        <w:t>ver 50 to</w:t>
      </w:r>
      <w:r w:rsidRPr="00A84E81">
        <w:rPr>
          <w:rFonts w:cstheme="minorHAnsi"/>
        </w:rPr>
        <w:t>ol makers</w:t>
      </w:r>
      <w:r w:rsidR="00E10731" w:rsidRPr="00A84E81">
        <w:rPr>
          <w:rFonts w:cstheme="minorHAnsi"/>
        </w:rPr>
        <w:t xml:space="preserve"> and dye patternmakers that improved the quality of product and speed of production</w:t>
      </w:r>
      <w:r>
        <w:rPr>
          <w:rFonts w:cstheme="minorHAnsi"/>
        </w:rPr>
        <w:t>.</w:t>
      </w:r>
    </w:p>
    <w:p w14:paraId="11B25CF6" w14:textId="77777777" w:rsidR="002D3403" w:rsidRPr="009B4D20" w:rsidRDefault="00E10731" w:rsidP="00C3543E">
      <w:pPr>
        <w:rPr>
          <w:rStyle w:val="Emphasis"/>
        </w:rPr>
      </w:pPr>
      <w:r w:rsidRPr="009B4D20">
        <w:rPr>
          <w:rStyle w:val="Emphasis"/>
        </w:rPr>
        <w:t xml:space="preserve">Headford Brothers and Hitchins Foundry </w:t>
      </w:r>
    </w:p>
    <w:p w14:paraId="5445C693" w14:textId="56904A5F" w:rsidR="00E10731" w:rsidRPr="00155E99" w:rsidRDefault="004B6C41" w:rsidP="00C3543E">
      <w:pPr>
        <w:rPr>
          <w:rFonts w:cstheme="minorHAnsi"/>
        </w:rPr>
      </w:pPr>
      <w:r w:rsidRPr="00155E99">
        <w:rPr>
          <w:rFonts w:cstheme="minorHAnsi"/>
        </w:rPr>
        <w:t>Recognized at the time as operating</w:t>
      </w:r>
      <w:r w:rsidR="00C32052" w:rsidRPr="00155E99">
        <w:rPr>
          <w:rFonts w:cstheme="minorHAnsi"/>
        </w:rPr>
        <w:t xml:space="preserve"> the </w:t>
      </w:r>
      <w:r w:rsidR="00E10731" w:rsidRPr="00155E99">
        <w:rPr>
          <w:rFonts w:cstheme="minorHAnsi"/>
        </w:rPr>
        <w:t xml:space="preserve">largest foundry in </w:t>
      </w:r>
      <w:r w:rsidRPr="00155E99">
        <w:rPr>
          <w:rFonts w:cstheme="minorHAnsi"/>
        </w:rPr>
        <w:t xml:space="preserve">Iowa, </w:t>
      </w:r>
      <w:proofErr w:type="spellStart"/>
      <w:r w:rsidRPr="00155E99">
        <w:rPr>
          <w:rFonts w:cstheme="minorHAnsi"/>
        </w:rPr>
        <w:t>Headford</w:t>
      </w:r>
      <w:proofErr w:type="spellEnd"/>
      <w:r w:rsidRPr="00155E99">
        <w:rPr>
          <w:rFonts w:cstheme="minorHAnsi"/>
        </w:rPr>
        <w:t xml:space="preserve"> Brothers and the Hitchins </w:t>
      </w:r>
      <w:r w:rsidR="00155E99" w:rsidRPr="00155E99">
        <w:rPr>
          <w:rFonts w:cstheme="minorHAnsi"/>
        </w:rPr>
        <w:t>Foundry s</w:t>
      </w:r>
      <w:r w:rsidR="00E10731" w:rsidRPr="00155E99">
        <w:rPr>
          <w:rFonts w:cstheme="minorHAnsi"/>
        </w:rPr>
        <w:t>pecialized in grey iron castings for products made in Waterloo</w:t>
      </w:r>
      <w:r w:rsidR="00155E99" w:rsidRPr="00155E99">
        <w:rPr>
          <w:rFonts w:cstheme="minorHAnsi"/>
        </w:rPr>
        <w:t>, including making</w:t>
      </w:r>
      <w:r w:rsidR="00E10731" w:rsidRPr="00155E99">
        <w:rPr>
          <w:rFonts w:cstheme="minorHAnsi"/>
        </w:rPr>
        <w:t xml:space="preserve"> casings for hand grenades</w:t>
      </w:r>
      <w:r w:rsidR="00C3543E">
        <w:rPr>
          <w:rFonts w:cstheme="minorHAnsi"/>
        </w:rPr>
        <w:t>.</w:t>
      </w:r>
    </w:p>
    <w:p w14:paraId="0F81B0C3" w14:textId="77777777" w:rsidR="002D3403" w:rsidRPr="009B4D20" w:rsidRDefault="00E10731" w:rsidP="00C3543E">
      <w:pPr>
        <w:rPr>
          <w:rStyle w:val="Emphasis"/>
        </w:rPr>
      </w:pPr>
      <w:r w:rsidRPr="009B4D20">
        <w:rPr>
          <w:rStyle w:val="Emphasis"/>
        </w:rPr>
        <w:t xml:space="preserve">Herrick Refrigeration </w:t>
      </w:r>
    </w:p>
    <w:p w14:paraId="666BB392" w14:textId="7FF5D1A8" w:rsidR="00E10731" w:rsidRPr="00C3543E" w:rsidRDefault="00C3543E" w:rsidP="00C3543E">
      <w:pPr>
        <w:rPr>
          <w:rFonts w:cstheme="minorHAnsi"/>
        </w:rPr>
      </w:pPr>
      <w:r w:rsidRPr="00C3543E">
        <w:rPr>
          <w:rFonts w:cstheme="minorHAnsi"/>
        </w:rPr>
        <w:t>Herrick Refrigeration p</w:t>
      </w:r>
      <w:r w:rsidR="00E10731" w:rsidRPr="00C3543E">
        <w:rPr>
          <w:rFonts w:cstheme="minorHAnsi"/>
        </w:rPr>
        <w:t>roduced ice boxes</w:t>
      </w:r>
      <w:r w:rsidR="00C32052" w:rsidRPr="00C3543E">
        <w:rPr>
          <w:rFonts w:cstheme="minorHAnsi"/>
        </w:rPr>
        <w:t xml:space="preserve"> and u</w:t>
      </w:r>
      <w:r w:rsidR="00E10731" w:rsidRPr="00C3543E">
        <w:rPr>
          <w:rFonts w:cstheme="minorHAnsi"/>
        </w:rPr>
        <w:t xml:space="preserve">nit refrigerators </w:t>
      </w:r>
      <w:r w:rsidR="00C32052" w:rsidRPr="00C3543E">
        <w:rPr>
          <w:rFonts w:cstheme="minorHAnsi"/>
        </w:rPr>
        <w:t xml:space="preserve">that were used </w:t>
      </w:r>
      <w:r w:rsidR="00E10731" w:rsidRPr="00C3543E">
        <w:rPr>
          <w:rFonts w:cstheme="minorHAnsi"/>
        </w:rPr>
        <w:t>on railroad cars and ships</w:t>
      </w:r>
      <w:r w:rsidR="00837E76">
        <w:rPr>
          <w:rFonts w:cstheme="minorHAnsi"/>
        </w:rPr>
        <w:t>.</w:t>
      </w:r>
    </w:p>
    <w:p w14:paraId="713294AA" w14:textId="77777777" w:rsidR="002D3403" w:rsidRPr="009B4D20" w:rsidRDefault="00E10731" w:rsidP="00C3543E">
      <w:pPr>
        <w:rPr>
          <w:rStyle w:val="Emphasis"/>
        </w:rPr>
      </w:pPr>
      <w:r w:rsidRPr="009B4D20">
        <w:rPr>
          <w:rStyle w:val="Emphasis"/>
        </w:rPr>
        <w:t xml:space="preserve">Construction Machinery Company </w:t>
      </w:r>
    </w:p>
    <w:p w14:paraId="2A272C66" w14:textId="03040CD5" w:rsidR="00E10731" w:rsidRPr="00837E76" w:rsidRDefault="00837E76" w:rsidP="00837E76">
      <w:pPr>
        <w:rPr>
          <w:rFonts w:cstheme="minorHAnsi"/>
        </w:rPr>
      </w:pPr>
      <w:r w:rsidRPr="00837E76">
        <w:rPr>
          <w:rFonts w:cstheme="minorHAnsi"/>
        </w:rPr>
        <w:t xml:space="preserve">The Construction Machinery Company manufactured </w:t>
      </w:r>
      <w:r w:rsidR="00E10731" w:rsidRPr="00837E76">
        <w:rPr>
          <w:rFonts w:cstheme="minorHAnsi"/>
        </w:rPr>
        <w:t>cement mixers</w:t>
      </w:r>
      <w:r w:rsidRPr="00837E76">
        <w:rPr>
          <w:rFonts w:cstheme="minorHAnsi"/>
        </w:rPr>
        <w:t>.  Specifically, it is documented that d</w:t>
      </w:r>
      <w:r w:rsidR="00E10731" w:rsidRPr="00837E76">
        <w:rPr>
          <w:rFonts w:cstheme="minorHAnsi"/>
        </w:rPr>
        <w:t>uring the war, 75</w:t>
      </w:r>
      <w:r w:rsidRPr="00837E76">
        <w:rPr>
          <w:rFonts w:cstheme="minorHAnsi"/>
        </w:rPr>
        <w:t xml:space="preserve"> percent</w:t>
      </w:r>
      <w:r w:rsidR="00E10731" w:rsidRPr="00837E76">
        <w:rPr>
          <w:rFonts w:cstheme="minorHAnsi"/>
        </w:rPr>
        <w:t xml:space="preserve"> of </w:t>
      </w:r>
      <w:r w:rsidR="00117D8A">
        <w:rPr>
          <w:rFonts w:cstheme="minorHAnsi"/>
        </w:rPr>
        <w:t xml:space="preserve">the </w:t>
      </w:r>
      <w:r w:rsidR="00E10731" w:rsidRPr="00837E76">
        <w:rPr>
          <w:rFonts w:cstheme="minorHAnsi"/>
        </w:rPr>
        <w:t>company</w:t>
      </w:r>
      <w:r w:rsidR="00C32052" w:rsidRPr="00837E76">
        <w:rPr>
          <w:rFonts w:cstheme="minorHAnsi"/>
        </w:rPr>
        <w:t>’s</w:t>
      </w:r>
      <w:r w:rsidR="00E10731" w:rsidRPr="00837E76">
        <w:rPr>
          <w:rFonts w:cstheme="minorHAnsi"/>
        </w:rPr>
        <w:t xml:space="preserve"> work </w:t>
      </w:r>
      <w:r w:rsidR="00C32052" w:rsidRPr="00837E76">
        <w:rPr>
          <w:rFonts w:cstheme="minorHAnsi"/>
        </w:rPr>
        <w:t>was used to</w:t>
      </w:r>
      <w:r w:rsidR="00E10731" w:rsidRPr="00837E76">
        <w:rPr>
          <w:rFonts w:cstheme="minorHAnsi"/>
        </w:rPr>
        <w:t xml:space="preserve"> </w:t>
      </w:r>
      <w:r w:rsidR="00C32052" w:rsidRPr="00837E76">
        <w:rPr>
          <w:rFonts w:cstheme="minorHAnsi"/>
        </w:rPr>
        <w:t>help other</w:t>
      </w:r>
      <w:r w:rsidR="00E10731" w:rsidRPr="00837E76">
        <w:rPr>
          <w:rFonts w:cstheme="minorHAnsi"/>
        </w:rPr>
        <w:t xml:space="preserve"> factories </w:t>
      </w:r>
      <w:r w:rsidRPr="00837E76">
        <w:rPr>
          <w:rFonts w:cstheme="minorHAnsi"/>
        </w:rPr>
        <w:t>that were fulfilling</w:t>
      </w:r>
      <w:r w:rsidR="00E10731" w:rsidRPr="00837E76">
        <w:rPr>
          <w:rFonts w:cstheme="minorHAnsi"/>
        </w:rPr>
        <w:t xml:space="preserve"> war contracts</w:t>
      </w:r>
      <w:r>
        <w:rPr>
          <w:rFonts w:cstheme="minorHAnsi"/>
        </w:rPr>
        <w:t>.</w:t>
      </w:r>
    </w:p>
    <w:p w14:paraId="4E33851E" w14:textId="6DBCBEC9" w:rsidR="002D3403" w:rsidRPr="005E371F" w:rsidRDefault="00E10731" w:rsidP="00C3543E">
      <w:pPr>
        <w:rPr>
          <w:rStyle w:val="Emphasis"/>
        </w:rPr>
      </w:pPr>
      <w:r w:rsidRPr="005E371F">
        <w:rPr>
          <w:rStyle w:val="Emphasis"/>
        </w:rPr>
        <w:t xml:space="preserve">Flour City Box Company </w:t>
      </w:r>
    </w:p>
    <w:p w14:paraId="04538A19" w14:textId="72B039C0" w:rsidR="00256873" w:rsidRDefault="00837E76" w:rsidP="00807D84">
      <w:pPr>
        <w:rPr>
          <w:rFonts w:cstheme="minorHAnsi"/>
        </w:rPr>
      </w:pPr>
      <w:r>
        <w:rPr>
          <w:rFonts w:cstheme="minorHAnsi"/>
        </w:rPr>
        <w:t>The Flour City Box Company was a p</w:t>
      </w:r>
      <w:r w:rsidR="00E10731" w:rsidRPr="00837E76">
        <w:rPr>
          <w:rFonts w:cstheme="minorHAnsi"/>
        </w:rPr>
        <w:t>acking and shipping service</w:t>
      </w:r>
      <w:r>
        <w:rPr>
          <w:rFonts w:cstheme="minorHAnsi"/>
        </w:rPr>
        <w:t xml:space="preserve"> that m</w:t>
      </w:r>
      <w:r w:rsidR="00E10731" w:rsidRPr="00837E76">
        <w:rPr>
          <w:rFonts w:cstheme="minorHAnsi"/>
        </w:rPr>
        <w:t>ade wooden boxes for contractors to ship war contract products</w:t>
      </w:r>
      <w:r>
        <w:rPr>
          <w:rFonts w:cstheme="minorHAnsi"/>
        </w:rPr>
        <w:t>.</w:t>
      </w:r>
    </w:p>
    <w:p w14:paraId="4A31F87A" w14:textId="77777777" w:rsidR="0001697C" w:rsidRDefault="0001697C" w:rsidP="00807D84">
      <w:pPr>
        <w:rPr>
          <w:rFonts w:cstheme="minorHAnsi"/>
          <w:b/>
          <w:bCs/>
        </w:rPr>
      </w:pPr>
    </w:p>
    <w:p w14:paraId="42BEFD30" w14:textId="77777777" w:rsidR="0001697C" w:rsidRDefault="0001697C" w:rsidP="00807D84">
      <w:pPr>
        <w:rPr>
          <w:rFonts w:cstheme="minorHAnsi"/>
          <w:b/>
          <w:bCs/>
        </w:rPr>
      </w:pPr>
    </w:p>
    <w:p w14:paraId="1418B7FD" w14:textId="77777777" w:rsidR="0001697C" w:rsidRDefault="0001697C" w:rsidP="00807D84">
      <w:pPr>
        <w:rPr>
          <w:rFonts w:cstheme="minorHAnsi"/>
          <w:b/>
          <w:bCs/>
        </w:rPr>
      </w:pPr>
    </w:p>
    <w:p w14:paraId="11438923" w14:textId="77777777" w:rsidR="0001697C" w:rsidRDefault="0001697C" w:rsidP="00807D84">
      <w:pPr>
        <w:rPr>
          <w:rFonts w:cstheme="minorHAnsi"/>
          <w:b/>
          <w:bCs/>
        </w:rPr>
      </w:pPr>
    </w:p>
    <w:p w14:paraId="5112DDCC" w14:textId="77777777" w:rsidR="009B4D20" w:rsidRDefault="009B4D20">
      <w:pPr>
        <w:rPr>
          <w:caps/>
          <w:color w:val="FFFFFF" w:themeColor="background1"/>
          <w:spacing w:val="15"/>
          <w:sz w:val="22"/>
          <w:szCs w:val="22"/>
        </w:rPr>
      </w:pPr>
      <w:r>
        <w:br w:type="page"/>
      </w:r>
    </w:p>
    <w:p w14:paraId="7FBC4AC3" w14:textId="2863F155" w:rsidR="008A4A00" w:rsidRDefault="0023124A" w:rsidP="008A4A00">
      <w:pPr>
        <w:pStyle w:val="Heading1"/>
      </w:pPr>
      <w:r>
        <w:lastRenderedPageBreak/>
        <w:t>Criterion</w:t>
      </w:r>
      <w:r w:rsidR="00807D84">
        <w:t xml:space="preserve"> 2:</w:t>
      </w:r>
    </w:p>
    <w:p w14:paraId="4A741227" w14:textId="0416FB0C" w:rsidR="00807D84" w:rsidRPr="00256873" w:rsidRDefault="00807D84" w:rsidP="009B4D20">
      <w:pPr>
        <w:pStyle w:val="Heading5"/>
      </w:pPr>
      <w:r w:rsidRPr="00490AA9">
        <w:t>ACHIEVEMENTS BY THE CITY AND ITS ENVIRONS TO PRESERVE THE HERITAGE AND LEGACY OF THE CITY’S CONTRIBUTIONS TO THE WAR EFFORT AND TO PRESERVE WORLD WAR II HISTORY.</w:t>
      </w:r>
    </w:p>
    <w:p w14:paraId="61E939FB" w14:textId="6C4EA393" w:rsidR="00807D84" w:rsidRDefault="00807D84" w:rsidP="00807D84">
      <w:pPr>
        <w:rPr>
          <w:rFonts w:cstheme="minorHAnsi"/>
        </w:rPr>
      </w:pPr>
      <w:r>
        <w:rPr>
          <w:rFonts w:cstheme="minorHAnsi"/>
        </w:rPr>
        <w:t xml:space="preserve">The City of Waterloo bears the enduring impact of World War II’s legacy, and as a result, the community persists in commemorating this heritage through diverse methods, ensuring that the historical contributions made during the war are preserved. From its memorials to celebrations, the war’s influence remains deeply embedded in the essence of the </w:t>
      </w:r>
      <w:r w:rsidR="006A6C63">
        <w:rPr>
          <w:rFonts w:cstheme="minorHAnsi"/>
        </w:rPr>
        <w:t>city</w:t>
      </w:r>
      <w:r>
        <w:rPr>
          <w:rFonts w:cstheme="minorHAnsi"/>
        </w:rPr>
        <w:t>, fostering a sense of community pride for the sacrifices made.</w:t>
      </w:r>
    </w:p>
    <w:p w14:paraId="0B406236" w14:textId="77777777" w:rsidR="00EF7F46" w:rsidRPr="00E1573E" w:rsidRDefault="00EF7F46" w:rsidP="00807D84">
      <w:pPr>
        <w:rPr>
          <w:rFonts w:cstheme="minorHAnsi"/>
        </w:rPr>
      </w:pPr>
    </w:p>
    <w:p w14:paraId="08C6898F" w14:textId="77777777" w:rsidR="009B4D20" w:rsidRPr="005E371F" w:rsidRDefault="00CD4D50" w:rsidP="005E371F">
      <w:pPr>
        <w:pStyle w:val="Heading4"/>
        <w:rPr>
          <w:rStyle w:val="Emphasis"/>
          <w:caps/>
          <w:color w:val="042C4A" w:themeColor="accent1" w:themeShade="BF"/>
          <w:spacing w:val="10"/>
        </w:rPr>
      </w:pPr>
      <w:r w:rsidRPr="005E371F">
        <w:rPr>
          <w:rStyle w:val="Emphasis"/>
          <w:caps/>
          <w:color w:val="042C4A" w:themeColor="accent1" w:themeShade="BF"/>
          <w:spacing w:val="10"/>
        </w:rPr>
        <w:t xml:space="preserve">The Sullivan Brothers Iowa </w:t>
      </w:r>
      <w:proofErr w:type="gramStart"/>
      <w:r w:rsidRPr="005E371F">
        <w:rPr>
          <w:rStyle w:val="Emphasis"/>
          <w:caps/>
          <w:color w:val="042C4A" w:themeColor="accent1" w:themeShade="BF"/>
          <w:spacing w:val="10"/>
        </w:rPr>
        <w:t>Veterans</w:t>
      </w:r>
      <w:proofErr w:type="gramEnd"/>
      <w:r w:rsidRPr="005E371F">
        <w:rPr>
          <w:rStyle w:val="Emphasis"/>
          <w:caps/>
          <w:color w:val="042C4A" w:themeColor="accent1" w:themeShade="BF"/>
          <w:spacing w:val="10"/>
        </w:rPr>
        <w:t xml:space="preserve"> Museum</w:t>
      </w:r>
    </w:p>
    <w:p w14:paraId="6FF72A5D" w14:textId="72CE22A6" w:rsidR="005850AF" w:rsidRPr="009B4D20" w:rsidRDefault="005850AF" w:rsidP="005F139E">
      <w:pPr>
        <w:rPr>
          <w:caps/>
          <w:color w:val="031D31" w:themeColor="accent1" w:themeShade="7F"/>
          <w:spacing w:val="5"/>
        </w:rPr>
      </w:pPr>
      <w:r w:rsidRPr="00CD4D50">
        <w:rPr>
          <w:rFonts w:cstheme="minorHAnsi"/>
        </w:rPr>
        <w:t xml:space="preserve">The Sullivan Brothers Iowa Veterans Museum opened in 2008. It is a $14 </w:t>
      </w:r>
      <w:r w:rsidR="00D47186" w:rsidRPr="00CD4D50">
        <w:rPr>
          <w:rFonts w:cstheme="minorHAnsi"/>
        </w:rPr>
        <w:t>million</w:t>
      </w:r>
      <w:r w:rsidRPr="00CD4D50">
        <w:rPr>
          <w:rFonts w:cstheme="minorHAnsi"/>
        </w:rPr>
        <w:t xml:space="preserve"> addition to the original Grout Museum of History and Science building within the Grout Museum District. The museum honors all Iowans of all branches and eras who served in our nation’s military </w:t>
      </w:r>
      <w:r w:rsidR="00CD4D50">
        <w:rPr>
          <w:rFonts w:cstheme="minorHAnsi"/>
        </w:rPr>
        <w:t>and</w:t>
      </w:r>
      <w:r w:rsidRPr="00CD4D50">
        <w:rPr>
          <w:rFonts w:cstheme="minorHAnsi"/>
        </w:rPr>
        <w:t xml:space="preserve"> devotes considerable space and attention to Iowans’ role in World War II.   </w:t>
      </w:r>
    </w:p>
    <w:p w14:paraId="054FC37B" w14:textId="085F8760" w:rsidR="009623CD" w:rsidRDefault="00EF7F46" w:rsidP="005F139E">
      <w:pPr>
        <w:rPr>
          <w:rFonts w:cstheme="minorHAnsi"/>
        </w:rPr>
      </w:pPr>
      <w:r>
        <w:rPr>
          <w:noProof/>
        </w:rPr>
        <w:drawing>
          <wp:anchor distT="182880" distB="182880" distL="114300" distR="114300" simplePos="0" relativeHeight="251680768" behindDoc="0" locked="0" layoutInCell="1" allowOverlap="1" wp14:anchorId="7AE8FDF7" wp14:editId="1D493933">
            <wp:simplePos x="0" y="0"/>
            <wp:positionH relativeFrom="column">
              <wp:posOffset>-1092200</wp:posOffset>
            </wp:positionH>
            <wp:positionV relativeFrom="paragraph">
              <wp:posOffset>6985</wp:posOffset>
            </wp:positionV>
            <wp:extent cx="8061276" cy="4635500"/>
            <wp:effectExtent l="76200" t="38100" r="73660" b="107950"/>
            <wp:wrapNone/>
            <wp:docPr id="1015369326" name="Picture 4" descr="A large airplan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69326" name="Picture 4" descr="A large airplane in a room&#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t="-1" b="13218"/>
                    <a:stretch/>
                  </pic:blipFill>
                  <pic:spPr bwMode="auto">
                    <a:xfrm>
                      <a:off x="0" y="0"/>
                      <a:ext cx="8061276" cy="4635500"/>
                    </a:xfrm>
                    <a:prstGeom prst="roundRect">
                      <a:avLst/>
                    </a:prstGeom>
                    <a:ln w="3175">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A4E">
        <w:rPr>
          <w:noProof/>
        </w:rPr>
        <mc:AlternateContent>
          <mc:Choice Requires="wps">
            <w:drawing>
              <wp:anchor distT="182880" distB="182880" distL="114300" distR="114300" simplePos="0" relativeHeight="251681792" behindDoc="0" locked="0" layoutInCell="1" allowOverlap="1" wp14:anchorId="2FD5DAF4" wp14:editId="0A0D57F7">
                <wp:simplePos x="0" y="0"/>
                <wp:positionH relativeFrom="column">
                  <wp:posOffset>-566907</wp:posOffset>
                </wp:positionH>
                <wp:positionV relativeFrom="paragraph">
                  <wp:posOffset>418705</wp:posOffset>
                </wp:positionV>
                <wp:extent cx="4129420" cy="510958"/>
                <wp:effectExtent l="0" t="0" r="4445" b="3810"/>
                <wp:wrapSquare wrapText="bothSides"/>
                <wp:docPr id="1080743870" name="Text Box 1"/>
                <wp:cNvGraphicFramePr/>
                <a:graphic xmlns:a="http://schemas.openxmlformats.org/drawingml/2006/main">
                  <a:graphicData uri="http://schemas.microsoft.com/office/word/2010/wordprocessingShape">
                    <wps:wsp>
                      <wps:cNvSpPr txBox="1"/>
                      <wps:spPr>
                        <a:xfrm>
                          <a:off x="0" y="0"/>
                          <a:ext cx="4129420" cy="510958"/>
                        </a:xfrm>
                        <a:prstGeom prst="rect">
                          <a:avLst/>
                        </a:prstGeom>
                        <a:noFill/>
                        <a:ln>
                          <a:noFill/>
                        </a:ln>
                      </wps:spPr>
                      <wps:txbx>
                        <w:txbxContent>
                          <w:p w14:paraId="5A222666" w14:textId="77777777" w:rsidR="009623CD" w:rsidRPr="00E074B2" w:rsidRDefault="009623CD" w:rsidP="009623CD">
                            <w:pPr>
                              <w:pStyle w:val="Caption"/>
                              <w:rPr>
                                <w:rFonts w:cstheme="minorHAnsi"/>
                                <w:noProof/>
                                <w:color w:val="FFFFFF" w:themeColor="background1"/>
                                <w:sz w:val="20"/>
                                <w:szCs w:val="20"/>
                              </w:rPr>
                            </w:pPr>
                            <w:r w:rsidRPr="00E074B2">
                              <w:rPr>
                                <w:color w:val="FFFFFF" w:themeColor="background1"/>
                              </w:rPr>
                              <w:t>Sullivan Brothers Iowa Veterans 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5DAF4" id="_x0000_t202" coordsize="21600,21600" o:spt="202" path="m,l,21600r21600,l21600,xe">
                <v:stroke joinstyle="miter"/>
                <v:path gradientshapeok="t" o:connecttype="rect"/>
              </v:shapetype>
              <v:shape id="Text Box 1" o:spid="_x0000_s1027" type="#_x0000_t202" style="position:absolute;margin-left:-44.65pt;margin-top:32.95pt;width:325.15pt;height:40.25pt;z-index:251681792;visibility:visible;mso-wrap-style:square;mso-width-percent:0;mso-height-percent:0;mso-wrap-distance-left:9pt;mso-wrap-distance-top:14.4pt;mso-wrap-distance-right:9pt;mso-wrap-distance-bottom:14.4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" filled="f" stroked="f">
                <v:textbox inset="0,0,0,0">
                  <w:txbxContent>
                    <w:p w14:paraId="5A222666" w14:textId="77777777" w:rsidR="009623CD" w:rsidRPr="00E074B2" w:rsidRDefault="009623CD" w:rsidP="009623CD">
                      <w:pPr>
                        <w:pStyle w:val="Caption"/>
                        <w:rPr>
                          <w:rFonts w:cstheme="minorHAnsi"/>
                          <w:noProof/>
                          <w:color w:val="FFFFFF" w:themeColor="background1"/>
                          <w:sz w:val="20"/>
                          <w:szCs w:val="20"/>
                        </w:rPr>
                      </w:pPr>
                      <w:r w:rsidRPr="00E074B2">
                        <w:rPr>
                          <w:color w:val="FFFFFF" w:themeColor="background1"/>
                        </w:rPr>
                        <w:t>Sullivan Brothers Iowa Veterans Museum</w:t>
                      </w:r>
                    </w:p>
                  </w:txbxContent>
                </v:textbox>
                <w10:wrap type="square"/>
              </v:shape>
            </w:pict>
          </mc:Fallback>
        </mc:AlternateContent>
      </w:r>
      <w:r w:rsidR="009623CD">
        <w:rPr>
          <w:rFonts w:cstheme="minorHAnsi"/>
        </w:rPr>
        <w:br/>
      </w:r>
    </w:p>
    <w:p w14:paraId="21727B25" w14:textId="1A88576F" w:rsidR="009623CD" w:rsidRDefault="009623CD">
      <w:pPr>
        <w:rPr>
          <w:rFonts w:cstheme="minorHAnsi"/>
        </w:rPr>
      </w:pPr>
      <w:r>
        <w:rPr>
          <w:rFonts w:cstheme="minorHAnsi"/>
        </w:rPr>
        <w:br w:type="page"/>
      </w:r>
    </w:p>
    <w:p w14:paraId="4673A456" w14:textId="4D7A4D7A" w:rsidR="00CD4D50" w:rsidRDefault="00CD4D50" w:rsidP="005F139E">
      <w:pPr>
        <w:rPr>
          <w:rFonts w:cstheme="minorHAnsi"/>
        </w:rPr>
      </w:pPr>
      <w:r>
        <w:rPr>
          <w:rFonts w:cstheme="minorHAnsi"/>
        </w:rPr>
        <w:lastRenderedPageBreak/>
        <w:t>The museum includes the following special highlights from Iowa’s WWII efforts:</w:t>
      </w:r>
      <w:r w:rsidR="009623CD" w:rsidRPr="009623CD">
        <w:rPr>
          <w:noProof/>
        </w:rPr>
        <w:t xml:space="preserve"> </w:t>
      </w:r>
    </w:p>
    <w:p w14:paraId="25C7B9C0" w14:textId="57DB4F31" w:rsidR="005850AF" w:rsidRPr="00CD4D50" w:rsidRDefault="005850AF" w:rsidP="005F139E">
      <w:pPr>
        <w:pStyle w:val="ListParagraph"/>
        <w:numPr>
          <w:ilvl w:val="0"/>
          <w:numId w:val="20"/>
        </w:numPr>
        <w:contextualSpacing w:val="0"/>
        <w:rPr>
          <w:rFonts w:cstheme="minorHAnsi"/>
        </w:rPr>
      </w:pPr>
      <w:r w:rsidRPr="00CD4D50">
        <w:rPr>
          <w:rFonts w:cstheme="minorHAnsi"/>
        </w:rPr>
        <w:t>Life sized bronze statues of the five Sullivan brothers</w:t>
      </w:r>
      <w:r w:rsidR="0001697C">
        <w:rPr>
          <w:rFonts w:cstheme="minorHAnsi"/>
        </w:rPr>
        <w:t>.</w:t>
      </w:r>
    </w:p>
    <w:p w14:paraId="49EB65EB" w14:textId="3500CAE3" w:rsidR="005850AF" w:rsidRPr="00CD4D50" w:rsidRDefault="0001697C" w:rsidP="005F139E">
      <w:pPr>
        <w:pStyle w:val="ListParagraph"/>
        <w:numPr>
          <w:ilvl w:val="0"/>
          <w:numId w:val="20"/>
        </w:numPr>
        <w:contextualSpacing w:val="0"/>
        <w:rPr>
          <w:rFonts w:cstheme="minorHAnsi"/>
        </w:rPr>
      </w:pPr>
      <w:r>
        <w:rPr>
          <w:rFonts w:cstheme="minorHAnsi"/>
        </w:rPr>
        <w:t>A</w:t>
      </w:r>
      <w:r w:rsidR="005850AF" w:rsidRPr="00CD4D50">
        <w:rPr>
          <w:rFonts w:cstheme="minorHAnsi"/>
        </w:rPr>
        <w:t xml:space="preserve"> large replica of the bow of the USS </w:t>
      </w:r>
      <w:r w:rsidR="005850AF" w:rsidRPr="0001697C">
        <w:rPr>
          <w:rFonts w:cstheme="minorHAnsi"/>
          <w:i/>
          <w:iCs/>
        </w:rPr>
        <w:t>Juneau</w:t>
      </w:r>
      <w:r w:rsidR="005850AF" w:rsidRPr="00CD4D50">
        <w:rPr>
          <w:rFonts w:cstheme="minorHAnsi"/>
        </w:rPr>
        <w:t xml:space="preserve"> overlooking the museum </w:t>
      </w:r>
      <w:r w:rsidRPr="00CD4D50">
        <w:rPr>
          <w:rFonts w:cstheme="minorHAnsi"/>
        </w:rPr>
        <w:t>atrium.</w:t>
      </w:r>
    </w:p>
    <w:p w14:paraId="4B26F24A" w14:textId="4131FE0F" w:rsidR="005850AF" w:rsidRPr="00CD4D50" w:rsidRDefault="0001697C" w:rsidP="005F139E">
      <w:pPr>
        <w:pStyle w:val="ListParagraph"/>
        <w:numPr>
          <w:ilvl w:val="0"/>
          <w:numId w:val="20"/>
        </w:numPr>
        <w:contextualSpacing w:val="0"/>
        <w:rPr>
          <w:rFonts w:cstheme="minorHAnsi"/>
        </w:rPr>
      </w:pPr>
      <w:r>
        <w:rPr>
          <w:rFonts w:cstheme="minorHAnsi"/>
        </w:rPr>
        <w:t>A</w:t>
      </w:r>
      <w:r w:rsidR="005850AF" w:rsidRPr="00CD4D50">
        <w:rPr>
          <w:rFonts w:cstheme="minorHAnsi"/>
        </w:rPr>
        <w:t xml:space="preserve"> re-creation of the Sullivan family home in Waterloo with various photos and </w:t>
      </w:r>
      <w:r w:rsidR="00D92829" w:rsidRPr="00CD4D50">
        <w:rPr>
          <w:rFonts w:cstheme="minorHAnsi"/>
        </w:rPr>
        <w:t>memorabilia</w:t>
      </w:r>
      <w:r w:rsidR="005850AF" w:rsidRPr="00CD4D50">
        <w:rPr>
          <w:rFonts w:cstheme="minorHAnsi"/>
        </w:rPr>
        <w:t xml:space="preserve"> of the </w:t>
      </w:r>
      <w:r w:rsidR="00D92829" w:rsidRPr="00CD4D50">
        <w:rPr>
          <w:rFonts w:cstheme="minorHAnsi"/>
        </w:rPr>
        <w:t>brothers.</w:t>
      </w:r>
      <w:r w:rsidR="005850AF" w:rsidRPr="00CD4D50">
        <w:rPr>
          <w:rFonts w:cstheme="minorHAnsi"/>
        </w:rPr>
        <w:t xml:space="preserve"> </w:t>
      </w:r>
    </w:p>
    <w:p w14:paraId="5546B4E2" w14:textId="2C5A3367" w:rsidR="00807D84" w:rsidRPr="00CD4D50" w:rsidRDefault="0001697C" w:rsidP="005F139E">
      <w:pPr>
        <w:pStyle w:val="ListParagraph"/>
        <w:numPr>
          <w:ilvl w:val="0"/>
          <w:numId w:val="20"/>
        </w:numPr>
        <w:contextualSpacing w:val="0"/>
        <w:rPr>
          <w:rFonts w:cstheme="minorHAnsi"/>
        </w:rPr>
      </w:pPr>
      <w:r>
        <w:rPr>
          <w:rFonts w:cstheme="minorHAnsi"/>
        </w:rPr>
        <w:t>A</w:t>
      </w:r>
      <w:r w:rsidR="005850AF" w:rsidRPr="00CD4D50">
        <w:rPr>
          <w:rFonts w:cstheme="minorHAnsi"/>
        </w:rPr>
        <w:t xml:space="preserve"> 20-minute video of the brothers that run in the </w:t>
      </w:r>
      <w:r w:rsidR="00D92829" w:rsidRPr="00CD4D50">
        <w:rPr>
          <w:rFonts w:cstheme="minorHAnsi"/>
        </w:rPr>
        <w:t>museum.</w:t>
      </w:r>
    </w:p>
    <w:p w14:paraId="5F5F2A7F" w14:textId="3C8CDD00" w:rsidR="005850AF" w:rsidRPr="00CD4D50" w:rsidRDefault="005850AF" w:rsidP="005F139E">
      <w:pPr>
        <w:pStyle w:val="ListParagraph"/>
        <w:numPr>
          <w:ilvl w:val="0"/>
          <w:numId w:val="20"/>
        </w:numPr>
        <w:contextualSpacing w:val="0"/>
        <w:rPr>
          <w:rFonts w:cstheme="minorHAnsi"/>
        </w:rPr>
      </w:pPr>
      <w:r w:rsidRPr="00CD4D50">
        <w:rPr>
          <w:rFonts w:cstheme="minorHAnsi"/>
        </w:rPr>
        <w:t xml:space="preserve">Actual footage of the Research Vessel Petrel’s discovery of the shipwreck of </w:t>
      </w:r>
      <w:r w:rsidR="0001697C">
        <w:rPr>
          <w:rFonts w:cstheme="minorHAnsi"/>
        </w:rPr>
        <w:t xml:space="preserve">USS </w:t>
      </w:r>
      <w:r w:rsidR="0001697C" w:rsidRPr="0001697C">
        <w:rPr>
          <w:rFonts w:cstheme="minorHAnsi"/>
          <w:i/>
          <w:iCs/>
        </w:rPr>
        <w:t>Juneau</w:t>
      </w:r>
      <w:r w:rsidRPr="00CD4D50">
        <w:rPr>
          <w:rFonts w:cstheme="minorHAnsi"/>
        </w:rPr>
        <w:t xml:space="preserve"> in </w:t>
      </w:r>
      <w:proofErr w:type="spellStart"/>
      <w:r w:rsidRPr="00CD4D50">
        <w:rPr>
          <w:rFonts w:cstheme="minorHAnsi"/>
        </w:rPr>
        <w:t>Ironbottom</w:t>
      </w:r>
      <w:proofErr w:type="spellEnd"/>
      <w:r w:rsidRPr="00CD4D50">
        <w:rPr>
          <w:rFonts w:cstheme="minorHAnsi"/>
        </w:rPr>
        <w:t xml:space="preserve"> Sound off Guadalcanal on March 17, 2018.</w:t>
      </w:r>
    </w:p>
    <w:p w14:paraId="1C371ADE" w14:textId="40D43589" w:rsidR="005850AF" w:rsidRPr="00CD4D50" w:rsidRDefault="0001697C" w:rsidP="005F139E">
      <w:pPr>
        <w:pStyle w:val="ListParagraph"/>
        <w:numPr>
          <w:ilvl w:val="0"/>
          <w:numId w:val="20"/>
        </w:numPr>
        <w:contextualSpacing w:val="0"/>
        <w:rPr>
          <w:rFonts w:cstheme="minorHAnsi"/>
        </w:rPr>
      </w:pPr>
      <w:r>
        <w:rPr>
          <w:rFonts w:cstheme="minorHAnsi"/>
        </w:rPr>
        <w:t>I</w:t>
      </w:r>
      <w:r w:rsidR="00A465C9" w:rsidRPr="00CD4D50">
        <w:rPr>
          <w:rFonts w:cstheme="minorHAnsi"/>
        </w:rPr>
        <w:t xml:space="preserve">tems and </w:t>
      </w:r>
      <w:r w:rsidR="00D92829" w:rsidRPr="00CD4D50">
        <w:rPr>
          <w:rFonts w:cstheme="minorHAnsi"/>
        </w:rPr>
        <w:t>artifacts</w:t>
      </w:r>
      <w:r w:rsidR="00A465C9" w:rsidRPr="00CD4D50">
        <w:rPr>
          <w:rFonts w:cstheme="minorHAnsi"/>
        </w:rPr>
        <w:t xml:space="preserve"> pertinent to Iowans’ service in World War II,</w:t>
      </w:r>
      <w:r w:rsidR="00D47186" w:rsidRPr="00CD4D50">
        <w:rPr>
          <w:rFonts w:cstheme="minorHAnsi"/>
        </w:rPr>
        <w:t xml:space="preserve"> </w:t>
      </w:r>
      <w:r w:rsidR="00A465C9" w:rsidRPr="00CD4D50">
        <w:rPr>
          <w:rFonts w:cstheme="minorHAnsi"/>
        </w:rPr>
        <w:t>including,</w:t>
      </w:r>
      <w:r w:rsidR="003777D9" w:rsidRPr="00CD4D50">
        <w:rPr>
          <w:rFonts w:cstheme="minorHAnsi"/>
        </w:rPr>
        <w:t xml:space="preserve"> </w:t>
      </w:r>
      <w:r w:rsidR="00A465C9" w:rsidRPr="00CD4D50">
        <w:rPr>
          <w:rFonts w:cstheme="minorHAnsi"/>
        </w:rPr>
        <w:t>among</w:t>
      </w:r>
      <w:r w:rsidR="00D47186" w:rsidRPr="00CD4D50">
        <w:rPr>
          <w:rFonts w:cstheme="minorHAnsi"/>
        </w:rPr>
        <w:t xml:space="preserve"> </w:t>
      </w:r>
      <w:r w:rsidR="00A465C9" w:rsidRPr="00CD4D50">
        <w:rPr>
          <w:rFonts w:cstheme="minorHAnsi"/>
        </w:rPr>
        <w:t>others:</w:t>
      </w:r>
      <w:r w:rsidR="00D47186" w:rsidRPr="00CD4D50">
        <w:rPr>
          <w:rFonts w:cstheme="minorHAnsi"/>
        </w:rPr>
        <w:t xml:space="preserve"> </w:t>
      </w:r>
      <w:r w:rsidR="00A465C9" w:rsidRPr="00CD4D50">
        <w:rPr>
          <w:rFonts w:cstheme="minorHAnsi"/>
        </w:rPr>
        <w:t xml:space="preserve">A </w:t>
      </w:r>
      <w:r w:rsidR="00D92829" w:rsidRPr="00CD4D50">
        <w:rPr>
          <w:rFonts w:cstheme="minorHAnsi"/>
        </w:rPr>
        <w:t>scale</w:t>
      </w:r>
      <w:r w:rsidR="00A465C9" w:rsidRPr="00CD4D50">
        <w:rPr>
          <w:rFonts w:cstheme="minorHAnsi"/>
        </w:rPr>
        <w:t xml:space="preserve"> replica Sherman tank complete with various WWII-era Defense Department videos and recent interviews on the John Deere Waterloo Tractor Works’ role in manufacturing Sherman tank transmissions.</w:t>
      </w:r>
    </w:p>
    <w:p w14:paraId="788B1034" w14:textId="798F4ECE" w:rsidR="00A465C9" w:rsidRPr="00CD4D50" w:rsidRDefault="00A465C9" w:rsidP="005F139E">
      <w:pPr>
        <w:pStyle w:val="ListParagraph"/>
        <w:numPr>
          <w:ilvl w:val="0"/>
          <w:numId w:val="20"/>
        </w:numPr>
        <w:contextualSpacing w:val="0"/>
        <w:rPr>
          <w:rFonts w:cstheme="minorHAnsi"/>
        </w:rPr>
      </w:pPr>
      <w:r w:rsidRPr="00CD4D50">
        <w:rPr>
          <w:rFonts w:cstheme="minorHAnsi"/>
        </w:rPr>
        <w:t>A display case on the Waterloo-headquartered “Ironman Battalion” the 1</w:t>
      </w:r>
      <w:r w:rsidRPr="00CD4D50">
        <w:rPr>
          <w:rFonts w:cstheme="minorHAnsi"/>
          <w:vertAlign w:val="superscript"/>
        </w:rPr>
        <w:t>st</w:t>
      </w:r>
      <w:r w:rsidRPr="00CD4D50">
        <w:rPr>
          <w:rFonts w:cstheme="minorHAnsi"/>
        </w:rPr>
        <w:t xml:space="preserve"> Battalion, 133</w:t>
      </w:r>
      <w:r w:rsidRPr="00CD4D50">
        <w:rPr>
          <w:rFonts w:cstheme="minorHAnsi"/>
          <w:vertAlign w:val="superscript"/>
        </w:rPr>
        <w:t>rd</w:t>
      </w:r>
      <w:r w:rsidRPr="00CD4D50">
        <w:rPr>
          <w:rFonts w:cstheme="minorHAnsi"/>
        </w:rPr>
        <w:t xml:space="preserve"> Infantry Regiment, 34</w:t>
      </w:r>
      <w:r w:rsidRPr="00CD4D50">
        <w:rPr>
          <w:rFonts w:cstheme="minorHAnsi"/>
          <w:vertAlign w:val="superscript"/>
        </w:rPr>
        <w:t>th</w:t>
      </w:r>
      <w:r w:rsidRPr="00CD4D50">
        <w:rPr>
          <w:rFonts w:cstheme="minorHAnsi"/>
        </w:rPr>
        <w:t xml:space="preserve"> “Red Bull” Infantry Division, Iowa Army National Guard – which served more than 600 consecutive days in combat in World War II in Sicily and Italy. The “Ironman Battalion” and elements of entire 34</w:t>
      </w:r>
      <w:r w:rsidRPr="00CD4D50">
        <w:rPr>
          <w:rFonts w:cstheme="minorHAnsi"/>
          <w:vertAlign w:val="superscript"/>
        </w:rPr>
        <w:t>th</w:t>
      </w:r>
      <w:r w:rsidRPr="00CD4D50">
        <w:rPr>
          <w:rFonts w:cstheme="minorHAnsi"/>
        </w:rPr>
        <w:t xml:space="preserve"> Division, made up of units from Iowa and Minnesota was involved in the bitter siege of Monte Cassino in early 1944.</w:t>
      </w:r>
    </w:p>
    <w:p w14:paraId="7B1502FC" w14:textId="51D621E0" w:rsidR="00A465C9" w:rsidRPr="00CD4D50" w:rsidRDefault="009D4A4E" w:rsidP="005F139E">
      <w:pPr>
        <w:pStyle w:val="ListParagraph"/>
        <w:numPr>
          <w:ilvl w:val="0"/>
          <w:numId w:val="20"/>
        </w:numPr>
        <w:contextualSpacing w:val="0"/>
        <w:rPr>
          <w:rFonts w:cstheme="minorHAnsi"/>
        </w:rPr>
      </w:pPr>
      <w:r>
        <w:rPr>
          <w:rFonts w:cstheme="minorHAnsi"/>
          <w:noProof/>
        </w:rPr>
        <w:drawing>
          <wp:anchor distT="0" distB="0" distL="114300" distR="114300" simplePos="0" relativeHeight="251684864" behindDoc="1" locked="0" layoutInCell="1" allowOverlap="1" wp14:anchorId="12CDE0D2" wp14:editId="1AE1F750">
            <wp:simplePos x="0" y="0"/>
            <wp:positionH relativeFrom="column">
              <wp:posOffset>-923925</wp:posOffset>
            </wp:positionH>
            <wp:positionV relativeFrom="page">
              <wp:posOffset>5686425</wp:posOffset>
            </wp:positionV>
            <wp:extent cx="7853045" cy="4419600"/>
            <wp:effectExtent l="0" t="0" r="0" b="0"/>
            <wp:wrapTight wrapText="bothSides">
              <wp:wrapPolygon edited="0">
                <wp:start x="0" y="0"/>
                <wp:lineTo x="0" y="21507"/>
                <wp:lineTo x="21535" y="21507"/>
                <wp:lineTo x="21535" y="0"/>
                <wp:lineTo x="0" y="0"/>
              </wp:wrapPolygon>
            </wp:wrapTight>
            <wp:docPr id="1061581856" name="Picture 3" descr="A group of statues of m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81856" name="Picture 3" descr="A group of statues of men in uniform&#10;&#10;Description automatically generated"/>
                    <pic:cNvPicPr/>
                  </pic:nvPicPr>
                  <pic:blipFill rotWithShape="1">
                    <a:blip r:embed="rId20">
                      <a:alphaModFix amt="30000"/>
                      <a:extLst>
                        <a:ext uri="{28A0092B-C50C-407E-A947-70E740481C1C}">
                          <a14:useLocalDpi xmlns:a14="http://schemas.microsoft.com/office/drawing/2010/main" val="0"/>
                        </a:ext>
                      </a:extLst>
                    </a:blip>
                    <a:srcRect b="16434"/>
                    <a:stretch/>
                  </pic:blipFill>
                  <pic:spPr bwMode="auto">
                    <a:xfrm>
                      <a:off x="0" y="0"/>
                      <a:ext cx="7853045" cy="441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5C9" w:rsidRPr="00CD4D50">
        <w:rPr>
          <w:rFonts w:cstheme="minorHAnsi"/>
        </w:rPr>
        <w:t xml:space="preserve">A display of artifacts donated by U.S. Navy Rear Admiral James D. “Jig Dog” Ramage of Waterloo. Admiral Ramage, a product of Waterloo East High School </w:t>
      </w:r>
      <w:r w:rsidR="005A6162" w:rsidRPr="00CD4D50">
        <w:rPr>
          <w:rFonts w:cstheme="minorHAnsi"/>
        </w:rPr>
        <w:t>who attended</w:t>
      </w:r>
      <w:r w:rsidR="00A465C9" w:rsidRPr="00CD4D50">
        <w:rPr>
          <w:rFonts w:cstheme="minorHAnsi"/>
        </w:rPr>
        <w:t xml:space="preserve"> Iowa State Teachers College in Cedar Falls, commanded the dive bomber squad</w:t>
      </w:r>
      <w:r w:rsidR="005A6162" w:rsidRPr="00CD4D50">
        <w:rPr>
          <w:rFonts w:cstheme="minorHAnsi"/>
        </w:rPr>
        <w:t>r</w:t>
      </w:r>
      <w:r w:rsidR="00A465C9" w:rsidRPr="00CD4D50">
        <w:rPr>
          <w:rFonts w:cstheme="minorHAnsi"/>
        </w:rPr>
        <w:t xml:space="preserve">on of the USS </w:t>
      </w:r>
      <w:r w:rsidR="0001697C" w:rsidRPr="0001697C">
        <w:rPr>
          <w:rFonts w:cstheme="minorHAnsi"/>
          <w:i/>
          <w:iCs/>
        </w:rPr>
        <w:t>Enterprise,</w:t>
      </w:r>
      <w:r w:rsidR="00A465C9" w:rsidRPr="00CD4D50">
        <w:rPr>
          <w:rFonts w:cstheme="minorHAnsi"/>
        </w:rPr>
        <w:t xml:space="preserve"> and was involved in 1</w:t>
      </w:r>
      <w:r w:rsidR="005A6162" w:rsidRPr="00CD4D50">
        <w:rPr>
          <w:rFonts w:cstheme="minorHAnsi"/>
        </w:rPr>
        <w:t>1</w:t>
      </w:r>
      <w:r w:rsidR="00A465C9" w:rsidRPr="00CD4D50">
        <w:rPr>
          <w:rFonts w:cstheme="minorHAnsi"/>
        </w:rPr>
        <w:t xml:space="preserve"> major combat operations in the Pacific war. He was a squadron mate of Medal of Honor recipient Edward “Butch” </w:t>
      </w:r>
      <w:r w:rsidR="00A465C9" w:rsidRPr="00CD4D50">
        <w:rPr>
          <w:rFonts w:cstheme="minorHAnsi"/>
        </w:rPr>
        <w:lastRenderedPageBreak/>
        <w:t xml:space="preserve">O’Hare of Chicago for whom Chicago’s O’Hare International Airport is named. </w:t>
      </w:r>
      <w:r w:rsidR="005A6162" w:rsidRPr="00CD4D50">
        <w:rPr>
          <w:rFonts w:cstheme="minorHAnsi"/>
        </w:rPr>
        <w:t xml:space="preserve">Ramage directed air attacks in the 1944 invasion of Saipan and was personally credited with crippling a Japanese carrier "and leaving it in a sinking condition." He also served in the Korean and Vietnam wars and commanded aircraft carriers, attack wings and a carrier division in Vietnam. He received the Navy's highest honor, the Navy Cross, as well as the Distinguished Flying Cross and the Air Medal, all for valor in combat. He lectured on World War II Pacific campaigns in conjunction with the Smithsonian Institution. In 2001, the annual "Jig Dog" Ramage Award recognizing excellence in Navy carrier operations was created and named for him. Admiral Ramage passed away in 2012 at age 96. </w:t>
      </w:r>
      <w:r w:rsidR="00112195" w:rsidRPr="00CD4D50">
        <w:rPr>
          <w:rFonts w:cstheme="minorHAnsi"/>
        </w:rPr>
        <w:t>His SBD Dauntless torpedo bomber, with his name emblazoned on the fuselage by the cockpit, is on display at Ford Island at Pearl Harbor as part of a historic display which includes the battleship USS Missouri.</w:t>
      </w:r>
      <w:r w:rsidR="00346320" w:rsidRPr="00CD4D50">
        <w:rPr>
          <w:rFonts w:cstheme="minorHAnsi"/>
        </w:rPr>
        <w:t xml:space="preserve"> Admiral Ramage also was honorary chairman of the fund drive to build the Sullivan Brothers Iowa Veterans Museum and was instrumental in getting the city’s convention center site named for the Sullivans.</w:t>
      </w:r>
    </w:p>
    <w:p w14:paraId="46F107B7" w14:textId="15865796" w:rsidR="005A6162" w:rsidRPr="00CD4D50" w:rsidRDefault="005A6162" w:rsidP="005F139E">
      <w:pPr>
        <w:pStyle w:val="ListParagraph"/>
        <w:numPr>
          <w:ilvl w:val="0"/>
          <w:numId w:val="20"/>
        </w:numPr>
        <w:contextualSpacing w:val="0"/>
        <w:rPr>
          <w:rFonts w:cstheme="minorHAnsi"/>
        </w:rPr>
      </w:pPr>
      <w:r w:rsidRPr="00CD4D50">
        <w:rPr>
          <w:rFonts w:cstheme="minorHAnsi"/>
        </w:rPr>
        <w:t xml:space="preserve">A scale replica of a </w:t>
      </w:r>
      <w:r w:rsidR="00DA0630" w:rsidRPr="00CD4D50">
        <w:rPr>
          <w:rFonts w:cstheme="minorHAnsi"/>
        </w:rPr>
        <w:t>North American P-51D Mustang fighter plane dubbed the "Lady Gwen II," like the one flow</w:t>
      </w:r>
      <w:r w:rsidR="008A1A12" w:rsidRPr="00CD4D50">
        <w:rPr>
          <w:rFonts w:cstheme="minorHAnsi"/>
        </w:rPr>
        <w:t>n</w:t>
      </w:r>
      <w:r w:rsidR="00DA0630" w:rsidRPr="00CD4D50">
        <w:rPr>
          <w:rFonts w:cstheme="minorHAnsi"/>
        </w:rPr>
        <w:t xml:space="preserve"> by air ace Robert Abernathy of Mason City. Mr. Abernathy provided </w:t>
      </w:r>
      <w:r w:rsidR="0001697C" w:rsidRPr="00CD4D50">
        <w:rPr>
          <w:rFonts w:cstheme="minorHAnsi"/>
        </w:rPr>
        <w:t>an</w:t>
      </w:r>
      <w:r w:rsidR="00DA0630" w:rsidRPr="00CD4D50">
        <w:rPr>
          <w:rFonts w:cstheme="minorHAnsi"/>
        </w:rPr>
        <w:t xml:space="preserve"> oral history interview to the museum and donated film footage from the gun carriage of his plane, showing him hitting ground targets such as supply trains. The Mustang was chosen because it was considered a signature American aircraft </w:t>
      </w:r>
      <w:r w:rsidR="00D47186" w:rsidRPr="00CD4D50">
        <w:rPr>
          <w:rFonts w:cstheme="minorHAnsi"/>
        </w:rPr>
        <w:t>of</w:t>
      </w:r>
      <w:r w:rsidR="00DA0630" w:rsidRPr="00CD4D50">
        <w:rPr>
          <w:rFonts w:cstheme="minorHAnsi"/>
        </w:rPr>
        <w:t xml:space="preserve"> the war. Mr. Abernathy, who passed away in 2008 at age 85, served three years in the Army Air Force and shot down five enemy planes, enough to qualify for “ace” designation.</w:t>
      </w:r>
      <w:r w:rsidR="0082653C" w:rsidRPr="00CD4D50">
        <w:rPr>
          <w:rFonts w:cstheme="minorHAnsi"/>
        </w:rPr>
        <w:t xml:space="preserve"> </w:t>
      </w:r>
    </w:p>
    <w:p w14:paraId="08F5B51E" w14:textId="65B8FA95" w:rsidR="0082653C" w:rsidRPr="00CD4D50" w:rsidRDefault="0082653C" w:rsidP="005F139E">
      <w:pPr>
        <w:pStyle w:val="ListParagraph"/>
        <w:numPr>
          <w:ilvl w:val="0"/>
          <w:numId w:val="20"/>
        </w:numPr>
        <w:contextualSpacing w:val="0"/>
        <w:rPr>
          <w:rFonts w:ascii="Calibri" w:hAnsi="Calibri" w:cs="Calibri"/>
        </w:rPr>
      </w:pPr>
      <w:r w:rsidRPr="00CD4D50">
        <w:rPr>
          <w:rFonts w:cstheme="minorHAnsi"/>
        </w:rPr>
        <w:t xml:space="preserve">The Grout Museum District’s “Voices of Iowa” oral history project </w:t>
      </w:r>
      <w:r w:rsidR="0001697C">
        <w:rPr>
          <w:rFonts w:cstheme="minorHAnsi"/>
        </w:rPr>
        <w:t xml:space="preserve">which </w:t>
      </w:r>
      <w:r w:rsidRPr="00CD4D50">
        <w:rPr>
          <w:rFonts w:cstheme="minorHAnsi"/>
        </w:rPr>
        <w:t>has more than 2,200 video recorded oral histories of Iowa military veterans.  More than two-thirds of those oral histories are World War II veterans, many of whom are no longer with us. This project began 20 years ago, in 2003, five years before the Sullivan Brothers Iowa Veterans Museum opened.</w:t>
      </w:r>
      <w:r w:rsidR="008A1A12" w:rsidRPr="00CD4D50">
        <w:rPr>
          <w:rFonts w:cstheme="minorHAnsi"/>
        </w:rPr>
        <w:t xml:space="preserve"> </w:t>
      </w:r>
      <w:r w:rsidR="008A1A12" w:rsidRPr="00CD4D50">
        <w:rPr>
          <w:rFonts w:ascii="Calibri" w:hAnsi="Calibri" w:cs="Calibri"/>
        </w:rPr>
        <w:t>I</w:t>
      </w:r>
      <w:r w:rsidRPr="00CD4D50">
        <w:rPr>
          <w:rFonts w:ascii="Calibri" w:hAnsi="Calibri" w:cs="Calibri"/>
          <w:color w:val="322A1A"/>
          <w:shd w:val="clear" w:color="auto" w:fill="FFFFFF"/>
        </w:rPr>
        <w:t>t</w:t>
      </w:r>
      <w:r w:rsidR="008A1A12" w:rsidRPr="00CD4D50">
        <w:rPr>
          <w:rFonts w:ascii="Calibri" w:hAnsi="Calibri" w:cs="Calibri"/>
          <w:color w:val="322A1A"/>
          <w:shd w:val="clear" w:color="auto" w:fill="FFFFFF"/>
        </w:rPr>
        <w:t xml:space="preserve"> </w:t>
      </w:r>
      <w:r w:rsidRPr="00CD4D50">
        <w:rPr>
          <w:rFonts w:ascii="Calibri" w:hAnsi="Calibri" w:cs="Calibri"/>
          <w:color w:val="322A1A"/>
          <w:shd w:val="clear" w:color="auto" w:fill="FFFFFF"/>
        </w:rPr>
        <w:t xml:space="preserve">is </w:t>
      </w:r>
      <w:r w:rsidRPr="00413129">
        <w:rPr>
          <w:rFonts w:cstheme="minorHAnsi"/>
          <w:color w:val="322A1A"/>
          <w:shd w:val="clear" w:color="auto" w:fill="FFFFFF"/>
        </w:rPr>
        <w:t>one of the largest veteran collections of interviews conducted by a single institution in the nation.</w:t>
      </w:r>
      <w:r w:rsidR="008A1A12" w:rsidRPr="00413129">
        <w:rPr>
          <w:rFonts w:cstheme="minorHAnsi"/>
          <w:color w:val="322A1A"/>
          <w:shd w:val="clear" w:color="auto" w:fill="FFFFFF"/>
        </w:rPr>
        <w:t xml:space="preserve"> The interviews capture the personal emotion and interpretation of an event, giving it meaning beyond the printed word or image. The interviews are used in museum exhibits, educational programming and promotional activities and are accessible in the museum library. We also provide interview subjects with a copy of the interviews, which become invaluable family keepsakes.</w:t>
      </w:r>
    </w:p>
    <w:p w14:paraId="5C96B763" w14:textId="3597DA59" w:rsidR="00964B58" w:rsidRPr="00CD4D50" w:rsidRDefault="008A1A12" w:rsidP="005F139E">
      <w:pPr>
        <w:pStyle w:val="ListParagraph"/>
        <w:numPr>
          <w:ilvl w:val="0"/>
          <w:numId w:val="20"/>
        </w:numPr>
        <w:contextualSpacing w:val="0"/>
        <w:rPr>
          <w:rFonts w:ascii="Calibri" w:hAnsi="Calibri" w:cs="Calibri"/>
        </w:rPr>
      </w:pPr>
      <w:r w:rsidRPr="00CD4D50">
        <w:rPr>
          <w:rFonts w:ascii="Calibri" w:hAnsi="Calibri" w:cs="Calibri"/>
          <w:color w:val="322A1A"/>
          <w:shd w:val="clear" w:color="auto" w:fill="FFFFFF"/>
        </w:rPr>
        <w:t xml:space="preserve">An exhibit on the battleship USS </w:t>
      </w:r>
      <w:r w:rsidRPr="0001697C">
        <w:rPr>
          <w:rFonts w:ascii="Calibri" w:hAnsi="Calibri" w:cs="Calibri"/>
          <w:i/>
          <w:iCs/>
          <w:color w:val="322A1A"/>
          <w:shd w:val="clear" w:color="auto" w:fill="FFFFFF"/>
        </w:rPr>
        <w:t>Iowa</w:t>
      </w:r>
      <w:r w:rsidRPr="00CD4D50">
        <w:rPr>
          <w:rFonts w:ascii="Calibri" w:hAnsi="Calibri" w:cs="Calibri"/>
          <w:color w:val="322A1A"/>
          <w:shd w:val="clear" w:color="auto" w:fill="FFFFFF"/>
        </w:rPr>
        <w:t xml:space="preserve"> (BB-61)</w:t>
      </w:r>
      <w:r w:rsidR="0001697C">
        <w:rPr>
          <w:rFonts w:ascii="Calibri" w:hAnsi="Calibri" w:cs="Calibri"/>
          <w:color w:val="322A1A"/>
          <w:shd w:val="clear" w:color="auto" w:fill="FFFFFF"/>
        </w:rPr>
        <w:t>,</w:t>
      </w:r>
      <w:r w:rsidRPr="00CD4D50">
        <w:rPr>
          <w:rFonts w:ascii="Calibri" w:hAnsi="Calibri" w:cs="Calibri"/>
          <w:color w:val="322A1A"/>
          <w:shd w:val="clear" w:color="auto" w:fill="FFFFFF"/>
        </w:rPr>
        <w:t xml:space="preserve"> emphasizing its service in World War II, as well as in Korea and its mobilization in the 1980s. The ship</w:t>
      </w:r>
      <w:r w:rsidR="00112195" w:rsidRPr="00CD4D50">
        <w:rPr>
          <w:rFonts w:ascii="Calibri" w:hAnsi="Calibri" w:cs="Calibri"/>
          <w:color w:val="322A1A"/>
          <w:shd w:val="clear" w:color="auto" w:fill="FFFFFF"/>
        </w:rPr>
        <w:t>, the first of four “Iowa-class” battleships,</w:t>
      </w:r>
      <w:r w:rsidRPr="00CD4D50">
        <w:rPr>
          <w:rFonts w:ascii="Calibri" w:hAnsi="Calibri" w:cs="Calibri"/>
          <w:color w:val="322A1A"/>
          <w:shd w:val="clear" w:color="auto" w:fill="FFFFFF"/>
        </w:rPr>
        <w:t xml:space="preserve"> ferried President Roosevelt on the first leg of his trip to the historic “Big Three” Conference in Teheran with Winston Churchill and Josef Stalin in 1943</w:t>
      </w:r>
      <w:r w:rsidR="0001697C">
        <w:rPr>
          <w:rFonts w:ascii="Calibri" w:hAnsi="Calibri" w:cs="Calibri"/>
          <w:color w:val="322A1A"/>
          <w:shd w:val="clear" w:color="auto" w:fill="FFFFFF"/>
        </w:rPr>
        <w:t xml:space="preserve">. </w:t>
      </w:r>
      <w:r w:rsidRPr="00CD4D50">
        <w:rPr>
          <w:rFonts w:ascii="Calibri" w:hAnsi="Calibri" w:cs="Calibri"/>
          <w:color w:val="322A1A"/>
          <w:shd w:val="clear" w:color="auto" w:fill="FFFFFF"/>
        </w:rPr>
        <w:t>It was</w:t>
      </w:r>
      <w:r w:rsidR="00112195" w:rsidRPr="00CD4D50">
        <w:rPr>
          <w:rFonts w:ascii="Calibri" w:hAnsi="Calibri" w:cs="Calibri"/>
          <w:color w:val="322A1A"/>
          <w:shd w:val="clear" w:color="auto" w:fill="FFFFFF"/>
        </w:rPr>
        <w:t xml:space="preserve"> also</w:t>
      </w:r>
      <w:r w:rsidRPr="00CD4D50">
        <w:rPr>
          <w:rFonts w:ascii="Calibri" w:hAnsi="Calibri" w:cs="Calibri"/>
          <w:color w:val="322A1A"/>
          <w:shd w:val="clear" w:color="auto" w:fill="FFFFFF"/>
        </w:rPr>
        <w:t xml:space="preserve"> involved in several major combat o</w:t>
      </w:r>
      <w:r w:rsidR="00112195" w:rsidRPr="00CD4D50">
        <w:rPr>
          <w:rFonts w:ascii="Calibri" w:hAnsi="Calibri" w:cs="Calibri"/>
          <w:color w:val="322A1A"/>
          <w:shd w:val="clear" w:color="auto" w:fill="FFFFFF"/>
        </w:rPr>
        <w:t xml:space="preserve">perations in the Pacific and survived significant damage in Typhoon Cobra. The exhibit includes a pair of actual shells from the 16-inch big guns, a set of powder bags and interactive exhibits on details about the ship and its service history. The exhibit was established with assistance and support from the staff of the Battleship Iowa Museum at the Port of Los Angeles in San Pedro, Calif. Several Iowa </w:t>
      </w:r>
      <w:r w:rsidR="0001697C" w:rsidRPr="00CD4D50">
        <w:rPr>
          <w:rFonts w:ascii="Calibri" w:hAnsi="Calibri" w:cs="Calibri"/>
          <w:color w:val="322A1A"/>
          <w:shd w:val="clear" w:color="auto" w:fill="FFFFFF"/>
        </w:rPr>
        <w:t>businesspeople</w:t>
      </w:r>
      <w:r w:rsidR="00112195" w:rsidRPr="00CD4D50">
        <w:rPr>
          <w:rFonts w:ascii="Calibri" w:hAnsi="Calibri" w:cs="Calibri"/>
          <w:color w:val="322A1A"/>
          <w:shd w:val="clear" w:color="auto" w:fill="FFFFFF"/>
        </w:rPr>
        <w:t xml:space="preserve"> and elected officials are members of that board by virtue of the State of Iowa investing $3 million in the battleship’s preservation. </w:t>
      </w:r>
      <w:r w:rsidR="00346320" w:rsidRPr="00CD4D50">
        <w:rPr>
          <w:rFonts w:ascii="Calibri" w:hAnsi="Calibri" w:cs="Calibri"/>
          <w:color w:val="322A1A"/>
          <w:shd w:val="clear" w:color="auto" w:fill="FFFFFF"/>
        </w:rPr>
        <w:t xml:space="preserve">We are blessed to have several World War II veterans who have and continue to play major roles in support of our museum. They include David Greene, a retired </w:t>
      </w:r>
      <w:r w:rsidR="0001697C" w:rsidRPr="00CD4D50">
        <w:rPr>
          <w:rFonts w:ascii="Calibri" w:hAnsi="Calibri" w:cs="Calibri"/>
          <w:color w:val="322A1A"/>
          <w:shd w:val="clear" w:color="auto" w:fill="FFFFFF"/>
        </w:rPr>
        <w:t>engineer,</w:t>
      </w:r>
      <w:r w:rsidR="00346320" w:rsidRPr="00CD4D50">
        <w:rPr>
          <w:rFonts w:ascii="Calibri" w:hAnsi="Calibri" w:cs="Calibri"/>
          <w:color w:val="322A1A"/>
          <w:shd w:val="clear" w:color="auto" w:fill="FFFFFF"/>
        </w:rPr>
        <w:t xml:space="preserve"> and U.S. Marine Corps veteran of the Battle of Iwo Jima; Hovey Brom, a local architect who helped design major portions of the museum and served as a scout in Gen. George S. Patton’s U.S. Third Army in Europe; and retired U.S. Army Reserve Maj. Gen. Evan “Curly” Hultman, a Pacific theatre veteran whose unit supervised the confiscation of Japanese weaponry after the surrender. Maj. Gen. Hultman, a former Iowa attorney </w:t>
      </w:r>
      <w:r w:rsidR="00346320" w:rsidRPr="00CD4D50">
        <w:rPr>
          <w:rFonts w:ascii="Calibri" w:hAnsi="Calibri" w:cs="Calibri"/>
          <w:color w:val="322A1A"/>
          <w:shd w:val="clear" w:color="auto" w:fill="FFFFFF"/>
        </w:rPr>
        <w:lastRenderedPageBreak/>
        <w:t>general and U.S. district attorney, is former president of the Reserve Officers Association of the United States and president for life of the International Confederation of Reserve Officers (CIOR),</w:t>
      </w:r>
      <w:r w:rsidR="0001697C">
        <w:rPr>
          <w:rFonts w:ascii="Calibri" w:hAnsi="Calibri" w:cs="Calibri"/>
          <w:color w:val="322A1A"/>
          <w:shd w:val="clear" w:color="auto" w:fill="FFFFFF"/>
        </w:rPr>
        <w:t xml:space="preserve"> </w:t>
      </w:r>
      <w:r w:rsidR="00346320" w:rsidRPr="00CD4D50">
        <w:rPr>
          <w:rFonts w:ascii="Calibri" w:hAnsi="Calibri" w:cs="Calibri"/>
          <w:color w:val="322A1A"/>
          <w:shd w:val="clear" w:color="auto" w:fill="FFFFFF"/>
        </w:rPr>
        <w:t>over</w:t>
      </w:r>
      <w:r w:rsidR="0001697C">
        <w:rPr>
          <w:rFonts w:ascii="Calibri" w:hAnsi="Calibri" w:cs="Calibri"/>
          <w:color w:val="322A1A"/>
          <w:shd w:val="clear" w:color="auto" w:fill="FFFFFF"/>
        </w:rPr>
        <w:t xml:space="preserve"> </w:t>
      </w:r>
      <w:r w:rsidR="00346320" w:rsidRPr="00CD4D50">
        <w:rPr>
          <w:rFonts w:ascii="Calibri" w:hAnsi="Calibri" w:cs="Calibri"/>
          <w:color w:val="322A1A"/>
          <w:shd w:val="clear" w:color="auto" w:fill="FFFFFF"/>
        </w:rPr>
        <w:t xml:space="preserve">all the reserve officer among the armed forces of </w:t>
      </w:r>
      <w:r w:rsidR="00D47186" w:rsidRPr="00CD4D50">
        <w:rPr>
          <w:rFonts w:ascii="Calibri" w:hAnsi="Calibri" w:cs="Calibri"/>
          <w:color w:val="322A1A"/>
          <w:shd w:val="clear" w:color="auto" w:fill="FFFFFF"/>
        </w:rPr>
        <w:t>the NATO alliance</w:t>
      </w:r>
      <w:r w:rsidR="00346320" w:rsidRPr="00CD4D50">
        <w:rPr>
          <w:rFonts w:ascii="Calibri" w:hAnsi="Calibri" w:cs="Calibri"/>
          <w:color w:val="322A1A"/>
          <w:shd w:val="clear" w:color="auto" w:fill="FFFFFF"/>
        </w:rPr>
        <w:t xml:space="preserve">. </w:t>
      </w:r>
    </w:p>
    <w:p w14:paraId="521C2C0B" w14:textId="578D1D79" w:rsidR="00346320" w:rsidRPr="00CD4D50" w:rsidRDefault="00964B58" w:rsidP="009623CD">
      <w:pPr>
        <w:pStyle w:val="ListParagraph"/>
        <w:numPr>
          <w:ilvl w:val="0"/>
          <w:numId w:val="20"/>
        </w:numPr>
        <w:contextualSpacing w:val="0"/>
        <w:rPr>
          <w:rFonts w:ascii="Calibri" w:hAnsi="Calibri" w:cs="Calibri"/>
        </w:rPr>
      </w:pPr>
      <w:r w:rsidRPr="00CD4D50">
        <w:rPr>
          <w:rFonts w:ascii="Calibri" w:hAnsi="Calibri" w:cs="Calibri"/>
          <w:color w:val="322A1A"/>
          <w:shd w:val="clear" w:color="auto" w:fill="FFFFFF"/>
        </w:rPr>
        <w:t xml:space="preserve">All three of these World War II veterans – Mr. Green, Mr. Brom and Maj. Gen. Hultman </w:t>
      </w:r>
      <w:r w:rsidR="00D47186" w:rsidRPr="00CD4D50">
        <w:rPr>
          <w:rFonts w:ascii="Calibri" w:hAnsi="Calibri" w:cs="Calibri"/>
          <w:color w:val="322A1A"/>
          <w:shd w:val="clear" w:color="auto" w:fill="FFFFFF"/>
        </w:rPr>
        <w:t>-- were</w:t>
      </w:r>
      <w:r w:rsidRPr="00CD4D50">
        <w:rPr>
          <w:rFonts w:ascii="Calibri" w:hAnsi="Calibri" w:cs="Calibri"/>
          <w:color w:val="322A1A"/>
          <w:shd w:val="clear" w:color="auto" w:fill="FFFFFF"/>
        </w:rPr>
        <w:t xml:space="preserve"> sponsors of the exhibit, “Over Land and Sea: Iowans in the Pacific in World War II” which was on display at the museum from Dec. 7</w:t>
      </w:r>
      <w:r w:rsidR="0001697C" w:rsidRPr="00CD4D50">
        <w:rPr>
          <w:rFonts w:ascii="Calibri" w:hAnsi="Calibri" w:cs="Calibri"/>
          <w:color w:val="322A1A"/>
          <w:shd w:val="clear" w:color="auto" w:fill="FFFFFF"/>
        </w:rPr>
        <w:t>, 2021</w:t>
      </w:r>
      <w:r w:rsidRPr="00CD4D50">
        <w:rPr>
          <w:rFonts w:ascii="Calibri" w:hAnsi="Calibri" w:cs="Calibri"/>
          <w:color w:val="322A1A"/>
          <w:shd w:val="clear" w:color="auto" w:fill="FFFFFF"/>
        </w:rPr>
        <w:t>, the 80</w:t>
      </w:r>
      <w:r w:rsidRPr="00CD4D50">
        <w:rPr>
          <w:rFonts w:ascii="Calibri" w:hAnsi="Calibri" w:cs="Calibri"/>
          <w:color w:val="322A1A"/>
          <w:shd w:val="clear" w:color="auto" w:fill="FFFFFF"/>
          <w:vertAlign w:val="superscript"/>
        </w:rPr>
        <w:t>th</w:t>
      </w:r>
      <w:r w:rsidRPr="00CD4D50">
        <w:rPr>
          <w:rFonts w:ascii="Calibri" w:hAnsi="Calibri" w:cs="Calibri"/>
          <w:color w:val="322A1A"/>
          <w:shd w:val="clear" w:color="auto" w:fill="FFFFFF"/>
        </w:rPr>
        <w:t xml:space="preserve"> anniversary of the attack on Pearl Harbor, through the end of 2022</w:t>
      </w:r>
      <w:r w:rsidR="009F42C0" w:rsidRPr="00CD4D50">
        <w:rPr>
          <w:rFonts w:ascii="Calibri" w:hAnsi="Calibri" w:cs="Calibri"/>
          <w:color w:val="322A1A"/>
          <w:shd w:val="clear" w:color="auto" w:fill="FFFFFF"/>
        </w:rPr>
        <w:t xml:space="preserve"> and attended the exhibit opening event Dec. 7, 2021.</w:t>
      </w:r>
    </w:p>
    <w:p w14:paraId="0DD34E54" w14:textId="77777777" w:rsidR="0001697C" w:rsidRPr="00DD696C" w:rsidRDefault="00346320" w:rsidP="009623CD">
      <w:pPr>
        <w:pStyle w:val="ListParagraph"/>
        <w:numPr>
          <w:ilvl w:val="0"/>
          <w:numId w:val="20"/>
        </w:numPr>
        <w:contextualSpacing w:val="0"/>
        <w:rPr>
          <w:rFonts w:ascii="Calibri" w:hAnsi="Calibri" w:cs="Calibri"/>
        </w:rPr>
      </w:pPr>
      <w:r w:rsidRPr="00CD4D50">
        <w:rPr>
          <w:rFonts w:ascii="Calibri" w:hAnsi="Calibri" w:cs="Calibri"/>
          <w:color w:val="322A1A"/>
          <w:shd w:val="clear" w:color="auto" w:fill="FFFFFF"/>
        </w:rPr>
        <w:t xml:space="preserve">Two </w:t>
      </w:r>
      <w:r w:rsidR="009B4D3D" w:rsidRPr="00CD4D50">
        <w:rPr>
          <w:rFonts w:ascii="Calibri" w:hAnsi="Calibri" w:cs="Calibri"/>
          <w:color w:val="322A1A"/>
          <w:shd w:val="clear" w:color="auto" w:fill="FFFFFF"/>
        </w:rPr>
        <w:t>members</w:t>
      </w:r>
      <w:r w:rsidRPr="00CD4D50">
        <w:rPr>
          <w:rFonts w:ascii="Calibri" w:hAnsi="Calibri" w:cs="Calibri"/>
          <w:color w:val="322A1A"/>
          <w:shd w:val="clear" w:color="auto" w:fill="FFFFFF"/>
        </w:rPr>
        <w:t xml:space="preserve"> of the </w:t>
      </w:r>
      <w:r w:rsidR="009B4D3D" w:rsidRPr="00CD4D50">
        <w:rPr>
          <w:rFonts w:ascii="Calibri" w:hAnsi="Calibri" w:cs="Calibri"/>
          <w:color w:val="322A1A"/>
          <w:shd w:val="clear" w:color="auto" w:fill="FFFFFF"/>
        </w:rPr>
        <w:t xml:space="preserve">nonprofit </w:t>
      </w:r>
      <w:r w:rsidRPr="00CD4D50">
        <w:rPr>
          <w:rFonts w:ascii="Calibri" w:hAnsi="Calibri" w:cs="Calibri"/>
          <w:color w:val="322A1A"/>
          <w:shd w:val="clear" w:color="auto" w:fill="FFFFFF"/>
        </w:rPr>
        <w:t xml:space="preserve">trust governing the museum district were World War II veterans </w:t>
      </w:r>
      <w:r w:rsidR="009B4D3D" w:rsidRPr="00CD4D50">
        <w:rPr>
          <w:rFonts w:ascii="Calibri" w:hAnsi="Calibri" w:cs="Calibri"/>
          <w:color w:val="322A1A"/>
          <w:shd w:val="clear" w:color="auto" w:fill="FFFFFF"/>
        </w:rPr>
        <w:t>and</w:t>
      </w:r>
      <w:r w:rsidRPr="00CD4D50">
        <w:rPr>
          <w:rFonts w:ascii="Calibri" w:hAnsi="Calibri" w:cs="Calibri"/>
          <w:color w:val="322A1A"/>
          <w:shd w:val="clear" w:color="auto" w:fill="FFFFFF"/>
        </w:rPr>
        <w:t xml:space="preserve"> the major driving forces behind the creation of the Sullivan Brothers Iowa Veterans Museum. They were Roger Olesen, a longtime construction company executive who received the Legion of Merit for his World War II service, and attorney Edward J. Gallagher Jr.</w:t>
      </w:r>
      <w:r w:rsidR="009B4D3D" w:rsidRPr="00CD4D50">
        <w:rPr>
          <w:rFonts w:ascii="Calibri" w:hAnsi="Calibri" w:cs="Calibri"/>
          <w:color w:val="322A1A"/>
          <w:shd w:val="clear" w:color="auto" w:fill="FFFFFF"/>
        </w:rPr>
        <w:t>, a U.S. Navy veteran of the Pacific theater who served as state commander of the AMVETS.</w:t>
      </w:r>
    </w:p>
    <w:p w14:paraId="581BE783" w14:textId="30043463" w:rsidR="009B4754" w:rsidRPr="009B4D20" w:rsidRDefault="00DD696C" w:rsidP="009623CD">
      <w:pPr>
        <w:pStyle w:val="ListParagraph"/>
        <w:numPr>
          <w:ilvl w:val="0"/>
          <w:numId w:val="20"/>
        </w:numPr>
        <w:contextualSpacing w:val="0"/>
        <w:rPr>
          <w:rFonts w:cstheme="minorHAnsi"/>
          <w:b/>
          <w:bCs/>
        </w:rPr>
      </w:pPr>
      <w:r w:rsidRPr="009B4D20">
        <w:rPr>
          <w:rFonts w:eastAsia="Times New Roman"/>
          <w:color w:val="000000"/>
        </w:rPr>
        <w:t>The Grout Museum District recently launched a special exhibit, "War Work: Defense Manufacturing in the Cedar Valley," featuring the various local manufacturers and the items they produced to support the war effort in World War II, including Sherman tank transmissions at John Deere; munitions at Chamberlain and Associated Manufacturing companies; military clothing, packs, ponchos and various cavass items at Powers Manufacturing and Hinson Manufacturing and food from The Rath Packing Company.</w:t>
      </w:r>
      <w:r w:rsidRPr="009B4D20">
        <w:rPr>
          <w:rFonts w:eastAsia="Times New Roman"/>
          <w:color w:val="000000"/>
        </w:rPr>
        <w:br/>
      </w:r>
    </w:p>
    <w:p w14:paraId="1496149A" w14:textId="35CECCE7" w:rsidR="00807D84" w:rsidRPr="005E371F" w:rsidRDefault="00807D84" w:rsidP="005E371F">
      <w:pPr>
        <w:pStyle w:val="Heading4"/>
        <w:rPr>
          <w:rStyle w:val="Emphasis"/>
          <w:caps/>
          <w:color w:val="042C4A" w:themeColor="accent1" w:themeShade="BF"/>
          <w:spacing w:val="10"/>
        </w:rPr>
      </w:pPr>
      <w:r w:rsidRPr="005E371F">
        <w:rPr>
          <w:rStyle w:val="Emphasis"/>
          <w:caps/>
          <w:color w:val="042C4A" w:themeColor="accent1" w:themeShade="BF"/>
          <w:spacing w:val="10"/>
        </w:rPr>
        <w:t>Memorials and Parks</w:t>
      </w:r>
    </w:p>
    <w:p w14:paraId="292BE0D0" w14:textId="59977DE0" w:rsidR="00807D84" w:rsidRPr="0001697C" w:rsidRDefault="00A17290" w:rsidP="00807D84">
      <w:r>
        <w:rPr>
          <w:noProof/>
        </w:rPr>
        <w:drawing>
          <wp:anchor distT="0" distB="0" distL="114300" distR="114300" simplePos="0" relativeHeight="251657216" behindDoc="0" locked="0" layoutInCell="1" allowOverlap="1" wp14:anchorId="68EBF2B8" wp14:editId="77F4E73B">
            <wp:simplePos x="0" y="0"/>
            <wp:positionH relativeFrom="column">
              <wp:posOffset>2162175</wp:posOffset>
            </wp:positionH>
            <wp:positionV relativeFrom="paragraph">
              <wp:posOffset>78740</wp:posOffset>
            </wp:positionV>
            <wp:extent cx="4219575" cy="2714625"/>
            <wp:effectExtent l="76200" t="38100" r="85725" b="123825"/>
            <wp:wrapThrough wrapText="bothSides">
              <wp:wrapPolygon edited="0">
                <wp:start x="-293" y="-303"/>
                <wp:lineTo x="-390" y="-152"/>
                <wp:lineTo x="-390" y="21676"/>
                <wp:lineTo x="-195" y="22434"/>
                <wp:lineTo x="21746" y="22434"/>
                <wp:lineTo x="21941" y="21676"/>
                <wp:lineTo x="21941" y="2274"/>
                <wp:lineTo x="21844" y="0"/>
                <wp:lineTo x="21844" y="-303"/>
                <wp:lineTo x="-293" y="-303"/>
              </wp:wrapPolygon>
            </wp:wrapThrough>
            <wp:docPr id="2" name="Picture 1" descr="Stree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 M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9575" cy="2714625"/>
                    </a:xfrm>
                    <a:prstGeom prst="rect">
                      <a:avLst/>
                    </a:prstGeom>
                    <a:noFill/>
                    <a:ln w="3175">
                      <a:solidFill>
                        <a:schemeClr val="tx1"/>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D84">
        <w:rPr>
          <w:rFonts w:cstheme="minorHAnsi"/>
        </w:rPr>
        <w:t xml:space="preserve">The City of Waterloo has a long tradition of honoring its’ Veterans with significant memorials and parks.  In recent years, the </w:t>
      </w:r>
      <w:proofErr w:type="gramStart"/>
      <w:r w:rsidR="00807D84">
        <w:rPr>
          <w:rFonts w:cstheme="minorHAnsi"/>
        </w:rPr>
        <w:t>City</w:t>
      </w:r>
      <w:proofErr w:type="gramEnd"/>
      <w:r w:rsidR="00807D84">
        <w:rPr>
          <w:rFonts w:cstheme="minorHAnsi"/>
        </w:rPr>
        <w:t xml:space="preserve"> has worked to develop a Master Plan for Veteran’s Way to connect those places through place-based art and history walk along 4</w:t>
      </w:r>
      <w:r w:rsidR="00807D84" w:rsidRPr="00713E60">
        <w:rPr>
          <w:rFonts w:cstheme="minorHAnsi"/>
          <w:vertAlign w:val="superscript"/>
        </w:rPr>
        <w:t>th</w:t>
      </w:r>
      <w:r w:rsidR="00807D84">
        <w:rPr>
          <w:rFonts w:cstheme="minorHAnsi"/>
        </w:rPr>
        <w:t xml:space="preserve"> Street in Downtown Waterloo. The design includes multiple civic destination projects and a connecting walk, with thematic elements honoring Waterloo’s rich history of military service. </w:t>
      </w:r>
      <w:r w:rsidR="0001697C">
        <w:t xml:space="preserve">Mayor Hart of Waterloo brought a vision to his city to honor Veterans in a significant and lasting way.  The Veterans Way he imagined would unite existing commemorative sites along Waterloo’s East and West Fourth Street, and develop new, more prominent features along the way.  By seeking stakeholder input, especially from the local Veteran community, a plan for Waterloo’s Veterans Way Art &amp; History Walk was born. </w:t>
      </w:r>
      <w:r w:rsidR="00807D84">
        <w:rPr>
          <w:rFonts w:cstheme="minorHAnsi"/>
        </w:rPr>
        <w:t>The 4</w:t>
      </w:r>
      <w:r w:rsidR="00807D84" w:rsidRPr="00713E60">
        <w:rPr>
          <w:rFonts w:cstheme="minorHAnsi"/>
          <w:vertAlign w:val="superscript"/>
        </w:rPr>
        <w:t>th</w:t>
      </w:r>
      <w:r w:rsidR="00807D84">
        <w:rPr>
          <w:rFonts w:cstheme="minorHAnsi"/>
        </w:rPr>
        <w:t xml:space="preserve"> Street Corridor connects sites including the Sullivan Brothers Iowa Veterans Museum, Statue Park, Sullivan Brothers Plaza, Veterans Memorial Hall at Soldiers and Sailors Park, Bridge Lighting, and Vietnam Memorial Monument. </w:t>
      </w:r>
    </w:p>
    <w:p w14:paraId="2CC10DAA" w14:textId="6DA96704" w:rsidR="006F24D6" w:rsidRDefault="006F24D6" w:rsidP="006F24D6">
      <w:r>
        <w:lastRenderedPageBreak/>
        <w:t>Veterans Way is anchored at the Southwest end of 4</w:t>
      </w:r>
      <w:r w:rsidRPr="00210BD1">
        <w:rPr>
          <w:vertAlign w:val="superscript"/>
        </w:rPr>
        <w:t>th</w:t>
      </w:r>
      <w:r>
        <w:t xml:space="preserve"> Street by the Iowa Veterans Museum and at the Northeast by Sullivan Park the site of the home Waterloo’s famous Five Sullivan Brothers.  Between the two anchors exists the Vietnam Memorial Plaza, the Veterans Memorial Hall </w:t>
      </w:r>
      <w:r w:rsidRPr="00210BD1">
        <w:t>at Soldiers/Sailors Park</w:t>
      </w:r>
      <w:r>
        <w:t xml:space="preserve">, and a freedom statue in Lincoln Park.  New to Veterans Way in 2023 </w:t>
      </w:r>
      <w:r w:rsidR="0001697C">
        <w:t>include</w:t>
      </w:r>
      <w:r>
        <w:t xml:space="preserve"> a prominent and fitting Sullivan Brothers Memorial Plaza at the Waterloo Convention Center, a world class light </w:t>
      </w:r>
      <w:proofErr w:type="gramStart"/>
      <w:r>
        <w:t>show</w:t>
      </w:r>
      <w:proofErr w:type="gramEnd"/>
      <w:r>
        <w:t xml:space="preserve"> on the iconic 4</w:t>
      </w:r>
      <w:r w:rsidRPr="00210BD1">
        <w:rPr>
          <w:vertAlign w:val="superscript"/>
        </w:rPr>
        <w:t>th</w:t>
      </w:r>
      <w:r>
        <w:t xml:space="preserve"> street pedestrian bridge which honor Veterans at the top of every hour with a red, white &amp; blue program, and Veteran Walk of Honor featuring banners of local Veterans and </w:t>
      </w:r>
      <w:r w:rsidR="0001697C">
        <w:t>active-duty</w:t>
      </w:r>
      <w:r>
        <w:t xml:space="preserve"> military.  </w:t>
      </w:r>
    </w:p>
    <w:p w14:paraId="05360F99" w14:textId="463CB059" w:rsidR="006F24D6" w:rsidRDefault="006F24D6" w:rsidP="006F24D6">
      <w:r>
        <w:t xml:space="preserve">Future phases of Veterans Way will include additional streetscaping, signage and lighting to better connect each venue and improve pedestrian safety and accessibility. </w:t>
      </w:r>
      <w:r w:rsidR="00A44F48">
        <w:t>Also,</w:t>
      </w:r>
      <w:r>
        <w:t xml:space="preserve"> improvements to Veterans Memorial Hall will </w:t>
      </w:r>
      <w:r w:rsidR="00A44F48">
        <w:t xml:space="preserve">prioritize an </w:t>
      </w:r>
      <w:r>
        <w:t>outdoor public art gallery installed in an underutilized existing lot focusing on the values upheld by the military: freedom, liberty, and justice for all.</w:t>
      </w:r>
    </w:p>
    <w:p w14:paraId="06011616" w14:textId="46A4BC7E" w:rsidR="006F24D6" w:rsidRDefault="006F24D6" w:rsidP="006F24D6">
      <w:r>
        <w:t xml:space="preserve">Veterans Way not only honors local Veterans and military, </w:t>
      </w:r>
      <w:r w:rsidR="00A44F48">
        <w:t>but it also</w:t>
      </w:r>
      <w:r>
        <w:t xml:space="preserve"> created an even more appealing destination for Veteran reunions and special events coming to Waterloo’s downtown. It also serves as an educational tool for future generations. </w:t>
      </w:r>
      <w:r w:rsidR="00A44F48">
        <w:t xml:space="preserve">More details about specific sites along Veterans Way are included below. </w:t>
      </w:r>
    </w:p>
    <w:p w14:paraId="48CA862C" w14:textId="0BDDEBA7" w:rsidR="006F24D6" w:rsidRPr="005E371F" w:rsidRDefault="006F24D6" w:rsidP="005E371F">
      <w:pPr>
        <w:rPr>
          <w:rStyle w:val="Emphasis"/>
        </w:rPr>
      </w:pPr>
      <w:r w:rsidRPr="005E371F">
        <w:rPr>
          <w:rStyle w:val="Emphasis"/>
        </w:rPr>
        <w:t>Sullivan Brothers Family Memorial</w:t>
      </w:r>
    </w:p>
    <w:p w14:paraId="63C732E7" w14:textId="77777777" w:rsidR="00EF7F46" w:rsidRDefault="00D32E6D" w:rsidP="005E371F">
      <w:r w:rsidRPr="005E371F">
        <w:rPr>
          <w:rStyle w:val="Emphasis"/>
          <w:noProof/>
        </w:rPr>
        <w:drawing>
          <wp:anchor distT="0" distB="0" distL="182880" distR="182880" simplePos="0" relativeHeight="251658240" behindDoc="0" locked="0" layoutInCell="1" allowOverlap="1" wp14:anchorId="008EB072" wp14:editId="3958D8FF">
            <wp:simplePos x="0" y="0"/>
            <wp:positionH relativeFrom="column">
              <wp:posOffset>3238500</wp:posOffset>
            </wp:positionH>
            <wp:positionV relativeFrom="page">
              <wp:posOffset>4953000</wp:posOffset>
            </wp:positionV>
            <wp:extent cx="3620770" cy="2893695"/>
            <wp:effectExtent l="76200" t="38100" r="74930" b="116205"/>
            <wp:wrapThrough wrapText="bothSides">
              <wp:wrapPolygon edited="0">
                <wp:start x="2159" y="-284"/>
                <wp:lineTo x="-227" y="-142"/>
                <wp:lineTo x="-455" y="2133"/>
                <wp:lineTo x="-455" y="20334"/>
                <wp:lineTo x="0" y="20334"/>
                <wp:lineTo x="0" y="21188"/>
                <wp:lineTo x="2159" y="22325"/>
                <wp:lineTo x="19320" y="22325"/>
                <wp:lineTo x="19433" y="22183"/>
                <wp:lineTo x="21479" y="20477"/>
                <wp:lineTo x="21479" y="20334"/>
                <wp:lineTo x="21933" y="18201"/>
                <wp:lineTo x="21933" y="4408"/>
                <wp:lineTo x="21706" y="2275"/>
                <wp:lineTo x="21706" y="1849"/>
                <wp:lineTo x="19660" y="-142"/>
                <wp:lineTo x="19320" y="-284"/>
                <wp:lineTo x="2159" y="-284"/>
              </wp:wrapPolygon>
            </wp:wrapThrough>
            <wp:docPr id="209805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59678" name="Picture 1"/>
                    <pic:cNvPicPr>
                      <a:picLocks noChangeAspect="1" noChangeArrowheads="1"/>
                    </pic:cNvPicPr>
                  </pic:nvPicPr>
                  <pic:blipFill>
                    <a:blip r:embed="rId22">
                      <a:extLst>
                        <a:ext uri="{28A0092B-C50C-407E-A947-70E740481C1C}">
                          <a14:useLocalDpi xmlns:a14="http://schemas.microsoft.com/office/drawing/2010/main" val="0"/>
                        </a:ext>
                      </a:extLst>
                    </a:blip>
                    <a:srcRect t="3077" b="3077"/>
                    <a:stretch>
                      <a:fillRect/>
                    </a:stretch>
                  </pic:blipFill>
                  <pic:spPr bwMode="auto">
                    <a:xfrm>
                      <a:off x="0" y="0"/>
                      <a:ext cx="3620770" cy="2893695"/>
                    </a:xfrm>
                    <a:prstGeom prst="roundRect">
                      <a:avLst/>
                    </a:prstGeom>
                    <a:noFill/>
                    <a:ln w="3175">
                      <a:solidFill>
                        <a:schemeClr val="tx1"/>
                      </a:solid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F24D6" w:rsidRPr="009B4D20">
        <w:t>The Sullivan Brothers Memorial, located at the Waterloo Convention Center, highlights the story of the Sullivan family, the brothers, and the family’s service to the country. The purpose of the memorial is to inspire people to gather together and to serve their community. The memorial will feature activities and content that honor and respect veterans and their families.</w:t>
      </w:r>
    </w:p>
    <w:p w14:paraId="62129FB8" w14:textId="098238BC" w:rsidR="006F24D6" w:rsidRPr="00A17290" w:rsidRDefault="006F24D6" w:rsidP="005E371F">
      <w:pPr>
        <w:rPr>
          <w:rStyle w:val="Emphasis"/>
          <w:caps w:val="0"/>
          <w:color w:val="auto"/>
          <w:spacing w:val="0"/>
        </w:rPr>
      </w:pPr>
      <w:r w:rsidRPr="005E371F">
        <w:rPr>
          <w:rStyle w:val="Emphasis"/>
        </w:rPr>
        <w:t xml:space="preserve">Waterloo River Lights Experience </w:t>
      </w:r>
    </w:p>
    <w:p w14:paraId="325FA4B6" w14:textId="73F675B4" w:rsidR="00807D84" w:rsidRPr="009B4D20" w:rsidRDefault="006F24D6" w:rsidP="006F24D6">
      <w:r>
        <w:t>This new, innovative public art installation transforms the Cedar River into a canvas of living art. Beams of light turn the 4th Street bridge canopy and adjacent light towers into glittering jewels that reflect off the cascading waters of the Cedar River. Lighting under the bridges symbolically unites the two sides of the river. This project served as an economic development engine, a source of community advancement, a tool for visitor attraction, and a destination for recreation, art, and entertainment. Lighting displays will be programmed for holidays, events, and community celebrations</w:t>
      </w:r>
      <w:r w:rsidR="006A6C63">
        <w:t xml:space="preserve"> including the standard red, white, and blue in honor of our veterans. </w:t>
      </w:r>
    </w:p>
    <w:p w14:paraId="2EF450A2" w14:textId="77777777" w:rsidR="009623CD" w:rsidRDefault="009623CD" w:rsidP="006F24D6">
      <w:pPr>
        <w:rPr>
          <w:rStyle w:val="Emphasis"/>
        </w:rPr>
      </w:pPr>
    </w:p>
    <w:p w14:paraId="1B6BDDC2" w14:textId="77777777" w:rsidR="00A17290" w:rsidRDefault="00A17290" w:rsidP="006F24D6">
      <w:pPr>
        <w:rPr>
          <w:rStyle w:val="Emphasis"/>
        </w:rPr>
      </w:pPr>
    </w:p>
    <w:p w14:paraId="3DB4076E" w14:textId="77777777" w:rsidR="00A17290" w:rsidRDefault="00A17290" w:rsidP="006F24D6">
      <w:pPr>
        <w:rPr>
          <w:rStyle w:val="Emphasis"/>
        </w:rPr>
      </w:pPr>
    </w:p>
    <w:p w14:paraId="56E6A642" w14:textId="77777777" w:rsidR="00D32E6D" w:rsidRDefault="00D32E6D">
      <w:pPr>
        <w:rPr>
          <w:rStyle w:val="Emphasis"/>
        </w:rPr>
      </w:pPr>
      <w:r>
        <w:rPr>
          <w:rStyle w:val="Emphasis"/>
        </w:rPr>
        <w:br w:type="page"/>
      </w:r>
    </w:p>
    <w:p w14:paraId="07293E0E" w14:textId="20898601" w:rsidR="006F24D6" w:rsidRPr="009B4D20" w:rsidRDefault="006F24D6" w:rsidP="005E371F">
      <w:pPr>
        <w:rPr>
          <w:rStyle w:val="Emphasis"/>
        </w:rPr>
      </w:pPr>
      <w:r w:rsidRPr="009B4D20">
        <w:rPr>
          <w:rStyle w:val="Emphasis"/>
        </w:rPr>
        <w:lastRenderedPageBreak/>
        <w:t>Veterans Walk of Honor</w:t>
      </w:r>
    </w:p>
    <w:p w14:paraId="7881927F" w14:textId="66C7729E" w:rsidR="006F24D6" w:rsidRDefault="006F24D6" w:rsidP="006F24D6">
      <w:r>
        <w:t xml:space="preserve">The Waterloo Veterans Walk of Honor is an annual recognition of individual Veterans and </w:t>
      </w:r>
      <w:r w:rsidR="00A44F48">
        <w:t>active-duty</w:t>
      </w:r>
      <w:r>
        <w:t xml:space="preserve"> military from the Cedar Valley area. Banners featuring a photo of the honoree are on display from Memorial Day in the spring through Veterans Day in the late fall. When the banners are removed, they are presented to the honoree or their sponsor.  This project is a collaboration of the City of Waterloo, Main Street Waterloo, Experience </w:t>
      </w:r>
      <w:r w:rsidR="00A44F48">
        <w:t>Waterloo,</w:t>
      </w:r>
      <w:r>
        <w:t xml:space="preserve"> and the Waterloo Exchange Club.  </w:t>
      </w:r>
      <w:r w:rsidR="00A44F48">
        <w:t>More</w:t>
      </w:r>
      <w:r>
        <w:t xml:space="preserve"> information and bios of each honoree at </w:t>
      </w:r>
      <w:hyperlink r:id="rId23" w:history="1">
        <w:r w:rsidR="00121CAB" w:rsidRPr="00E6448E">
          <w:rPr>
            <w:rStyle w:val="Hyperlink"/>
          </w:rPr>
          <w:t>https://experiencewaterloo.com/veterans-way/</w:t>
        </w:r>
      </w:hyperlink>
      <w:r w:rsidR="00A44F48">
        <w:t>.</w:t>
      </w:r>
    </w:p>
    <w:p w14:paraId="34B896F1" w14:textId="6BF8A101" w:rsidR="00A44F48" w:rsidRPr="009B4D20" w:rsidRDefault="00A44F48" w:rsidP="005E371F">
      <w:pPr>
        <w:rPr>
          <w:rStyle w:val="Emphasis"/>
        </w:rPr>
      </w:pPr>
      <w:r w:rsidRPr="009B4D20">
        <w:rPr>
          <w:rStyle w:val="Emphasis"/>
        </w:rPr>
        <w:t>Parks</w:t>
      </w:r>
    </w:p>
    <w:p w14:paraId="22410F2B" w14:textId="4BC1A0EF" w:rsidR="00807D84" w:rsidRDefault="00807D84" w:rsidP="00807D84">
      <w:r w:rsidRPr="009B4D20">
        <w:t xml:space="preserve">The </w:t>
      </w:r>
      <w:r w:rsidR="006A6C63" w:rsidRPr="009B4D20">
        <w:t>city</w:t>
      </w:r>
      <w:r w:rsidRPr="009B4D20">
        <w:t xml:space="preserve"> also has several distinct parks honoring the legacy of World War II including the Sullivan Brothers Park, Liberty Park, and Soldiers and Sailors Park. The Sullivan Brothers Park was named in honor of the five brothers who lost their life on the </w:t>
      </w:r>
      <w:r w:rsidR="00A44F48" w:rsidRPr="009B4D20">
        <w:t>USS Juneau and</w:t>
      </w:r>
      <w:r w:rsidRPr="009B4D20">
        <w:t xml:space="preserve"> continues to remain a valuable park for the community. The </w:t>
      </w:r>
      <w:r w:rsidR="006A6C63" w:rsidRPr="009B4D20">
        <w:t>city</w:t>
      </w:r>
      <w:r w:rsidRPr="009B4D20">
        <w:t xml:space="preserve"> recently provided updates in 2012 to the park, and it serves as the location for the City’s annual Juneteenth celebration.  </w:t>
      </w:r>
    </w:p>
    <w:p w14:paraId="15ECC319" w14:textId="5E47C079" w:rsidR="009D4A4E" w:rsidRDefault="00D32E6D">
      <w:r>
        <w:rPr>
          <w:noProof/>
        </w:rPr>
        <w:drawing>
          <wp:anchor distT="0" distB="0" distL="114300" distR="114300" simplePos="0" relativeHeight="251682816" behindDoc="0" locked="0" layoutInCell="1" allowOverlap="1" wp14:anchorId="59216981" wp14:editId="36D1307F">
            <wp:simplePos x="0" y="0"/>
            <wp:positionH relativeFrom="column">
              <wp:align>center</wp:align>
            </wp:positionH>
            <wp:positionV relativeFrom="page">
              <wp:posOffset>3990975</wp:posOffset>
            </wp:positionV>
            <wp:extent cx="3557016" cy="4668941"/>
            <wp:effectExtent l="76200" t="38100" r="81915" b="113030"/>
            <wp:wrapSquare wrapText="bothSides"/>
            <wp:docPr id="43997307" name="Picture 8" descr="A lamp post with a flag and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7307" name="Picture 8" descr="A lamp post with a flag and a banner&#10;&#10;Description automatically generated"/>
                    <pic:cNvPicPr/>
                  </pic:nvPicPr>
                  <pic:blipFill rotWithShape="1">
                    <a:blip r:embed="rId24" cstate="print">
                      <a:extLst>
                        <a:ext uri="{28A0092B-C50C-407E-A947-70E740481C1C}">
                          <a14:useLocalDpi xmlns:a14="http://schemas.microsoft.com/office/drawing/2010/main" val="0"/>
                        </a:ext>
                      </a:extLst>
                    </a:blip>
                    <a:srcRect b="2351"/>
                    <a:stretch/>
                  </pic:blipFill>
                  <pic:spPr bwMode="auto">
                    <a:xfrm>
                      <a:off x="0" y="0"/>
                      <a:ext cx="3557016" cy="4668941"/>
                    </a:xfrm>
                    <a:prstGeom prst="roundRect">
                      <a:avLst/>
                    </a:prstGeom>
                    <a:ln w="3175" cap="flat" cmpd="sng" algn="ctr">
                      <a:solidFill>
                        <a:srgbClr val="063C6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A4E">
        <w:br w:type="page"/>
      </w:r>
    </w:p>
    <w:p w14:paraId="4791C586" w14:textId="41565BE9" w:rsidR="00807D84" w:rsidRPr="00EF7F46" w:rsidRDefault="00F365B7" w:rsidP="00EF7F46">
      <w:pPr>
        <w:pStyle w:val="Heading4"/>
        <w:rPr>
          <w:rStyle w:val="Emphasis"/>
          <w:caps/>
          <w:color w:val="042C4A" w:themeColor="accent1" w:themeShade="BF"/>
          <w:spacing w:val="10"/>
        </w:rPr>
      </w:pPr>
      <w:r w:rsidRPr="00EF7F46">
        <w:rPr>
          <w:rStyle w:val="Emphasis"/>
          <w:caps/>
          <w:color w:val="042C4A" w:themeColor="accent1" w:themeShade="BF"/>
          <w:spacing w:val="10"/>
        </w:rPr>
        <w:lastRenderedPageBreak/>
        <w:t xml:space="preserve">Present Day </w:t>
      </w:r>
      <w:r w:rsidR="00807D84" w:rsidRPr="00EF7F46">
        <w:rPr>
          <w:rStyle w:val="Emphasis"/>
          <w:caps/>
          <w:color w:val="042C4A" w:themeColor="accent1" w:themeShade="BF"/>
          <w:spacing w:val="10"/>
        </w:rPr>
        <w:t>Celebrations</w:t>
      </w:r>
      <w:r w:rsidR="00CD4D50" w:rsidRPr="00EF7F46">
        <w:rPr>
          <w:rStyle w:val="Emphasis"/>
          <w:caps/>
          <w:color w:val="042C4A" w:themeColor="accent1" w:themeShade="BF"/>
          <w:spacing w:val="10"/>
        </w:rPr>
        <w:t xml:space="preserve">, Remembrance, and </w:t>
      </w:r>
      <w:r w:rsidR="00E7360D" w:rsidRPr="00EF7F46">
        <w:rPr>
          <w:rStyle w:val="Emphasis"/>
          <w:caps/>
          <w:color w:val="042C4A" w:themeColor="accent1" w:themeShade="BF"/>
          <w:spacing w:val="10"/>
        </w:rPr>
        <w:t>Historical Connections</w:t>
      </w:r>
      <w:r w:rsidR="00CD4D50" w:rsidRPr="00EF7F46">
        <w:rPr>
          <w:rStyle w:val="Emphasis"/>
          <w:caps/>
          <w:color w:val="042C4A" w:themeColor="accent1" w:themeShade="BF"/>
          <w:spacing w:val="10"/>
        </w:rPr>
        <w:t xml:space="preserve"> </w:t>
      </w:r>
      <w:r w:rsidR="00E7360D" w:rsidRPr="00EF7F46">
        <w:rPr>
          <w:rStyle w:val="Emphasis"/>
          <w:caps/>
          <w:color w:val="042C4A" w:themeColor="accent1" w:themeShade="BF"/>
          <w:spacing w:val="10"/>
        </w:rPr>
        <w:t>to</w:t>
      </w:r>
      <w:r w:rsidR="00CD4D50" w:rsidRPr="00EF7F46">
        <w:rPr>
          <w:rStyle w:val="Emphasis"/>
          <w:caps/>
          <w:color w:val="042C4A" w:themeColor="accent1" w:themeShade="BF"/>
          <w:spacing w:val="10"/>
        </w:rPr>
        <w:t xml:space="preserve"> </w:t>
      </w:r>
      <w:r w:rsidR="00E7360D" w:rsidRPr="00EF7F46">
        <w:rPr>
          <w:rStyle w:val="Emphasis"/>
          <w:caps/>
          <w:color w:val="042C4A" w:themeColor="accent1" w:themeShade="BF"/>
          <w:spacing w:val="10"/>
        </w:rPr>
        <w:t>WWII</w:t>
      </w:r>
    </w:p>
    <w:p w14:paraId="7FA6F8FD" w14:textId="77777777" w:rsidR="009B4D20" w:rsidRPr="005E371F" w:rsidRDefault="00807D84" w:rsidP="009B4D20">
      <w:pPr>
        <w:rPr>
          <w:rStyle w:val="Emphasis"/>
        </w:rPr>
      </w:pPr>
      <w:r w:rsidRPr="005E371F">
        <w:rPr>
          <w:rStyle w:val="Emphasis"/>
        </w:rPr>
        <w:t xml:space="preserve">Memorial </w:t>
      </w:r>
      <w:r w:rsidR="00E7360D" w:rsidRPr="005E371F">
        <w:rPr>
          <w:rStyle w:val="Emphasis"/>
        </w:rPr>
        <w:t xml:space="preserve">and Veterans </w:t>
      </w:r>
      <w:r w:rsidRPr="005E371F">
        <w:rPr>
          <w:rStyle w:val="Emphasis"/>
        </w:rPr>
        <w:t xml:space="preserve">Day </w:t>
      </w:r>
      <w:r w:rsidR="00E7360D" w:rsidRPr="005E371F">
        <w:rPr>
          <w:rStyle w:val="Emphasis"/>
        </w:rPr>
        <w:t xml:space="preserve">Observance </w:t>
      </w:r>
    </w:p>
    <w:p w14:paraId="7ECC8103" w14:textId="12CDE3C0" w:rsidR="00E7360D" w:rsidRPr="009B4D20" w:rsidRDefault="00614B9E" w:rsidP="00E7360D">
      <w:r w:rsidRPr="009B4D20">
        <w:t>Marcia </w:t>
      </w:r>
      <w:proofErr w:type="spellStart"/>
      <w:r w:rsidRPr="009B4D20">
        <w:t>Courbat</w:t>
      </w:r>
      <w:proofErr w:type="spellEnd"/>
      <w:r w:rsidRPr="009B4D20">
        <w:t xml:space="preserve"> served in the Army WAVES in World War II (and in manufacturing prior to that) and in many ways was the heart and soul of Waterloo's Memorial Day and Veterans Day observances for decades -- just as long as she was able, even from her walker in declining years. Now the street by Memorial Hall is named </w:t>
      </w:r>
      <w:r w:rsidR="00964B58" w:rsidRPr="009B4D20">
        <w:t>“</w:t>
      </w:r>
      <w:proofErr w:type="spellStart"/>
      <w:r w:rsidR="00964B58" w:rsidRPr="009B4D20">
        <w:t>Courbat</w:t>
      </w:r>
      <w:proofErr w:type="spellEnd"/>
      <w:r w:rsidR="00964B58" w:rsidRPr="009B4D20">
        <w:t xml:space="preserve"> Court” in her honor</w:t>
      </w:r>
      <w:r w:rsidRPr="009B4D20">
        <w:t>. </w:t>
      </w:r>
    </w:p>
    <w:p w14:paraId="464A363F" w14:textId="427F044C" w:rsidR="00E7360D" w:rsidRPr="009B4D20" w:rsidRDefault="00614B9E" w:rsidP="00E7360D">
      <w:r w:rsidRPr="009B4D20">
        <w:t>Marcia coordinated the setting up of flags in local cemeteries. Every year, Marcia </w:t>
      </w:r>
      <w:r w:rsidR="00964B58" w:rsidRPr="009B4D20">
        <w:t>put together a</w:t>
      </w:r>
      <w:r w:rsidRPr="009B4D20">
        <w:t xml:space="preserve"> comprehensive press release on Memorial Day activities</w:t>
      </w:r>
      <w:r w:rsidR="00E7360D" w:rsidRPr="009B4D20">
        <w:t xml:space="preserve">. </w:t>
      </w:r>
      <w:r w:rsidRPr="009B4D20">
        <w:t>Marcia </w:t>
      </w:r>
      <w:r w:rsidR="00964B58" w:rsidRPr="009B4D20">
        <w:t xml:space="preserve">also </w:t>
      </w:r>
      <w:r w:rsidRPr="009B4D20">
        <w:t xml:space="preserve">took on </w:t>
      </w:r>
      <w:r w:rsidR="00964B58" w:rsidRPr="009B4D20">
        <w:t xml:space="preserve">the </w:t>
      </w:r>
      <w:r w:rsidRPr="009B4D20">
        <w:t xml:space="preserve">task of keeping the record of Waterloo veterans who </w:t>
      </w:r>
      <w:r w:rsidR="00964B58" w:rsidRPr="009B4D20">
        <w:t>passed away</w:t>
      </w:r>
      <w:r w:rsidRPr="009B4D20">
        <w:t xml:space="preserve"> from one Memorial Day to the next, to be read every Memorial Day. She led the drive for commemorative bricks at Soldiers and Sailors Park which financed the upkeep of Veterans Memorial Hall and the park. </w:t>
      </w:r>
      <w:r w:rsidR="00964B58" w:rsidRPr="009B4D20">
        <w:t>S</w:t>
      </w:r>
      <w:r w:rsidRPr="009B4D20">
        <w:t>he lined up a group of Waterloo firefighters</w:t>
      </w:r>
      <w:r w:rsidR="00964B58" w:rsidRPr="009B4D20">
        <w:t xml:space="preserve"> led </w:t>
      </w:r>
      <w:r w:rsidRPr="009B4D20">
        <w:t xml:space="preserve">by </w:t>
      </w:r>
      <w:r w:rsidR="00964B58" w:rsidRPr="009B4D20">
        <w:t xml:space="preserve">a </w:t>
      </w:r>
      <w:r w:rsidRPr="009B4D20">
        <w:t xml:space="preserve">Vietnam veteran and assistant </w:t>
      </w:r>
      <w:r w:rsidR="00964B58" w:rsidRPr="009B4D20">
        <w:t xml:space="preserve">fire </w:t>
      </w:r>
      <w:r w:rsidRPr="009B4D20">
        <w:t>chief to restore the Civil War fountain in the park.</w:t>
      </w:r>
    </w:p>
    <w:p w14:paraId="7D01662D" w14:textId="71DDA2A0" w:rsidR="00D47186" w:rsidRDefault="00614B9E" w:rsidP="00E7360D">
      <w:pPr>
        <w:rPr>
          <w:rFonts w:ascii="Calibri" w:hAnsi="Calibri" w:cs="Calibri"/>
          <w:color w:val="000000"/>
          <w:shd w:val="clear" w:color="auto" w:fill="FFFFFF"/>
        </w:rPr>
      </w:pPr>
      <w:r w:rsidRPr="009B4D20">
        <w:t xml:space="preserve">Marcia and her late husband Dale </w:t>
      </w:r>
      <w:r w:rsidR="00964B58" w:rsidRPr="009B4D20">
        <w:t>also were active for years, along with other local World War II veterans in support o</w:t>
      </w:r>
      <w:r w:rsidRPr="009B4D20">
        <w:t>f the Waterloo Chevaliers Junior Drum &amp; Bugle Corps, sponsored by American Legion Post 138.</w:t>
      </w:r>
      <w:r w:rsidR="00E7360D" w:rsidRPr="009B4D20">
        <w:t xml:space="preserve"> She </w:t>
      </w:r>
      <w:r w:rsidRPr="009B4D20">
        <w:t xml:space="preserve">and </w:t>
      </w:r>
      <w:r w:rsidR="00D47186" w:rsidRPr="009B4D20">
        <w:t>four other</w:t>
      </w:r>
      <w:r w:rsidRPr="009B4D20">
        <w:t xml:space="preserve"> women W</w:t>
      </w:r>
      <w:r w:rsidR="00D47186" w:rsidRPr="009B4D20">
        <w:t>orld War II</w:t>
      </w:r>
      <w:r w:rsidRPr="009B4D20">
        <w:t xml:space="preserve"> veterans from the Cedar Valley were on the first Honor Flight out of Cedar Rapids to Washington D.C. in 2010. Half the </w:t>
      </w:r>
      <w:r w:rsidR="00D47186" w:rsidRPr="009B4D20">
        <w:t>World War II veterans</w:t>
      </w:r>
      <w:r w:rsidRPr="009B4D20">
        <w:t xml:space="preserve"> on the plane were from the Cedar Valley and the north</w:t>
      </w:r>
      <w:r w:rsidRPr="00E7360D">
        <w:rPr>
          <w:rFonts w:ascii="Calibri" w:hAnsi="Calibri" w:cs="Calibri"/>
          <w:color w:val="000000"/>
          <w:shd w:val="clear" w:color="auto" w:fill="FFFFFF"/>
        </w:rPr>
        <w:t xml:space="preserve"> end of I-380 and it inspired the creation of Cedar Valley Honor </w:t>
      </w:r>
      <w:r w:rsidR="006A6C63">
        <w:rPr>
          <w:rFonts w:ascii="Calibri" w:hAnsi="Calibri" w:cs="Calibri"/>
          <w:color w:val="000000"/>
          <w:shd w:val="clear" w:color="auto" w:fill="FFFFFF"/>
        </w:rPr>
        <w:t>F</w:t>
      </w:r>
      <w:r w:rsidRPr="00E7360D">
        <w:rPr>
          <w:rFonts w:ascii="Calibri" w:hAnsi="Calibri" w:cs="Calibri"/>
          <w:color w:val="000000"/>
          <w:shd w:val="clear" w:color="auto" w:fill="FFFFFF"/>
        </w:rPr>
        <w:t>light.</w:t>
      </w:r>
    </w:p>
    <w:p w14:paraId="1597E693" w14:textId="77777777" w:rsidR="008A4A00" w:rsidRPr="005E371F" w:rsidRDefault="00807D84" w:rsidP="00E7360D">
      <w:pPr>
        <w:rPr>
          <w:rStyle w:val="Emphasis"/>
        </w:rPr>
      </w:pPr>
      <w:r w:rsidRPr="005E371F">
        <w:rPr>
          <w:rStyle w:val="Emphasis"/>
        </w:rPr>
        <w:t>Iowa’s Naval Heritage</w:t>
      </w:r>
    </w:p>
    <w:p w14:paraId="35F4CCBB" w14:textId="2961521D" w:rsidR="00E7360D" w:rsidRDefault="00E52925" w:rsidP="00E7360D">
      <w:pPr>
        <w:rPr>
          <w:rFonts w:ascii="Calibri" w:hAnsi="Calibri" w:cs="Calibri"/>
          <w:color w:val="000000"/>
          <w:shd w:val="clear" w:color="auto" w:fill="FFFFFF"/>
        </w:rPr>
      </w:pPr>
      <w:r w:rsidRPr="00E7360D">
        <w:rPr>
          <w:rFonts w:cstheme="minorHAnsi"/>
        </w:rPr>
        <w:t xml:space="preserve">Kelly Sullivan, granddaughter and grandniece of Waterloo’s five Sullivan Brothers said upon the christening of the USS </w:t>
      </w:r>
      <w:r w:rsidRPr="005871D1">
        <w:rPr>
          <w:rFonts w:cstheme="minorHAnsi"/>
          <w:i/>
          <w:iCs/>
        </w:rPr>
        <w:t>Iowa</w:t>
      </w:r>
      <w:r w:rsidRPr="00E7360D">
        <w:rPr>
          <w:rFonts w:cstheme="minorHAnsi"/>
        </w:rPr>
        <w:t xml:space="preserve"> submarine (SSN-797) in 2023, </w:t>
      </w:r>
      <w:r w:rsidRPr="00E7360D">
        <w:rPr>
          <w:rFonts w:cstheme="minorHAnsi"/>
          <w:color w:val="000000"/>
          <w:shd w:val="clear" w:color="auto" w:fill="FFFFFF"/>
        </w:rPr>
        <w:t>“I think the</w:t>
      </w:r>
      <w:r w:rsidRPr="00E7360D">
        <w:rPr>
          <w:rFonts w:ascii="Calibri" w:hAnsi="Calibri" w:cs="Calibri"/>
          <w:color w:val="000000"/>
          <w:shd w:val="clear" w:color="auto" w:fill="FFFFFF"/>
        </w:rPr>
        <w:t xml:space="preserve"> boat represents Iowa, and the people of Iowa who have made an impact on our Navy. I think it’s important for Iowans to learn about and honor all the people who serve our country – and especially in the Navy,” Sullivan said. “We’re a landlocked state. We don’t have the ocean nearby. But if you go in the history books, it’s Navy, Navy </w:t>
      </w:r>
      <w:proofErr w:type="spellStart"/>
      <w:r w:rsidRPr="00E7360D">
        <w:rPr>
          <w:rFonts w:ascii="Calibri" w:hAnsi="Calibri" w:cs="Calibri"/>
          <w:color w:val="000000"/>
          <w:shd w:val="clear" w:color="auto" w:fill="FFFFFF"/>
        </w:rPr>
        <w:t>Navy</w:t>
      </w:r>
      <w:proofErr w:type="spellEnd"/>
      <w:r w:rsidRPr="00E7360D">
        <w:rPr>
          <w:rFonts w:ascii="Calibri" w:hAnsi="Calibri" w:cs="Calibri"/>
          <w:color w:val="000000"/>
          <w:shd w:val="clear" w:color="auto" w:fill="FFFFFF"/>
        </w:rPr>
        <w:t>.”</w:t>
      </w:r>
    </w:p>
    <w:p w14:paraId="574C5CD3" w14:textId="370558B2" w:rsidR="00E7360D" w:rsidRDefault="00AC6F66" w:rsidP="00E7360D">
      <w:pPr>
        <w:rPr>
          <w:rFonts w:cstheme="minorHAnsi"/>
          <w:color w:val="000000"/>
        </w:rPr>
      </w:pPr>
      <w:r w:rsidRPr="00E7360D">
        <w:rPr>
          <w:rFonts w:cstheme="minorHAnsi"/>
          <w:color w:val="000000"/>
        </w:rPr>
        <w:t>That includes, in addition to her grandfather and great uncles, Admiral William Leahy, senior naval officer on active duty during World War II, who was a native of Hampton, and Rear Admiral James D. “Jig Dog” Ramage, a decorated World War II naval combat pilot from Waterloo who also commanded a carrier division during Vietnam.</w:t>
      </w:r>
    </w:p>
    <w:p w14:paraId="224B0F35" w14:textId="7F75462D" w:rsidR="00E7360D" w:rsidRDefault="00C41DB1" w:rsidP="00E7360D">
      <w:pPr>
        <w:rPr>
          <w:rFonts w:cstheme="minorHAnsi"/>
          <w:color w:val="000000"/>
        </w:rPr>
      </w:pPr>
      <w:r w:rsidRPr="00E7360D">
        <w:rPr>
          <w:rFonts w:cstheme="minorHAnsi"/>
          <w:color w:val="000000"/>
        </w:rPr>
        <w:t xml:space="preserve">Many Iowans served on the USS </w:t>
      </w:r>
      <w:r w:rsidRPr="005871D1">
        <w:rPr>
          <w:rFonts w:cstheme="minorHAnsi"/>
          <w:i/>
          <w:iCs/>
          <w:color w:val="000000"/>
        </w:rPr>
        <w:t>Oklahoma</w:t>
      </w:r>
      <w:r w:rsidRPr="00E7360D">
        <w:rPr>
          <w:rFonts w:cstheme="minorHAnsi"/>
          <w:color w:val="000000"/>
        </w:rPr>
        <w:t xml:space="preserve"> at Pearl Harbor, on which more than 400 sailors died. A family friend of the Sullivans, Bill Ball of Fredericksburg, was on the USS </w:t>
      </w:r>
      <w:r w:rsidRPr="005871D1">
        <w:rPr>
          <w:rFonts w:cstheme="minorHAnsi"/>
          <w:i/>
          <w:iCs/>
          <w:color w:val="000000"/>
        </w:rPr>
        <w:t>Arizona</w:t>
      </w:r>
      <w:r w:rsidRPr="00E7360D">
        <w:rPr>
          <w:rFonts w:cstheme="minorHAnsi"/>
          <w:color w:val="000000"/>
        </w:rPr>
        <w:t xml:space="preserve"> at Pearl Harbor, and his death prompted the brother</w:t>
      </w:r>
      <w:r w:rsidR="00D47186" w:rsidRPr="00E7360D">
        <w:rPr>
          <w:rFonts w:cstheme="minorHAnsi"/>
          <w:color w:val="000000"/>
        </w:rPr>
        <w:t>s</w:t>
      </w:r>
      <w:r w:rsidRPr="00E7360D">
        <w:rPr>
          <w:rFonts w:cstheme="minorHAnsi"/>
          <w:color w:val="000000"/>
        </w:rPr>
        <w:t xml:space="preserve"> to enlist.</w:t>
      </w:r>
      <w:r w:rsidR="00D47186" w:rsidRPr="00E7360D">
        <w:rPr>
          <w:rFonts w:cstheme="minorHAnsi"/>
          <w:color w:val="000000"/>
        </w:rPr>
        <w:t xml:space="preserve"> </w:t>
      </w:r>
    </w:p>
    <w:p w14:paraId="0C8055E6" w14:textId="51123611" w:rsidR="00E7360D" w:rsidRPr="00A85866" w:rsidRDefault="00AC6F66" w:rsidP="00E7360D">
      <w:pPr>
        <w:rPr>
          <w:rFonts w:cstheme="minorHAnsi"/>
          <w:color w:val="000000"/>
        </w:rPr>
      </w:pPr>
      <w:r w:rsidRPr="00A85866">
        <w:rPr>
          <w:rFonts w:cstheme="minorHAnsi"/>
          <w:color w:val="000000"/>
        </w:rPr>
        <w:t xml:space="preserve">The ship sponsors also are steeped in Iowa tradition. Kelly Sullivan’s great-grandmother, Alleta Sullivan, was the sponsor of the first ship named for her five sons, the destroyer USS </w:t>
      </w:r>
      <w:r w:rsidRPr="00A85866">
        <w:rPr>
          <w:rFonts w:cstheme="minorHAnsi"/>
          <w:i/>
          <w:iCs/>
          <w:color w:val="000000"/>
        </w:rPr>
        <w:t>The Sullivans</w:t>
      </w:r>
      <w:r w:rsidRPr="00A85866">
        <w:rPr>
          <w:rFonts w:cstheme="minorHAnsi"/>
          <w:color w:val="000000"/>
        </w:rPr>
        <w:t xml:space="preserve"> </w:t>
      </w:r>
      <w:r w:rsidR="005871D1" w:rsidRPr="00A85866">
        <w:rPr>
          <w:rFonts w:cstheme="minorHAnsi"/>
          <w:color w:val="000000"/>
        </w:rPr>
        <w:t>(</w:t>
      </w:r>
      <w:r w:rsidRPr="00A85866">
        <w:rPr>
          <w:rFonts w:cstheme="minorHAnsi"/>
          <w:color w:val="000000"/>
        </w:rPr>
        <w:t>DD-537</w:t>
      </w:r>
      <w:r w:rsidR="005871D1" w:rsidRPr="00A85866">
        <w:rPr>
          <w:rFonts w:cstheme="minorHAnsi"/>
          <w:color w:val="000000"/>
        </w:rPr>
        <w:t>)</w:t>
      </w:r>
      <w:r w:rsidRPr="00A85866">
        <w:rPr>
          <w:rFonts w:cstheme="minorHAnsi"/>
          <w:color w:val="000000"/>
        </w:rPr>
        <w:t xml:space="preserve">, </w:t>
      </w:r>
      <w:r w:rsidR="00C41DB1" w:rsidRPr="00A85866">
        <w:rPr>
          <w:rFonts w:cstheme="minorHAnsi"/>
          <w:color w:val="000000"/>
        </w:rPr>
        <w:t xml:space="preserve">christened during World War II, </w:t>
      </w:r>
      <w:r w:rsidRPr="00A85866">
        <w:rPr>
          <w:rFonts w:cstheme="minorHAnsi"/>
          <w:color w:val="000000"/>
        </w:rPr>
        <w:t xml:space="preserve">now decommissioned and on display at a Buffalo, N.Y. military </w:t>
      </w:r>
      <w:r w:rsidR="005871D1" w:rsidRPr="00A85866">
        <w:rPr>
          <w:rFonts w:cstheme="minorHAnsi"/>
          <w:color w:val="000000"/>
        </w:rPr>
        <w:t>park. Likewise,</w:t>
      </w:r>
      <w:r w:rsidRPr="00A85866">
        <w:rPr>
          <w:rFonts w:cstheme="minorHAnsi"/>
          <w:color w:val="000000"/>
        </w:rPr>
        <w:t xml:space="preserve"> the sponsor of the USS </w:t>
      </w:r>
      <w:r w:rsidRPr="00A85866">
        <w:rPr>
          <w:rFonts w:cstheme="minorHAnsi"/>
          <w:i/>
          <w:iCs/>
          <w:color w:val="000000"/>
        </w:rPr>
        <w:t>Iowa</w:t>
      </w:r>
      <w:r w:rsidRPr="00A85866">
        <w:rPr>
          <w:rFonts w:cstheme="minorHAnsi"/>
          <w:color w:val="000000"/>
        </w:rPr>
        <w:t xml:space="preserve"> submarine, former Iowa First Lady Christie Vilsack, was preceded as the sponsor of a USS </w:t>
      </w:r>
      <w:r w:rsidRPr="00A85866">
        <w:rPr>
          <w:rFonts w:cstheme="minorHAnsi"/>
          <w:i/>
          <w:iCs/>
          <w:color w:val="000000"/>
        </w:rPr>
        <w:t>Iowa</w:t>
      </w:r>
      <w:r w:rsidRPr="00A85866">
        <w:rPr>
          <w:rFonts w:cstheme="minorHAnsi"/>
          <w:color w:val="000000"/>
        </w:rPr>
        <w:t xml:space="preserve"> vessel by </w:t>
      </w:r>
      <w:proofErr w:type="spellStart"/>
      <w:r w:rsidRPr="00A85866">
        <w:rPr>
          <w:rFonts w:cstheme="minorHAnsi"/>
          <w:color w:val="000000"/>
        </w:rPr>
        <w:t>Ilo</w:t>
      </w:r>
      <w:proofErr w:type="spellEnd"/>
      <w:r w:rsidRPr="00A85866">
        <w:rPr>
          <w:rFonts w:cstheme="minorHAnsi"/>
          <w:color w:val="000000"/>
        </w:rPr>
        <w:t xml:space="preserve"> Wallace of Indianola, wife of </w:t>
      </w:r>
      <w:r w:rsidR="00C41DB1" w:rsidRPr="00A85866">
        <w:rPr>
          <w:rFonts w:cstheme="minorHAnsi"/>
          <w:color w:val="000000"/>
        </w:rPr>
        <w:t xml:space="preserve">World War II-era </w:t>
      </w:r>
      <w:r w:rsidRPr="00A85866">
        <w:rPr>
          <w:rFonts w:cstheme="minorHAnsi"/>
          <w:color w:val="000000"/>
        </w:rPr>
        <w:t xml:space="preserve">U.S. Vice President Henry A. Wallace of Orient. Mrs. Wallace sponsored the battleship USS </w:t>
      </w:r>
      <w:r w:rsidRPr="00A85866">
        <w:rPr>
          <w:rFonts w:cstheme="minorHAnsi"/>
          <w:i/>
          <w:iCs/>
          <w:color w:val="000000"/>
        </w:rPr>
        <w:t>Iowa</w:t>
      </w:r>
      <w:r w:rsidRPr="00A85866">
        <w:rPr>
          <w:rFonts w:cstheme="minorHAnsi"/>
          <w:color w:val="000000"/>
        </w:rPr>
        <w:t xml:space="preserve"> </w:t>
      </w:r>
      <w:r w:rsidR="005871D1" w:rsidRPr="00A85866">
        <w:rPr>
          <w:rFonts w:cstheme="minorHAnsi"/>
          <w:color w:val="000000"/>
        </w:rPr>
        <w:t>(</w:t>
      </w:r>
      <w:r w:rsidRPr="00A85866">
        <w:rPr>
          <w:rFonts w:cstheme="minorHAnsi"/>
          <w:color w:val="000000"/>
        </w:rPr>
        <w:t>BB-61</w:t>
      </w:r>
      <w:r w:rsidR="005871D1" w:rsidRPr="00A85866">
        <w:rPr>
          <w:rFonts w:cstheme="minorHAnsi"/>
          <w:color w:val="000000"/>
        </w:rPr>
        <w:t>)</w:t>
      </w:r>
      <w:r w:rsidRPr="00A85866">
        <w:rPr>
          <w:rFonts w:cstheme="minorHAnsi"/>
          <w:color w:val="000000"/>
        </w:rPr>
        <w:t>, which is now docked at</w:t>
      </w:r>
      <w:r w:rsidR="00C41DB1" w:rsidRPr="00A85866">
        <w:rPr>
          <w:rFonts w:cstheme="minorHAnsi"/>
          <w:color w:val="000000"/>
        </w:rPr>
        <w:t xml:space="preserve"> the Port</w:t>
      </w:r>
      <w:r w:rsidRPr="00A85866">
        <w:rPr>
          <w:rFonts w:cstheme="minorHAnsi"/>
          <w:color w:val="000000"/>
        </w:rPr>
        <w:t xml:space="preserve"> San Pedro</w:t>
      </w:r>
      <w:r w:rsidR="00C41DB1" w:rsidRPr="00A85866">
        <w:rPr>
          <w:rFonts w:cstheme="minorHAnsi"/>
          <w:color w:val="000000"/>
        </w:rPr>
        <w:t>, Calif</w:t>
      </w:r>
      <w:r w:rsidR="005871D1" w:rsidRPr="00A85866">
        <w:rPr>
          <w:rFonts w:cstheme="minorHAnsi"/>
          <w:color w:val="000000"/>
        </w:rPr>
        <w:t xml:space="preserve">ornia. </w:t>
      </w:r>
    </w:p>
    <w:p w14:paraId="747ADBE5" w14:textId="009AE115" w:rsidR="00AC6F66" w:rsidRPr="00A85866" w:rsidRDefault="00C41DB1" w:rsidP="00E7360D">
      <w:pPr>
        <w:rPr>
          <w:rFonts w:cstheme="minorHAnsi"/>
        </w:rPr>
      </w:pPr>
      <w:r w:rsidRPr="00A85866">
        <w:rPr>
          <w:rFonts w:cstheme="minorHAnsi"/>
          <w:color w:val="000000"/>
        </w:rPr>
        <w:t>On Nov. 11</w:t>
      </w:r>
      <w:r w:rsidR="005871D1" w:rsidRPr="00A85866">
        <w:rPr>
          <w:rFonts w:cstheme="minorHAnsi"/>
          <w:color w:val="000000"/>
        </w:rPr>
        <w:t>,</w:t>
      </w:r>
      <w:r w:rsidRPr="00A85866">
        <w:rPr>
          <w:rFonts w:cstheme="minorHAnsi"/>
          <w:color w:val="000000"/>
        </w:rPr>
        <w:t xml:space="preserve"> the Grout Museum district will host an event “Iowa’s Naval Heritage” focusing on the state’s service during World War II and in early and subsequent eras and </w:t>
      </w:r>
      <w:r w:rsidR="005871D1" w:rsidRPr="00A85866">
        <w:rPr>
          <w:rFonts w:cstheme="minorHAnsi"/>
          <w:color w:val="000000"/>
        </w:rPr>
        <w:t>conflicts</w:t>
      </w:r>
      <w:r w:rsidRPr="00A85866">
        <w:rPr>
          <w:rFonts w:cstheme="minorHAnsi"/>
          <w:color w:val="000000"/>
        </w:rPr>
        <w:t>, including the history of various vessels to bear the names of the state of Iowa, or people and places related to Iowa.</w:t>
      </w:r>
    </w:p>
    <w:p w14:paraId="7E01E7A1" w14:textId="77777777" w:rsidR="008A4A00" w:rsidRPr="005E371F" w:rsidRDefault="00807D84" w:rsidP="00E7360D">
      <w:pPr>
        <w:rPr>
          <w:rStyle w:val="Emphasis"/>
        </w:rPr>
      </w:pPr>
      <w:r w:rsidRPr="00B02156">
        <w:rPr>
          <w:rStyle w:val="Emphasis"/>
          <w:i/>
          <w:iCs/>
        </w:rPr>
        <w:lastRenderedPageBreak/>
        <w:t>USS Sullivan</w:t>
      </w:r>
      <w:r w:rsidRPr="005E371F">
        <w:rPr>
          <w:rStyle w:val="Emphasis"/>
        </w:rPr>
        <w:t xml:space="preserve"> Brother’s Crew at the 2022 Irish Fest</w:t>
      </w:r>
    </w:p>
    <w:p w14:paraId="5DEC247A" w14:textId="2A9DACFB" w:rsidR="00807D84" w:rsidRPr="00A85866" w:rsidRDefault="00C41DB1" w:rsidP="00E7360D">
      <w:pPr>
        <w:rPr>
          <w:rFonts w:ascii="Calibri" w:hAnsi="Calibri" w:cs="Calibri"/>
        </w:rPr>
      </w:pPr>
      <w:r w:rsidRPr="00A85866">
        <w:rPr>
          <w:rFonts w:ascii="Calibri" w:hAnsi="Calibri" w:cs="Calibri"/>
        </w:rPr>
        <w:t xml:space="preserve">The USS </w:t>
      </w:r>
      <w:r w:rsidR="005871D1" w:rsidRPr="00A85866">
        <w:rPr>
          <w:rFonts w:ascii="Calibri" w:hAnsi="Calibri" w:cs="Calibri"/>
          <w:i/>
          <w:iCs/>
        </w:rPr>
        <w:t>T</w:t>
      </w:r>
      <w:r w:rsidRPr="00A85866">
        <w:rPr>
          <w:rFonts w:ascii="Calibri" w:hAnsi="Calibri" w:cs="Calibri"/>
          <w:i/>
          <w:iCs/>
        </w:rPr>
        <w:t xml:space="preserve">he </w:t>
      </w:r>
      <w:r w:rsidR="005871D1" w:rsidRPr="00A85866">
        <w:rPr>
          <w:rFonts w:ascii="Calibri" w:hAnsi="Calibri" w:cs="Calibri"/>
          <w:i/>
          <w:iCs/>
        </w:rPr>
        <w:t>Sullivans</w:t>
      </w:r>
      <w:r w:rsidRPr="00A85866">
        <w:rPr>
          <w:rFonts w:ascii="Calibri" w:hAnsi="Calibri" w:cs="Calibri"/>
        </w:rPr>
        <w:t xml:space="preserve"> Association a group of Navy veterans who served on both USS </w:t>
      </w:r>
      <w:r w:rsidRPr="00A85866">
        <w:rPr>
          <w:rFonts w:ascii="Calibri" w:hAnsi="Calibri" w:cs="Calibri"/>
          <w:i/>
          <w:iCs/>
        </w:rPr>
        <w:t>The Sullivans</w:t>
      </w:r>
      <w:r w:rsidRPr="00A85866">
        <w:rPr>
          <w:rFonts w:ascii="Calibri" w:hAnsi="Calibri" w:cs="Calibri"/>
        </w:rPr>
        <w:t xml:space="preserve"> </w:t>
      </w:r>
      <w:r w:rsidR="005871D1" w:rsidRPr="00A85866">
        <w:rPr>
          <w:rFonts w:ascii="Calibri" w:hAnsi="Calibri" w:cs="Calibri"/>
        </w:rPr>
        <w:t>(</w:t>
      </w:r>
      <w:r w:rsidRPr="00A85866">
        <w:rPr>
          <w:rFonts w:ascii="Calibri" w:hAnsi="Calibri" w:cs="Calibri"/>
        </w:rPr>
        <w:t>DD-538 and DDG-68</w:t>
      </w:r>
      <w:r w:rsidR="005871D1" w:rsidRPr="00A85866">
        <w:rPr>
          <w:rFonts w:ascii="Calibri" w:hAnsi="Calibri" w:cs="Calibri"/>
        </w:rPr>
        <w:t>)</w:t>
      </w:r>
      <w:r w:rsidRPr="00A85866">
        <w:rPr>
          <w:rFonts w:ascii="Calibri" w:hAnsi="Calibri" w:cs="Calibri"/>
        </w:rPr>
        <w:t xml:space="preserve"> held their reunion in Waterloo in 2022 during the </w:t>
      </w:r>
      <w:r w:rsidR="005871D1" w:rsidRPr="00A85866">
        <w:rPr>
          <w:rFonts w:ascii="Calibri" w:hAnsi="Calibri" w:cs="Calibri"/>
        </w:rPr>
        <w:t>annual</w:t>
      </w:r>
      <w:r w:rsidRPr="00A85866">
        <w:rPr>
          <w:rFonts w:ascii="Calibri" w:hAnsi="Calibri" w:cs="Calibri"/>
        </w:rPr>
        <w:t xml:space="preserve"> Iowa Irish Fest celebration. </w:t>
      </w:r>
      <w:r w:rsidR="005871D1" w:rsidRPr="00A85866">
        <w:rPr>
          <w:rFonts w:ascii="Calibri" w:hAnsi="Calibri" w:cs="Calibri"/>
        </w:rPr>
        <w:t>They</w:t>
      </w:r>
      <w:r w:rsidRPr="00A85866">
        <w:rPr>
          <w:rFonts w:ascii="Calibri" w:hAnsi="Calibri" w:cs="Calibri"/>
        </w:rPr>
        <w:t xml:space="preserve"> were joined by current sailors serving on the DDG-68 and the USS </w:t>
      </w:r>
      <w:r w:rsidRPr="00A85866">
        <w:rPr>
          <w:rFonts w:ascii="Calibri" w:hAnsi="Calibri" w:cs="Calibri"/>
          <w:i/>
          <w:iCs/>
        </w:rPr>
        <w:t>Iowa</w:t>
      </w:r>
      <w:r w:rsidRPr="00A85866">
        <w:rPr>
          <w:rFonts w:ascii="Calibri" w:hAnsi="Calibri" w:cs="Calibri"/>
        </w:rPr>
        <w:t xml:space="preserve"> SSN-797s submarine. Association members presented the </w:t>
      </w:r>
      <w:r w:rsidR="005871D1" w:rsidRPr="00A85866">
        <w:rPr>
          <w:rFonts w:ascii="Calibri" w:hAnsi="Calibri" w:cs="Calibri"/>
        </w:rPr>
        <w:t>G</w:t>
      </w:r>
      <w:r w:rsidRPr="00A85866">
        <w:rPr>
          <w:rFonts w:ascii="Calibri" w:hAnsi="Calibri" w:cs="Calibri"/>
        </w:rPr>
        <w:t>rout Museum District with a ceremonial bell on permanent loan</w:t>
      </w:r>
      <w:r w:rsidR="00221D0A" w:rsidRPr="00A85866">
        <w:rPr>
          <w:rFonts w:ascii="Calibri" w:hAnsi="Calibri" w:cs="Calibri"/>
        </w:rPr>
        <w:t xml:space="preserve"> and displayed in the museum at the re-creation of the Sullivan home. Several USS </w:t>
      </w:r>
      <w:r w:rsidR="00221D0A" w:rsidRPr="00A85866">
        <w:rPr>
          <w:rFonts w:ascii="Calibri" w:hAnsi="Calibri" w:cs="Calibri"/>
          <w:i/>
          <w:iCs/>
        </w:rPr>
        <w:t>The Sullivans</w:t>
      </w:r>
      <w:r w:rsidR="00221D0A" w:rsidRPr="00A85866">
        <w:rPr>
          <w:rFonts w:ascii="Calibri" w:hAnsi="Calibri" w:cs="Calibri"/>
        </w:rPr>
        <w:t xml:space="preserve"> sailors also attended Iowa Irish fest 2023 and were feted at the “Heroes Court” area of the festival, set aside to honor veterans of all eras and first </w:t>
      </w:r>
      <w:r w:rsidR="00B837B5" w:rsidRPr="00A85866">
        <w:rPr>
          <w:rFonts w:ascii="Calibri" w:hAnsi="Calibri" w:cs="Calibri"/>
        </w:rPr>
        <w:t>responders</w:t>
      </w:r>
      <w:r w:rsidR="00221D0A" w:rsidRPr="00A85866">
        <w:rPr>
          <w:rFonts w:ascii="Calibri" w:hAnsi="Calibri" w:cs="Calibri"/>
        </w:rPr>
        <w:t xml:space="preserve">. Kelly Sullivan is part of the Iowa Irish Fest committee. </w:t>
      </w:r>
      <w:r w:rsidR="00B837B5" w:rsidRPr="00A85866">
        <w:rPr>
          <w:rFonts w:ascii="Calibri" w:hAnsi="Calibri" w:cs="Calibri"/>
        </w:rPr>
        <w:t xml:space="preserve">USS </w:t>
      </w:r>
      <w:r w:rsidR="00B837B5" w:rsidRPr="00A85866">
        <w:rPr>
          <w:rFonts w:ascii="Calibri" w:hAnsi="Calibri" w:cs="Calibri"/>
          <w:i/>
          <w:iCs/>
        </w:rPr>
        <w:t>The Sullivans</w:t>
      </w:r>
      <w:r w:rsidR="00B837B5" w:rsidRPr="00A85866">
        <w:rPr>
          <w:rFonts w:ascii="Calibri" w:hAnsi="Calibri" w:cs="Calibri"/>
        </w:rPr>
        <w:t xml:space="preserve"> crew members are steeped in the history of the Sullivan brothers and their namesake </w:t>
      </w:r>
      <w:r w:rsidR="005871D1" w:rsidRPr="00A85866">
        <w:rPr>
          <w:rFonts w:ascii="Calibri" w:hAnsi="Calibri" w:cs="Calibri"/>
        </w:rPr>
        <w:t>ships,</w:t>
      </w:r>
      <w:r w:rsidR="00B837B5" w:rsidRPr="00A85866">
        <w:rPr>
          <w:rFonts w:ascii="Calibri" w:hAnsi="Calibri" w:cs="Calibri"/>
        </w:rPr>
        <w:t xml:space="preserve"> and the Grout Museum District has provided educational materials. Former sailor and commanders of the ships and the grandson of the commander of the USS </w:t>
      </w:r>
      <w:r w:rsidR="00B837B5" w:rsidRPr="00A85866">
        <w:rPr>
          <w:rFonts w:ascii="Calibri" w:hAnsi="Calibri" w:cs="Calibri"/>
          <w:i/>
          <w:iCs/>
        </w:rPr>
        <w:t>Juneau</w:t>
      </w:r>
      <w:r w:rsidR="00B837B5" w:rsidRPr="00A85866">
        <w:rPr>
          <w:rFonts w:ascii="Calibri" w:hAnsi="Calibri" w:cs="Calibri"/>
        </w:rPr>
        <w:t xml:space="preserve"> have maintained a close and ongoing relationship with the Sullivan Brothers Iowa Veterans Museum.</w:t>
      </w:r>
    </w:p>
    <w:p w14:paraId="093628DC" w14:textId="36E7D5EF" w:rsidR="00807D84" w:rsidRPr="009B4D20" w:rsidRDefault="00807D84" w:rsidP="00E7360D">
      <w:pPr>
        <w:rPr>
          <w:rStyle w:val="Emphasis"/>
        </w:rPr>
      </w:pPr>
      <w:r w:rsidRPr="009B4D20">
        <w:rPr>
          <w:rStyle w:val="Emphasis"/>
        </w:rPr>
        <w:t xml:space="preserve">Ironman Battalion </w:t>
      </w:r>
      <w:r w:rsidR="005871D1" w:rsidRPr="009B4D20">
        <w:rPr>
          <w:rStyle w:val="Emphasis"/>
        </w:rPr>
        <w:t xml:space="preserve">- </w:t>
      </w:r>
      <w:r w:rsidRPr="009B4D20">
        <w:rPr>
          <w:rStyle w:val="Emphasis"/>
        </w:rPr>
        <w:t>Deployments to Iraq and Afghanistan</w:t>
      </w:r>
    </w:p>
    <w:p w14:paraId="2C6E7974" w14:textId="099B02D6" w:rsidR="00221D0A" w:rsidRPr="00A85866" w:rsidRDefault="00221D0A" w:rsidP="005871D1">
      <w:pPr>
        <w:rPr>
          <w:rFonts w:cstheme="minorHAnsi"/>
        </w:rPr>
      </w:pPr>
      <w:r w:rsidRPr="00A85866">
        <w:rPr>
          <w:rFonts w:cstheme="minorHAnsi"/>
        </w:rPr>
        <w:t>The Waterloo</w:t>
      </w:r>
      <w:r w:rsidR="005871D1" w:rsidRPr="00A85866">
        <w:rPr>
          <w:rFonts w:cstheme="minorHAnsi"/>
        </w:rPr>
        <w:t xml:space="preserve"> </w:t>
      </w:r>
      <w:r w:rsidRPr="00A85866">
        <w:rPr>
          <w:rFonts w:cstheme="minorHAnsi"/>
        </w:rPr>
        <w:t>headquartered Iowa Army National Guard 1</w:t>
      </w:r>
      <w:r w:rsidRPr="00A85866">
        <w:rPr>
          <w:rFonts w:cstheme="minorHAnsi"/>
          <w:vertAlign w:val="superscript"/>
        </w:rPr>
        <w:t>st</w:t>
      </w:r>
      <w:r w:rsidRPr="00A85866">
        <w:rPr>
          <w:rFonts w:cstheme="minorHAnsi"/>
        </w:rPr>
        <w:t xml:space="preserve"> Battalion, 133</w:t>
      </w:r>
      <w:r w:rsidRPr="00A85866">
        <w:rPr>
          <w:rFonts w:cstheme="minorHAnsi"/>
          <w:vertAlign w:val="superscript"/>
        </w:rPr>
        <w:t>rd</w:t>
      </w:r>
      <w:r w:rsidRPr="00A85866">
        <w:rPr>
          <w:rFonts w:cstheme="minorHAnsi"/>
        </w:rPr>
        <w:t xml:space="preserve"> Infantry Regiment – the “Ironman Battalion,” </w:t>
      </w:r>
      <w:r w:rsidR="005871D1" w:rsidRPr="00A85866">
        <w:rPr>
          <w:rFonts w:cstheme="minorHAnsi"/>
        </w:rPr>
        <w:t xml:space="preserve">- </w:t>
      </w:r>
      <w:r w:rsidRPr="00A85866">
        <w:rPr>
          <w:rFonts w:cstheme="minorHAnsi"/>
        </w:rPr>
        <w:t xml:space="preserve">so named for its 600 plus consecutive days in combat in World War II is still active and is housed at the Iowa Army </w:t>
      </w:r>
      <w:r w:rsidR="005871D1" w:rsidRPr="00A85866">
        <w:rPr>
          <w:rFonts w:cstheme="minorHAnsi"/>
        </w:rPr>
        <w:t>National</w:t>
      </w:r>
      <w:r w:rsidRPr="00A85866">
        <w:rPr>
          <w:rFonts w:cstheme="minorHAnsi"/>
        </w:rPr>
        <w:t xml:space="preserve"> Guard Armory </w:t>
      </w:r>
      <w:r w:rsidR="005871D1" w:rsidRPr="00A85866">
        <w:rPr>
          <w:rFonts w:cstheme="minorHAnsi"/>
        </w:rPr>
        <w:t>i</w:t>
      </w:r>
      <w:r w:rsidRPr="00A85866">
        <w:rPr>
          <w:rFonts w:cstheme="minorHAnsi"/>
        </w:rPr>
        <w:t xml:space="preserve">n Waterloo. It has served multiple deployments since the Sept. 11, 2001 terrorist attacks on America </w:t>
      </w:r>
      <w:r w:rsidR="005871D1" w:rsidRPr="00A85866">
        <w:rPr>
          <w:rFonts w:cstheme="minorHAnsi"/>
        </w:rPr>
        <w:t>i</w:t>
      </w:r>
      <w:r w:rsidRPr="00A85866">
        <w:rPr>
          <w:rFonts w:cstheme="minorHAnsi"/>
        </w:rPr>
        <w:t xml:space="preserve">ncluding the Sinai Peninsula, Iraq, </w:t>
      </w:r>
      <w:r w:rsidR="005D5BBF" w:rsidRPr="00A85866">
        <w:rPr>
          <w:rFonts w:cstheme="minorHAnsi"/>
        </w:rPr>
        <w:t>Afghanistan</w:t>
      </w:r>
      <w:r w:rsidR="005871D1" w:rsidRPr="00A85866">
        <w:rPr>
          <w:rFonts w:cstheme="minorHAnsi"/>
        </w:rPr>
        <w:t>,</w:t>
      </w:r>
      <w:r w:rsidR="005D5BBF" w:rsidRPr="00A85866">
        <w:rPr>
          <w:rFonts w:cstheme="minorHAnsi"/>
        </w:rPr>
        <w:t xml:space="preserve"> </w:t>
      </w:r>
      <w:r w:rsidRPr="00A85866">
        <w:rPr>
          <w:rFonts w:cstheme="minorHAnsi"/>
        </w:rPr>
        <w:t>and Qatar. The battalion served a 22-month deployment from 2005-2007 in Iraq</w:t>
      </w:r>
      <w:r w:rsidR="005871D1" w:rsidRPr="00A85866">
        <w:rPr>
          <w:rFonts w:cstheme="minorHAnsi"/>
        </w:rPr>
        <w:t>,</w:t>
      </w:r>
      <w:r w:rsidRPr="00A85866">
        <w:rPr>
          <w:rFonts w:cstheme="minorHAnsi"/>
        </w:rPr>
        <w:t xml:space="preserve"> including 17 months in country</w:t>
      </w:r>
      <w:r w:rsidR="005871D1" w:rsidRPr="00A85866">
        <w:rPr>
          <w:rFonts w:cstheme="minorHAnsi"/>
        </w:rPr>
        <w:t>.</w:t>
      </w:r>
      <w:r w:rsidRPr="00A85866">
        <w:rPr>
          <w:rFonts w:cstheme="minorHAnsi"/>
        </w:rPr>
        <w:t xml:space="preserve"> </w:t>
      </w:r>
      <w:r w:rsidR="005871D1" w:rsidRPr="00A85866">
        <w:rPr>
          <w:rFonts w:cstheme="minorHAnsi"/>
        </w:rPr>
        <w:t>I</w:t>
      </w:r>
      <w:r w:rsidRPr="00A85866">
        <w:rPr>
          <w:rFonts w:cstheme="minorHAnsi"/>
        </w:rPr>
        <w:t>ts deployment was extended due to President George W. Bush’s surge initiative. Two of its members were killed in action during a firefight and dozens more wounded over the course of the deployment. The battalion was the subject of an Emmy Award winning CBS News documentary, “Fathers Sons and Brothers,” with CBS News correspondent Scott Pelley embedded with the battalion. The 1/133</w:t>
      </w:r>
      <w:r w:rsidRPr="00A85866">
        <w:rPr>
          <w:rFonts w:cstheme="minorHAnsi"/>
          <w:vertAlign w:val="superscript"/>
        </w:rPr>
        <w:t>rd</w:t>
      </w:r>
      <w:r w:rsidRPr="00A85866">
        <w:rPr>
          <w:rFonts w:cstheme="minorHAnsi"/>
        </w:rPr>
        <w:t xml:space="preserve"> also served a year in deployment in combat in Afghanistan, sustaining more casualties, and battalion members also served a year in Qatar in 2020. </w:t>
      </w:r>
      <w:r w:rsidR="00D47186" w:rsidRPr="00A85866">
        <w:rPr>
          <w:rFonts w:cstheme="minorHAnsi"/>
        </w:rPr>
        <w:t>In addition to their combat duties the 1/133 soldiers also participated in local tornado and flood relief efforts in May-June 2008 – less than a year after their return from Iraq.</w:t>
      </w:r>
    </w:p>
    <w:p w14:paraId="1387600B" w14:textId="41786010" w:rsidR="00807D84" w:rsidRPr="009B4D20" w:rsidRDefault="0082636E" w:rsidP="00807D84">
      <w:pPr>
        <w:rPr>
          <w:rStyle w:val="Emphasis"/>
        </w:rPr>
      </w:pPr>
      <w:r w:rsidRPr="009B4D20">
        <w:rPr>
          <w:rStyle w:val="Emphasis"/>
        </w:rPr>
        <w:t xml:space="preserve">Five Sullivan Brothers Religious Heritage </w:t>
      </w:r>
    </w:p>
    <w:p w14:paraId="02C8D6A5" w14:textId="6F0BE099" w:rsidR="00554B3C" w:rsidRPr="00A85866" w:rsidRDefault="005D5BBF" w:rsidP="0082636E">
      <w:pPr>
        <w:rPr>
          <w:color w:val="000000"/>
        </w:rPr>
      </w:pPr>
      <w:r w:rsidRPr="00A85866">
        <w:rPr>
          <w:color w:val="000000"/>
        </w:rPr>
        <w:t>A Roman Catholic s</w:t>
      </w:r>
      <w:r w:rsidR="00807D84" w:rsidRPr="00A85866">
        <w:rPr>
          <w:color w:val="000000"/>
        </w:rPr>
        <w:t>tatue of the Blessed Virgin Mary dedicated to the Sullivan Brothers</w:t>
      </w:r>
      <w:r w:rsidRPr="00A85866">
        <w:rPr>
          <w:color w:val="000000"/>
        </w:rPr>
        <w:t xml:space="preserve"> is</w:t>
      </w:r>
      <w:r w:rsidR="00807D84" w:rsidRPr="00A85866">
        <w:rPr>
          <w:color w:val="000000"/>
        </w:rPr>
        <w:t xml:space="preserve"> now at an outdoor grotto at Columbus </w:t>
      </w:r>
      <w:r w:rsidRPr="00A85866">
        <w:rPr>
          <w:color w:val="000000"/>
        </w:rPr>
        <w:t xml:space="preserve">Catholic </w:t>
      </w:r>
      <w:r w:rsidR="00807D84" w:rsidRPr="00A85866">
        <w:rPr>
          <w:color w:val="000000"/>
        </w:rPr>
        <w:t>High School. The statue was financed in part with funds raised by students at St. Mary's School</w:t>
      </w:r>
      <w:r w:rsidR="0082636E" w:rsidRPr="00A85866">
        <w:rPr>
          <w:color w:val="000000"/>
        </w:rPr>
        <w:t>,</w:t>
      </w:r>
      <w:r w:rsidRPr="00A85866">
        <w:rPr>
          <w:color w:val="000000"/>
        </w:rPr>
        <w:t xml:space="preserve"> t</w:t>
      </w:r>
      <w:r w:rsidR="00807D84" w:rsidRPr="00A85866">
        <w:rPr>
          <w:color w:val="000000"/>
        </w:rPr>
        <w:t>he Sullivans' parish grade school</w:t>
      </w:r>
      <w:r w:rsidRPr="00A85866">
        <w:rPr>
          <w:color w:val="000000"/>
        </w:rPr>
        <w:t>, in the 1950s.</w:t>
      </w:r>
      <w:r w:rsidR="00807D84" w:rsidRPr="00A85866">
        <w:rPr>
          <w:color w:val="000000"/>
        </w:rPr>
        <w:t xml:space="preserve"> When St. Mary's closed as a</w:t>
      </w:r>
      <w:r w:rsidRPr="00A85866">
        <w:rPr>
          <w:color w:val="000000"/>
        </w:rPr>
        <w:t xml:space="preserve"> school and a</w:t>
      </w:r>
      <w:r w:rsidR="00807D84" w:rsidRPr="00A85866">
        <w:rPr>
          <w:color w:val="000000"/>
        </w:rPr>
        <w:t xml:space="preserve"> worship site</w:t>
      </w:r>
      <w:r w:rsidRPr="00A85866">
        <w:rPr>
          <w:color w:val="000000"/>
        </w:rPr>
        <w:t xml:space="preserve"> in 2003</w:t>
      </w:r>
      <w:r w:rsidR="00807D84" w:rsidRPr="00A85866">
        <w:rPr>
          <w:color w:val="000000"/>
        </w:rPr>
        <w:t xml:space="preserve">, the </w:t>
      </w:r>
      <w:r w:rsidRPr="00A85866">
        <w:rPr>
          <w:color w:val="000000"/>
        </w:rPr>
        <w:t xml:space="preserve">Waterloo </w:t>
      </w:r>
      <w:r w:rsidR="00807D84" w:rsidRPr="00A85866">
        <w:rPr>
          <w:color w:val="000000"/>
        </w:rPr>
        <w:t>Knights of Columbus Council 700 restored and moved the statue to the high school</w:t>
      </w:r>
      <w:r w:rsidRPr="00A85866">
        <w:rPr>
          <w:color w:val="000000"/>
        </w:rPr>
        <w:t>, now the location of a Catholic middle school</w:t>
      </w:r>
      <w:r w:rsidR="00807D84" w:rsidRPr="00A85866">
        <w:rPr>
          <w:color w:val="000000"/>
        </w:rPr>
        <w:t>.</w:t>
      </w:r>
      <w:r w:rsidRPr="00A85866">
        <w:rPr>
          <w:color w:val="000000"/>
        </w:rPr>
        <w:t xml:space="preserve"> When former St. Mary’s church and school site fell into disrepair and tax delinquency after a period of private ownership, the city of Waterloo took title to the property and granted right of entry for some items to be saved by former parishioners and students. A pair of painted glass windows were saved from the site and placed in a memorial area to </w:t>
      </w:r>
      <w:r w:rsidR="0082636E" w:rsidRPr="00A85866">
        <w:rPr>
          <w:color w:val="000000"/>
        </w:rPr>
        <w:t>fallen Iowa</w:t>
      </w:r>
      <w:r w:rsidRPr="00A85866">
        <w:rPr>
          <w:color w:val="000000"/>
        </w:rPr>
        <w:t xml:space="preserve"> </w:t>
      </w:r>
      <w:r w:rsidR="0082636E" w:rsidRPr="00A85866">
        <w:rPr>
          <w:color w:val="000000"/>
        </w:rPr>
        <w:t>veterans</w:t>
      </w:r>
      <w:r w:rsidRPr="00A85866">
        <w:rPr>
          <w:color w:val="000000"/>
        </w:rPr>
        <w:t xml:space="preserve"> at the Sullivan Brothers Iowa Veterans Museum. The windows bear no religious symbols</w:t>
      </w:r>
      <w:r w:rsidR="0082636E" w:rsidRPr="00A85866">
        <w:rPr>
          <w:color w:val="000000"/>
        </w:rPr>
        <w:t>,</w:t>
      </w:r>
      <w:r w:rsidRPr="00A85866">
        <w:rPr>
          <w:color w:val="000000"/>
        </w:rPr>
        <w:t xml:space="preserve"> but </w:t>
      </w:r>
      <w:r w:rsidR="0082636E" w:rsidRPr="00A85866">
        <w:rPr>
          <w:color w:val="000000"/>
        </w:rPr>
        <w:t>the</w:t>
      </w:r>
      <w:r w:rsidRPr="00A85866">
        <w:rPr>
          <w:color w:val="000000"/>
        </w:rPr>
        <w:t xml:space="preserve"> windows from a place of worship are reminders of the Sullivans’ faith-based heritage. </w:t>
      </w:r>
    </w:p>
    <w:p w14:paraId="4271042A" w14:textId="1E0D4AB3" w:rsidR="009C6FF0" w:rsidRPr="009B4D20" w:rsidRDefault="009C6FF0" w:rsidP="0082636E">
      <w:pPr>
        <w:rPr>
          <w:rStyle w:val="Emphasis"/>
        </w:rPr>
      </w:pPr>
      <w:r w:rsidRPr="009B4D20">
        <w:rPr>
          <w:rStyle w:val="Emphasis"/>
        </w:rPr>
        <w:t>Sherman Tank Memorial</w:t>
      </w:r>
    </w:p>
    <w:p w14:paraId="47B998F6" w14:textId="3810820E" w:rsidR="00554B3C" w:rsidRPr="00A85866" w:rsidRDefault="005D5BBF" w:rsidP="009C6FF0">
      <w:pPr>
        <w:rPr>
          <w:rFonts w:cstheme="minorHAnsi"/>
          <w:color w:val="000000"/>
        </w:rPr>
      </w:pPr>
      <w:r w:rsidRPr="00A85866">
        <w:rPr>
          <w:rFonts w:cstheme="minorHAnsi"/>
          <w:color w:val="000000"/>
        </w:rPr>
        <w:t xml:space="preserve">A genuine </w:t>
      </w:r>
      <w:r w:rsidR="00807D84" w:rsidRPr="00A85866">
        <w:rPr>
          <w:rFonts w:cstheme="minorHAnsi"/>
          <w:color w:val="000000"/>
        </w:rPr>
        <w:t xml:space="preserve">Sherman tank </w:t>
      </w:r>
      <w:r w:rsidRPr="00A85866">
        <w:rPr>
          <w:rFonts w:cstheme="minorHAnsi"/>
          <w:color w:val="000000"/>
        </w:rPr>
        <w:t xml:space="preserve">is </w:t>
      </w:r>
      <w:r w:rsidR="009C6FF0" w:rsidRPr="00A85866">
        <w:rPr>
          <w:rFonts w:cstheme="minorHAnsi"/>
          <w:color w:val="000000"/>
        </w:rPr>
        <w:t>located in</w:t>
      </w:r>
      <w:r w:rsidRPr="00A85866">
        <w:rPr>
          <w:rFonts w:cstheme="minorHAnsi"/>
          <w:color w:val="000000"/>
        </w:rPr>
        <w:t xml:space="preserve"> the park </w:t>
      </w:r>
      <w:r w:rsidR="00807D84" w:rsidRPr="00A85866">
        <w:rPr>
          <w:rFonts w:cstheme="minorHAnsi"/>
          <w:color w:val="000000"/>
        </w:rPr>
        <w:t>at Meyers Lake in Evansdale</w:t>
      </w:r>
      <w:r w:rsidR="00554B3C" w:rsidRPr="00A85866">
        <w:rPr>
          <w:rFonts w:cstheme="minorHAnsi"/>
          <w:color w:val="000000"/>
        </w:rPr>
        <w:t>, Iowa</w:t>
      </w:r>
      <w:r w:rsidR="009C6FF0" w:rsidRPr="00A85866">
        <w:rPr>
          <w:rFonts w:cstheme="minorHAnsi"/>
          <w:color w:val="000000"/>
        </w:rPr>
        <w:t>, a</w:t>
      </w:r>
      <w:r w:rsidR="00554B3C" w:rsidRPr="00A85866">
        <w:rPr>
          <w:rFonts w:cstheme="minorHAnsi"/>
          <w:color w:val="000000"/>
        </w:rPr>
        <w:t xml:space="preserve"> community of 5,000 adjoining Waterloo immediately to the east</w:t>
      </w:r>
      <w:r w:rsidR="009C6FF0" w:rsidRPr="00A85866">
        <w:rPr>
          <w:rFonts w:cstheme="minorHAnsi"/>
          <w:color w:val="000000"/>
        </w:rPr>
        <w:t>. It serves as</w:t>
      </w:r>
      <w:r w:rsidRPr="00A85866">
        <w:rPr>
          <w:rFonts w:cstheme="minorHAnsi"/>
          <w:color w:val="000000"/>
        </w:rPr>
        <w:t xml:space="preserve"> a reminder of the</w:t>
      </w:r>
      <w:r w:rsidR="00554B3C" w:rsidRPr="00A85866">
        <w:rPr>
          <w:rFonts w:cstheme="minorHAnsi"/>
          <w:color w:val="000000"/>
        </w:rPr>
        <w:t xml:space="preserve"> role of the</w:t>
      </w:r>
      <w:r w:rsidRPr="00A85866">
        <w:rPr>
          <w:rFonts w:cstheme="minorHAnsi"/>
          <w:color w:val="000000"/>
        </w:rPr>
        <w:t xml:space="preserve"> Waterloo-Cedar Falls metro </w:t>
      </w:r>
      <w:r w:rsidR="009C6FF0" w:rsidRPr="00A85866">
        <w:rPr>
          <w:rFonts w:cstheme="minorHAnsi"/>
          <w:color w:val="000000"/>
        </w:rPr>
        <w:t>area and</w:t>
      </w:r>
      <w:r w:rsidR="00554B3C" w:rsidRPr="00A85866">
        <w:rPr>
          <w:rFonts w:cstheme="minorHAnsi"/>
          <w:color w:val="000000"/>
        </w:rPr>
        <w:t xml:space="preserve"> </w:t>
      </w:r>
      <w:r w:rsidR="00554B3C" w:rsidRPr="00A85866">
        <w:rPr>
          <w:rFonts w:cstheme="minorHAnsi"/>
          <w:color w:val="000000"/>
        </w:rPr>
        <w:lastRenderedPageBreak/>
        <w:t>one of its principal employers, John Deere, in</w:t>
      </w:r>
      <w:r w:rsidRPr="00A85866">
        <w:rPr>
          <w:rFonts w:cstheme="minorHAnsi"/>
          <w:color w:val="000000"/>
        </w:rPr>
        <w:t xml:space="preserve"> producing the workhorse armored vehicle of the U.S. Army in World War II.</w:t>
      </w:r>
    </w:p>
    <w:p w14:paraId="7973A381" w14:textId="0DC4514A" w:rsidR="009C6FF0" w:rsidRPr="009B4D20" w:rsidRDefault="009C6FF0" w:rsidP="009C6FF0">
      <w:pPr>
        <w:rPr>
          <w:rStyle w:val="Emphasis"/>
        </w:rPr>
      </w:pPr>
      <w:r w:rsidRPr="009B4D20">
        <w:rPr>
          <w:rStyle w:val="Emphasis"/>
        </w:rPr>
        <w:t>Hultquist-Fry Reserve Center</w:t>
      </w:r>
    </w:p>
    <w:p w14:paraId="723EC604" w14:textId="46F6A4D2" w:rsidR="00554B3C" w:rsidRPr="00A85866" w:rsidRDefault="00554B3C" w:rsidP="009C6FF0">
      <w:pPr>
        <w:rPr>
          <w:rFonts w:cstheme="minorHAnsi"/>
          <w:color w:val="000000"/>
        </w:rPr>
      </w:pPr>
      <w:r w:rsidRPr="00A85866">
        <w:rPr>
          <w:rFonts w:cstheme="minorHAnsi"/>
          <w:color w:val="000000"/>
        </w:rPr>
        <w:t xml:space="preserve">The </w:t>
      </w:r>
      <w:r w:rsidR="00807D84" w:rsidRPr="00A85866">
        <w:rPr>
          <w:rFonts w:cstheme="minorHAnsi"/>
          <w:color w:val="000000"/>
        </w:rPr>
        <w:t xml:space="preserve">Hultquist-Fry Reserve Center </w:t>
      </w:r>
      <w:r w:rsidRPr="00A85866">
        <w:rPr>
          <w:rFonts w:cstheme="minorHAnsi"/>
          <w:color w:val="000000"/>
        </w:rPr>
        <w:t>on Burton Avenue is still the base for Army Reservists who were called to duty during Operation Enduring Freedom. It was the former home of Waterloo’s Marine Reserve units which served during World War II, Korea, the 1991 Persian Gulf War</w:t>
      </w:r>
      <w:r w:rsidR="009C6FF0" w:rsidRPr="00A85866">
        <w:rPr>
          <w:rFonts w:cstheme="minorHAnsi"/>
          <w:color w:val="000000"/>
        </w:rPr>
        <w:t>,</w:t>
      </w:r>
      <w:r w:rsidRPr="00A85866">
        <w:rPr>
          <w:rFonts w:cstheme="minorHAnsi"/>
          <w:color w:val="000000"/>
        </w:rPr>
        <w:t xml:space="preserve"> and the 2003-07 Iraq </w:t>
      </w:r>
      <w:r w:rsidR="009C6FF0" w:rsidRPr="00A85866">
        <w:rPr>
          <w:rFonts w:cstheme="minorHAnsi"/>
          <w:color w:val="000000"/>
        </w:rPr>
        <w:t>W</w:t>
      </w:r>
      <w:r w:rsidRPr="00A85866">
        <w:rPr>
          <w:rFonts w:cstheme="minorHAnsi"/>
          <w:color w:val="000000"/>
        </w:rPr>
        <w:t>ar. Veterans of the U.S. Marine Reserve Delta Battery, 2</w:t>
      </w:r>
      <w:r w:rsidRPr="00A85866">
        <w:rPr>
          <w:rFonts w:cstheme="minorHAnsi"/>
          <w:color w:val="000000"/>
          <w:vertAlign w:val="superscript"/>
        </w:rPr>
        <w:t>nd</w:t>
      </w:r>
      <w:r w:rsidRPr="00A85866">
        <w:rPr>
          <w:rFonts w:cstheme="minorHAnsi"/>
          <w:color w:val="000000"/>
        </w:rPr>
        <w:t xml:space="preserve"> Battalion, 14 Marines which served in the 1991 Gulf War still hold reunions and assisted the Grout Museum District in a 30</w:t>
      </w:r>
      <w:r w:rsidRPr="00A85866">
        <w:rPr>
          <w:rFonts w:cstheme="minorHAnsi"/>
          <w:color w:val="000000"/>
          <w:vertAlign w:val="superscript"/>
        </w:rPr>
        <w:t>th</w:t>
      </w:r>
      <w:r w:rsidRPr="00A85866">
        <w:rPr>
          <w:rFonts w:cstheme="minorHAnsi"/>
          <w:color w:val="000000"/>
        </w:rPr>
        <w:t xml:space="preserve"> anniversary Gulf War exhibit in 2021.</w:t>
      </w:r>
      <w:r w:rsidR="00CA37C2" w:rsidRPr="00A85866">
        <w:rPr>
          <w:rFonts w:cstheme="minorHAnsi"/>
          <w:color w:val="000000"/>
        </w:rPr>
        <w:t xml:space="preserve"> Many prominent residents of Waterloo were Marine </w:t>
      </w:r>
      <w:r w:rsidR="00085846" w:rsidRPr="00A85866">
        <w:rPr>
          <w:rFonts w:cstheme="minorHAnsi"/>
          <w:color w:val="000000"/>
        </w:rPr>
        <w:t>Reservists</w:t>
      </w:r>
      <w:r w:rsidR="00CA37C2" w:rsidRPr="00A85866">
        <w:rPr>
          <w:rFonts w:cstheme="minorHAnsi"/>
          <w:color w:val="000000"/>
        </w:rPr>
        <w:t xml:space="preserve"> who saw combat both in the </w:t>
      </w:r>
      <w:r w:rsidR="009C6FF0" w:rsidRPr="00A85866">
        <w:rPr>
          <w:rFonts w:cstheme="minorHAnsi"/>
          <w:color w:val="000000"/>
        </w:rPr>
        <w:t>Pacific Island</w:t>
      </w:r>
      <w:r w:rsidR="00CA37C2" w:rsidRPr="00A85866">
        <w:rPr>
          <w:rFonts w:cstheme="minorHAnsi"/>
          <w:color w:val="000000"/>
        </w:rPr>
        <w:t xml:space="preserve"> campaigns of World War II and in Korea.</w:t>
      </w:r>
    </w:p>
    <w:p w14:paraId="387CD863" w14:textId="5B57D4C6" w:rsidR="009C6FF0" w:rsidRPr="009B4D20" w:rsidRDefault="009C6FF0" w:rsidP="009C6FF0">
      <w:pPr>
        <w:rPr>
          <w:rStyle w:val="Emphasis"/>
        </w:rPr>
      </w:pPr>
      <w:r w:rsidRPr="009B4D20">
        <w:rPr>
          <w:rStyle w:val="Emphasis"/>
        </w:rPr>
        <w:t>Veterans of Foreign Wars Post 1623</w:t>
      </w:r>
    </w:p>
    <w:p w14:paraId="7C93E527" w14:textId="77777777" w:rsidR="00B41489" w:rsidRPr="00A85866" w:rsidRDefault="00B41489" w:rsidP="009C6FF0">
      <w:pPr>
        <w:rPr>
          <w:rFonts w:cstheme="minorHAnsi"/>
          <w:color w:val="000000"/>
        </w:rPr>
      </w:pPr>
      <w:r w:rsidRPr="00A85866">
        <w:rPr>
          <w:rFonts w:cstheme="minorHAnsi"/>
          <w:color w:val="000000"/>
        </w:rPr>
        <w:t>Veterans of Foreign Wars Post 1623 is marking its 20</w:t>
      </w:r>
      <w:r w:rsidRPr="00A85866">
        <w:rPr>
          <w:rFonts w:cstheme="minorHAnsi"/>
          <w:color w:val="000000"/>
          <w:vertAlign w:val="superscript"/>
        </w:rPr>
        <w:t>th</w:t>
      </w:r>
      <w:r w:rsidRPr="00A85866">
        <w:rPr>
          <w:rFonts w:cstheme="minorHAnsi"/>
          <w:color w:val="000000"/>
        </w:rPr>
        <w:t xml:space="preserve"> anniversary since it moved to a new expanded location, opened to the general public and named the post in honor of the Sullivan brothers. The post held a celebration of life for Katherne McFarland, the widow Albert Sullivan, the youngest of the five brothers, upon her passing in 2016 at age 93. </w:t>
      </w:r>
    </w:p>
    <w:p w14:paraId="03E6B6F2" w14:textId="6D50D36C" w:rsidR="009C6FF0" w:rsidRPr="009B4D20" w:rsidRDefault="009C6FF0" w:rsidP="009C6FF0">
      <w:pPr>
        <w:rPr>
          <w:rStyle w:val="Emphasis"/>
        </w:rPr>
      </w:pPr>
      <w:r w:rsidRPr="009B4D20">
        <w:rPr>
          <w:rStyle w:val="Emphasis"/>
        </w:rPr>
        <w:t>Sullivan-Hartogh-Davis Honor Flights</w:t>
      </w:r>
    </w:p>
    <w:p w14:paraId="14CA5754" w14:textId="211A04B2" w:rsidR="00085846" w:rsidRPr="00A85866" w:rsidRDefault="009C6FF0" w:rsidP="009C6FF0">
      <w:pPr>
        <w:rPr>
          <w:rFonts w:cstheme="minorHAnsi"/>
          <w:color w:val="000000"/>
        </w:rPr>
      </w:pPr>
      <w:r w:rsidRPr="00A85866">
        <w:rPr>
          <w:rFonts w:cstheme="minorHAnsi"/>
          <w:color w:val="000000"/>
        </w:rPr>
        <w:t xml:space="preserve">The </w:t>
      </w:r>
      <w:r w:rsidR="00B41489" w:rsidRPr="00A85866">
        <w:rPr>
          <w:rFonts w:cstheme="minorHAnsi"/>
          <w:color w:val="000000"/>
        </w:rPr>
        <w:t xml:space="preserve">Sullivan-Hartogh-Davis Honor Flight program </w:t>
      </w:r>
      <w:proofErr w:type="gramStart"/>
      <w:r w:rsidR="00B41489" w:rsidRPr="00A85866">
        <w:rPr>
          <w:rFonts w:cstheme="minorHAnsi"/>
          <w:color w:val="000000"/>
        </w:rPr>
        <w:t>flies</w:t>
      </w:r>
      <w:proofErr w:type="gramEnd"/>
      <w:r w:rsidR="00B41489" w:rsidRPr="00A85866">
        <w:rPr>
          <w:rFonts w:cstheme="minorHAnsi"/>
          <w:color w:val="000000"/>
        </w:rPr>
        <w:t xml:space="preserve"> military veterans to Washington, D.C. to see military memorials honoring them. When an earlier sister program in Cedar Rapids was launched in 2010, and a number of Waterloo-area </w:t>
      </w:r>
      <w:r w:rsidR="006E11A3" w:rsidRPr="00A85866">
        <w:rPr>
          <w:rFonts w:cstheme="minorHAnsi"/>
          <w:color w:val="000000"/>
        </w:rPr>
        <w:t xml:space="preserve">World War II </w:t>
      </w:r>
      <w:r w:rsidR="00B41489" w:rsidRPr="00A85866">
        <w:rPr>
          <w:rFonts w:cstheme="minorHAnsi"/>
          <w:color w:val="000000"/>
        </w:rPr>
        <w:t xml:space="preserve">veterans participated, it was apparent a similar program was needed in the Waterloo area. Flights out of Waterloo began in 2011 exclusively for World War II veterans and were eventually expanded to </w:t>
      </w:r>
      <w:r w:rsidRPr="00A85866">
        <w:rPr>
          <w:rFonts w:cstheme="minorHAnsi"/>
          <w:color w:val="000000"/>
        </w:rPr>
        <w:t>include</w:t>
      </w:r>
      <w:r w:rsidR="00B41489" w:rsidRPr="00A85866">
        <w:rPr>
          <w:rFonts w:cstheme="minorHAnsi"/>
          <w:color w:val="000000"/>
        </w:rPr>
        <w:t xml:space="preserve"> Korea, Vietnam</w:t>
      </w:r>
      <w:r w:rsidRPr="00A85866">
        <w:rPr>
          <w:rFonts w:cstheme="minorHAnsi"/>
          <w:color w:val="000000"/>
        </w:rPr>
        <w:t>,</w:t>
      </w:r>
      <w:r w:rsidR="00B41489" w:rsidRPr="00A85866">
        <w:rPr>
          <w:rFonts w:cstheme="minorHAnsi"/>
          <w:color w:val="000000"/>
        </w:rPr>
        <w:t xml:space="preserve"> and Cold War era veterans. </w:t>
      </w:r>
      <w:r w:rsidR="006E11A3" w:rsidRPr="00A85866">
        <w:rPr>
          <w:rFonts w:cstheme="minorHAnsi"/>
          <w:color w:val="000000"/>
        </w:rPr>
        <w:t xml:space="preserve">The program still attracts a trickle of World War II veterans despite their advanced age. </w:t>
      </w:r>
      <w:r w:rsidR="00085846" w:rsidRPr="00A85866">
        <w:rPr>
          <w:rFonts w:cstheme="minorHAnsi"/>
          <w:color w:val="000000"/>
        </w:rPr>
        <w:t>The program had its 29</w:t>
      </w:r>
      <w:r w:rsidR="00085846" w:rsidRPr="00A85866">
        <w:rPr>
          <w:rFonts w:cstheme="minorHAnsi"/>
          <w:color w:val="000000"/>
          <w:vertAlign w:val="superscript"/>
        </w:rPr>
        <w:t>th</w:t>
      </w:r>
      <w:r w:rsidR="00085846" w:rsidRPr="00A85866">
        <w:rPr>
          <w:rFonts w:cstheme="minorHAnsi"/>
          <w:color w:val="000000"/>
        </w:rPr>
        <w:t xml:space="preserve"> flight this past June</w:t>
      </w:r>
      <w:r w:rsidRPr="00A85866">
        <w:rPr>
          <w:rFonts w:cstheme="minorHAnsi"/>
          <w:color w:val="000000"/>
        </w:rPr>
        <w:t xml:space="preserve"> 2023</w:t>
      </w:r>
      <w:r w:rsidR="00085846" w:rsidRPr="00A85866">
        <w:rPr>
          <w:rFonts w:cstheme="minorHAnsi"/>
          <w:color w:val="000000"/>
        </w:rPr>
        <w:t>. The program is named for the Sullivan brothers and two local residents who died in Vietnam.</w:t>
      </w:r>
    </w:p>
    <w:p w14:paraId="007CA9AF" w14:textId="3A84DD99" w:rsidR="009C6FF0" w:rsidRPr="009B4D20" w:rsidRDefault="009C6FF0" w:rsidP="009C6FF0">
      <w:pPr>
        <w:rPr>
          <w:rStyle w:val="Emphasis"/>
        </w:rPr>
      </w:pPr>
      <w:r w:rsidRPr="009B4D20">
        <w:rPr>
          <w:rStyle w:val="Emphasis"/>
        </w:rPr>
        <w:t xml:space="preserve">Street Naming </w:t>
      </w:r>
    </w:p>
    <w:p w14:paraId="248CC556" w14:textId="001CFE99" w:rsidR="00E37F46" w:rsidRPr="00A85866" w:rsidRDefault="00085846" w:rsidP="009C6FF0">
      <w:pPr>
        <w:rPr>
          <w:rFonts w:cstheme="minorHAnsi"/>
          <w:color w:val="000000"/>
        </w:rPr>
      </w:pPr>
      <w:r w:rsidRPr="00A85866">
        <w:rPr>
          <w:rFonts w:cstheme="minorHAnsi"/>
          <w:color w:val="000000"/>
        </w:rPr>
        <w:t>Several Waterloo streets were named after World War II for significant individuals and events in that war, such as Patton Avenue</w:t>
      </w:r>
      <w:r w:rsidR="00565C8D" w:rsidRPr="00A85866">
        <w:rPr>
          <w:rFonts w:cstheme="minorHAnsi"/>
          <w:color w:val="000000"/>
        </w:rPr>
        <w:t xml:space="preserve"> and</w:t>
      </w:r>
      <w:r w:rsidRPr="00A85866">
        <w:rPr>
          <w:rFonts w:cstheme="minorHAnsi"/>
          <w:color w:val="000000"/>
        </w:rPr>
        <w:t xml:space="preserve"> Normandy Drive</w:t>
      </w:r>
      <w:r w:rsidR="00565C8D" w:rsidRPr="00A85866">
        <w:rPr>
          <w:rFonts w:cstheme="minorHAnsi"/>
          <w:color w:val="000000"/>
        </w:rPr>
        <w:t xml:space="preserve">. Also added to the </w:t>
      </w:r>
      <w:r w:rsidR="009C6FF0" w:rsidRPr="00A85866">
        <w:rPr>
          <w:rFonts w:cstheme="minorHAnsi"/>
          <w:color w:val="000000"/>
        </w:rPr>
        <w:t>city</w:t>
      </w:r>
      <w:r w:rsidR="00565C8D" w:rsidRPr="00A85866">
        <w:rPr>
          <w:rFonts w:cstheme="minorHAnsi"/>
          <w:color w:val="000000"/>
        </w:rPr>
        <w:t xml:space="preserve"> after World War II </w:t>
      </w:r>
      <w:r w:rsidR="009C6FF0" w:rsidRPr="00A85866">
        <w:rPr>
          <w:rFonts w:cstheme="minorHAnsi"/>
          <w:color w:val="000000"/>
        </w:rPr>
        <w:t>was</w:t>
      </w:r>
      <w:r w:rsidR="00565C8D" w:rsidRPr="00A85866">
        <w:rPr>
          <w:rFonts w:cstheme="minorHAnsi"/>
          <w:color w:val="000000"/>
        </w:rPr>
        <w:t xml:space="preserve"> </w:t>
      </w:r>
      <w:r w:rsidRPr="00A85866">
        <w:rPr>
          <w:rFonts w:cstheme="minorHAnsi"/>
          <w:color w:val="000000"/>
        </w:rPr>
        <w:t xml:space="preserve">Liberty </w:t>
      </w:r>
      <w:r w:rsidR="00565C8D" w:rsidRPr="00A85866">
        <w:rPr>
          <w:rFonts w:cstheme="minorHAnsi"/>
          <w:color w:val="000000"/>
        </w:rPr>
        <w:t>Avenue</w:t>
      </w:r>
      <w:r w:rsidRPr="00A85866">
        <w:rPr>
          <w:rFonts w:cstheme="minorHAnsi"/>
          <w:color w:val="000000"/>
        </w:rPr>
        <w:t>.</w:t>
      </w:r>
      <w:r w:rsidR="00565C8D" w:rsidRPr="00A85866">
        <w:rPr>
          <w:rFonts w:cstheme="minorHAnsi"/>
          <w:color w:val="000000"/>
        </w:rPr>
        <w:t xml:space="preserve"> Liberty Park and the Liberty residential addition to the city, consisting of many postwar homes built to accommodate the influx of returning veterans and their families.</w:t>
      </w:r>
      <w:r w:rsidR="002147C7" w:rsidRPr="00A85866">
        <w:rPr>
          <w:rFonts w:cstheme="minorHAnsi"/>
          <w:color w:val="000000"/>
        </w:rPr>
        <w:t xml:space="preserve"> Normandy Street was named in 1946 as part of the Brinker, Thomas, and McClellan Addition. </w:t>
      </w:r>
    </w:p>
    <w:p w14:paraId="61F2B097" w14:textId="794AB6AA" w:rsidR="009C6FF0" w:rsidRPr="009B4D20" w:rsidRDefault="009C6FF0" w:rsidP="009C6FF0">
      <w:pPr>
        <w:rPr>
          <w:rStyle w:val="Emphasis"/>
        </w:rPr>
      </w:pPr>
      <w:r w:rsidRPr="009B4D20">
        <w:rPr>
          <w:rStyle w:val="Emphasis"/>
        </w:rPr>
        <w:t>Black Hawk County Freedom Rock</w:t>
      </w:r>
    </w:p>
    <w:p w14:paraId="57F2CA80" w14:textId="77777777" w:rsidR="009C6FF0" w:rsidRPr="00A85866" w:rsidRDefault="00E37F46" w:rsidP="009C6FF0">
      <w:pPr>
        <w:rPr>
          <w:rFonts w:cstheme="minorHAnsi"/>
          <w:color w:val="000000"/>
        </w:rPr>
      </w:pPr>
      <w:r w:rsidRPr="00A85866">
        <w:rPr>
          <w:rFonts w:cstheme="minorHAnsi"/>
          <w:color w:val="000000"/>
        </w:rPr>
        <w:t>An artist from Greenfield, Iowa, Ray “Bubba” Sorensen II, has created a large “Freedom Rock in each of Iowa’s 99 counties</w:t>
      </w:r>
      <w:r w:rsidR="009C6FF0" w:rsidRPr="00A85866">
        <w:rPr>
          <w:rFonts w:cstheme="minorHAnsi"/>
          <w:color w:val="000000"/>
        </w:rPr>
        <w:t xml:space="preserve"> that is</w:t>
      </w:r>
      <w:r w:rsidRPr="00A85866">
        <w:rPr>
          <w:rFonts w:cstheme="minorHAnsi"/>
          <w:color w:val="000000"/>
        </w:rPr>
        <w:t xml:space="preserve"> painted and sealed with acrylic commemorating local military heroes in each county. Black Hawk County’s Freedom Rock is in the adjoining community of Cedar Falls immediately west of Waterloo. It includes images of the Sullivan brothers, a local Medal of Honor recipient killed in Vietnam</w:t>
      </w:r>
      <w:r w:rsidR="009C6FF0" w:rsidRPr="00A85866">
        <w:rPr>
          <w:rFonts w:cstheme="minorHAnsi"/>
          <w:color w:val="000000"/>
        </w:rPr>
        <w:t>,</w:t>
      </w:r>
      <w:r w:rsidRPr="00A85866">
        <w:rPr>
          <w:rFonts w:cstheme="minorHAnsi"/>
          <w:color w:val="000000"/>
        </w:rPr>
        <w:t xml:space="preserve"> and a quad-amputee veteran of Afghanistan.</w:t>
      </w:r>
    </w:p>
    <w:p w14:paraId="5C97092D" w14:textId="77777777" w:rsidR="009D4A4E" w:rsidRDefault="009D4A4E">
      <w:pPr>
        <w:rPr>
          <w:rStyle w:val="Emphasis"/>
        </w:rPr>
      </w:pPr>
      <w:r>
        <w:rPr>
          <w:rStyle w:val="Emphasis"/>
        </w:rPr>
        <w:br w:type="page"/>
      </w:r>
    </w:p>
    <w:p w14:paraId="3B5E578F" w14:textId="523BD63F" w:rsidR="008A4A00" w:rsidRPr="009B4D20" w:rsidRDefault="009C6FF0" w:rsidP="009C6FF0">
      <w:pPr>
        <w:rPr>
          <w:rStyle w:val="Emphasis"/>
        </w:rPr>
      </w:pPr>
      <w:r w:rsidRPr="009B4D20">
        <w:rPr>
          <w:rStyle w:val="Emphasis"/>
        </w:rPr>
        <w:lastRenderedPageBreak/>
        <w:t>Clifton Truman Daniel Visit</w:t>
      </w:r>
    </w:p>
    <w:p w14:paraId="73A58315" w14:textId="0BB50A71" w:rsidR="002147C7" w:rsidRPr="00A85866" w:rsidRDefault="00807D84" w:rsidP="009C6FF0">
      <w:pPr>
        <w:rPr>
          <w:rFonts w:cstheme="minorHAnsi"/>
          <w:color w:val="000000"/>
        </w:rPr>
      </w:pPr>
      <w:r w:rsidRPr="00A85866">
        <w:rPr>
          <w:rFonts w:cstheme="minorHAnsi"/>
          <w:color w:val="000000"/>
        </w:rPr>
        <w:t>Clifton Truman Daniel, grandson of President Harry Truman</w:t>
      </w:r>
      <w:r w:rsidR="00E37F46" w:rsidRPr="00A85866">
        <w:rPr>
          <w:rFonts w:cstheme="minorHAnsi"/>
          <w:color w:val="000000"/>
        </w:rPr>
        <w:t xml:space="preserve">, visited Waterloo and the Sullivan Brothers Iowa Veterans Museum in May 2023. Mr. Daniel’s visit was three years in the making </w:t>
      </w:r>
      <w:r w:rsidR="002147C7" w:rsidRPr="00A85866">
        <w:rPr>
          <w:rFonts w:cstheme="minorHAnsi"/>
          <w:color w:val="000000"/>
        </w:rPr>
        <w:t>with</w:t>
      </w:r>
      <w:r w:rsidR="00E37F46" w:rsidRPr="00A85866">
        <w:rPr>
          <w:rFonts w:cstheme="minorHAnsi"/>
          <w:color w:val="000000"/>
        </w:rPr>
        <w:t xml:space="preserve"> planning </w:t>
      </w:r>
      <w:r w:rsidR="002147C7" w:rsidRPr="00A85866">
        <w:rPr>
          <w:rFonts w:cstheme="minorHAnsi"/>
          <w:color w:val="000000"/>
        </w:rPr>
        <w:t>beginning</w:t>
      </w:r>
      <w:r w:rsidR="00E37F46" w:rsidRPr="00A85866">
        <w:rPr>
          <w:rFonts w:cstheme="minorHAnsi"/>
          <w:color w:val="000000"/>
        </w:rPr>
        <w:t xml:space="preserve"> before the COVID-19 pandemic and a major $1 </w:t>
      </w:r>
      <w:r w:rsidR="002147C7" w:rsidRPr="00A85866">
        <w:rPr>
          <w:rFonts w:cstheme="minorHAnsi"/>
          <w:color w:val="000000"/>
        </w:rPr>
        <w:t>million</w:t>
      </w:r>
      <w:r w:rsidR="00E37F46" w:rsidRPr="00A85866">
        <w:rPr>
          <w:rFonts w:cstheme="minorHAnsi"/>
          <w:color w:val="000000"/>
        </w:rPr>
        <w:t xml:space="preserve"> museum renovation project</w:t>
      </w:r>
      <w:r w:rsidRPr="00A85866">
        <w:rPr>
          <w:rFonts w:cstheme="minorHAnsi"/>
          <w:color w:val="000000"/>
        </w:rPr>
        <w:t>.</w:t>
      </w:r>
      <w:r w:rsidR="00E37F46" w:rsidRPr="00A85866">
        <w:rPr>
          <w:rFonts w:cstheme="minorHAnsi"/>
          <w:color w:val="000000"/>
        </w:rPr>
        <w:t xml:space="preserve"> Mr. Daniel’s visit was the inaugural event in the museum’s renovated meeting space. </w:t>
      </w:r>
      <w:proofErr w:type="gramStart"/>
      <w:r w:rsidR="00E37F46" w:rsidRPr="00A85866">
        <w:rPr>
          <w:rFonts w:cstheme="minorHAnsi"/>
          <w:color w:val="000000"/>
        </w:rPr>
        <w:t>He</w:t>
      </w:r>
      <w:proofErr w:type="gramEnd"/>
      <w:r w:rsidR="00E37F46" w:rsidRPr="00A85866">
        <w:rPr>
          <w:rFonts w:cstheme="minorHAnsi"/>
          <w:color w:val="000000"/>
        </w:rPr>
        <w:t xml:space="preserve"> spoke of the end of World War II, implications of the dropping of the atomic bomb</w:t>
      </w:r>
      <w:r w:rsidR="002147C7" w:rsidRPr="00A85866">
        <w:rPr>
          <w:rFonts w:cstheme="minorHAnsi"/>
          <w:color w:val="000000"/>
        </w:rPr>
        <w:t>,</w:t>
      </w:r>
      <w:r w:rsidR="00E37F46" w:rsidRPr="00A85866">
        <w:rPr>
          <w:rFonts w:cstheme="minorHAnsi"/>
          <w:color w:val="000000"/>
        </w:rPr>
        <w:t xml:space="preserve"> and personal stories growing up as a presidential grandchild. He was greeted by Kelly Sullivan and honored guests included World War II veterans David Greene, Hovey Brom</w:t>
      </w:r>
      <w:r w:rsidR="002147C7" w:rsidRPr="00A85866">
        <w:rPr>
          <w:rFonts w:cstheme="minorHAnsi"/>
          <w:color w:val="000000"/>
        </w:rPr>
        <w:t>,</w:t>
      </w:r>
      <w:r w:rsidR="00E37F46" w:rsidRPr="00A85866">
        <w:rPr>
          <w:rFonts w:cstheme="minorHAnsi"/>
          <w:color w:val="000000"/>
        </w:rPr>
        <w:t xml:space="preserve"> and retired U.S. Army Maj. Gen. Even “Curly” Hultman, co-sponsors of Mr. Daniel’s visit</w:t>
      </w:r>
      <w:r w:rsidR="00A3779A" w:rsidRPr="00A85866">
        <w:rPr>
          <w:rFonts w:cstheme="minorHAnsi"/>
          <w:color w:val="000000"/>
        </w:rPr>
        <w:t xml:space="preserve"> along with families of deceased WWII veterans and local </w:t>
      </w:r>
      <w:proofErr w:type="gramStart"/>
      <w:r w:rsidR="002147C7" w:rsidRPr="00A85866">
        <w:rPr>
          <w:rFonts w:cstheme="minorHAnsi"/>
          <w:color w:val="000000"/>
        </w:rPr>
        <w:t>veterans</w:t>
      </w:r>
      <w:proofErr w:type="gramEnd"/>
      <w:r w:rsidR="00A3779A" w:rsidRPr="00A85866">
        <w:rPr>
          <w:rFonts w:cstheme="minorHAnsi"/>
          <w:color w:val="000000"/>
        </w:rPr>
        <w:t xml:space="preserve"> posts.</w:t>
      </w:r>
      <w:r w:rsidR="00E37F46" w:rsidRPr="00A85866">
        <w:rPr>
          <w:rFonts w:cstheme="minorHAnsi"/>
          <w:color w:val="000000"/>
        </w:rPr>
        <w:t xml:space="preserve"> It also was the 75</w:t>
      </w:r>
      <w:r w:rsidR="00E37F46" w:rsidRPr="00A85866">
        <w:rPr>
          <w:rFonts w:cstheme="minorHAnsi"/>
          <w:color w:val="000000"/>
          <w:vertAlign w:val="superscript"/>
        </w:rPr>
        <w:t>th</w:t>
      </w:r>
      <w:r w:rsidR="00E37F46" w:rsidRPr="00A85866">
        <w:rPr>
          <w:rFonts w:cstheme="minorHAnsi"/>
          <w:color w:val="000000"/>
        </w:rPr>
        <w:t xml:space="preserve"> anniversary of many important events in the Truman administration including the racial desegregation of the U.S. armed forces, the Marshall </w:t>
      </w:r>
      <w:r w:rsidR="002147C7" w:rsidRPr="00A85866">
        <w:rPr>
          <w:rFonts w:cstheme="minorHAnsi"/>
          <w:color w:val="000000"/>
        </w:rPr>
        <w:t>Plan,</w:t>
      </w:r>
      <w:r w:rsidR="00E37F46" w:rsidRPr="00A85866">
        <w:rPr>
          <w:rFonts w:cstheme="minorHAnsi"/>
          <w:color w:val="000000"/>
        </w:rPr>
        <w:t xml:space="preserve"> and the Berlin Airlift. </w:t>
      </w:r>
    </w:p>
    <w:p w14:paraId="15D241A4" w14:textId="77777777" w:rsidR="008A4A00" w:rsidRPr="009B4D20" w:rsidRDefault="002147C7" w:rsidP="002147C7">
      <w:pPr>
        <w:rPr>
          <w:rStyle w:val="Emphasis"/>
        </w:rPr>
      </w:pPr>
      <w:r w:rsidRPr="009B4D20">
        <w:rPr>
          <w:rStyle w:val="Emphasis"/>
        </w:rPr>
        <w:t>Research Vessel Petrel Presentation</w:t>
      </w:r>
    </w:p>
    <w:p w14:paraId="10776408" w14:textId="398A9DBE" w:rsidR="00A3779A" w:rsidRPr="00A85866" w:rsidRDefault="00A3779A" w:rsidP="002147C7">
      <w:pPr>
        <w:rPr>
          <w:rFonts w:cstheme="minorHAnsi"/>
          <w:color w:val="000000"/>
        </w:rPr>
      </w:pPr>
      <w:r w:rsidRPr="00A85866">
        <w:rPr>
          <w:rFonts w:cstheme="minorHAnsi"/>
          <w:color w:val="000000"/>
        </w:rPr>
        <w:t xml:space="preserve">The </w:t>
      </w:r>
      <w:r w:rsidR="00807D84" w:rsidRPr="00A85866">
        <w:rPr>
          <w:rFonts w:cstheme="minorHAnsi"/>
          <w:color w:val="000000"/>
        </w:rPr>
        <w:t>crew of</w:t>
      </w:r>
      <w:r w:rsidRPr="00A85866">
        <w:rPr>
          <w:rFonts w:cstheme="minorHAnsi"/>
          <w:color w:val="000000"/>
        </w:rPr>
        <w:t xml:space="preserve"> the</w:t>
      </w:r>
      <w:r w:rsidR="00807D84" w:rsidRPr="00A85866">
        <w:rPr>
          <w:rFonts w:cstheme="minorHAnsi"/>
          <w:color w:val="000000"/>
        </w:rPr>
        <w:t xml:space="preserve"> Research Vessel Petrel, which discovered the shipwreck of the USS </w:t>
      </w:r>
      <w:r w:rsidR="00807D84" w:rsidRPr="00A85866">
        <w:rPr>
          <w:rFonts w:cstheme="minorHAnsi"/>
          <w:i/>
          <w:iCs/>
          <w:color w:val="000000"/>
        </w:rPr>
        <w:t>Juneau</w:t>
      </w:r>
      <w:r w:rsidR="00807D84" w:rsidRPr="00A85866">
        <w:rPr>
          <w:rFonts w:cstheme="minorHAnsi"/>
          <w:color w:val="000000"/>
        </w:rPr>
        <w:t xml:space="preserve"> March 17, 2018</w:t>
      </w:r>
      <w:r w:rsidRPr="00A85866">
        <w:rPr>
          <w:rFonts w:cstheme="minorHAnsi"/>
          <w:color w:val="000000"/>
        </w:rPr>
        <w:t>, made a special presentation before a packed house at the Sullivan Brothers Iowa Veterans Museum on Nov. 13, 2019, the 77</w:t>
      </w:r>
      <w:r w:rsidRPr="00A85866">
        <w:rPr>
          <w:rFonts w:cstheme="minorHAnsi"/>
          <w:color w:val="000000"/>
          <w:vertAlign w:val="superscript"/>
        </w:rPr>
        <w:t>th</w:t>
      </w:r>
      <w:r w:rsidRPr="00A85866">
        <w:rPr>
          <w:rFonts w:cstheme="minorHAnsi"/>
          <w:color w:val="000000"/>
        </w:rPr>
        <w:t xml:space="preserve"> anniversary of the sinking of the ship and the loss of the five Sullivan brothers and nearly all their 700 shipmates. The crew also visited Kelly Sullivan’s third-grade elementary class earlier in the day. The crew left the museum video footage of the </w:t>
      </w:r>
      <w:r w:rsidRPr="00A85866">
        <w:rPr>
          <w:rFonts w:cstheme="minorHAnsi"/>
          <w:i/>
          <w:iCs/>
          <w:color w:val="000000"/>
        </w:rPr>
        <w:t>Juneau</w:t>
      </w:r>
      <w:r w:rsidRPr="00A85866">
        <w:rPr>
          <w:rFonts w:cstheme="minorHAnsi"/>
          <w:color w:val="000000"/>
        </w:rPr>
        <w:t xml:space="preserve">’s discovery which runs in a continuous loop as part of a museum </w:t>
      </w:r>
      <w:r w:rsidR="002147C7" w:rsidRPr="00A85866">
        <w:rPr>
          <w:rFonts w:cstheme="minorHAnsi"/>
          <w:color w:val="000000"/>
        </w:rPr>
        <w:t>exhibit and</w:t>
      </w:r>
      <w:r w:rsidRPr="00A85866">
        <w:rPr>
          <w:rFonts w:cstheme="minorHAnsi"/>
          <w:color w:val="000000"/>
        </w:rPr>
        <w:t xml:space="preserve"> contains an actual floor mat from the </w:t>
      </w:r>
      <w:r w:rsidRPr="00A85866">
        <w:rPr>
          <w:rFonts w:cstheme="minorHAnsi"/>
          <w:i/>
          <w:iCs/>
          <w:color w:val="000000"/>
        </w:rPr>
        <w:t>Juneau</w:t>
      </w:r>
      <w:r w:rsidRPr="00A85866">
        <w:rPr>
          <w:rFonts w:cstheme="minorHAnsi"/>
          <w:color w:val="000000"/>
        </w:rPr>
        <w:t xml:space="preserve"> which was removed when the ship was in port before its final fatal battle. It was donated by the family of a sailor working in port at the time. Also included in the exhibit are uniform epaulets of the </w:t>
      </w:r>
      <w:r w:rsidRPr="00A85866">
        <w:rPr>
          <w:rFonts w:cstheme="minorHAnsi"/>
          <w:i/>
          <w:iCs/>
          <w:color w:val="000000"/>
        </w:rPr>
        <w:t>Juneau</w:t>
      </w:r>
      <w:r w:rsidRPr="00A85866">
        <w:rPr>
          <w:rFonts w:cstheme="minorHAnsi"/>
          <w:color w:val="000000"/>
        </w:rPr>
        <w:t>’s commanding officer, Capt. Lyman K. Swenson, donated by his grandson who lives in Huntington Beach, Calif</w:t>
      </w:r>
      <w:r w:rsidR="002147C7" w:rsidRPr="00A85866">
        <w:rPr>
          <w:rFonts w:cstheme="minorHAnsi"/>
          <w:color w:val="000000"/>
        </w:rPr>
        <w:t>ornia</w:t>
      </w:r>
      <w:r w:rsidRPr="00A85866">
        <w:rPr>
          <w:rFonts w:cstheme="minorHAnsi"/>
          <w:color w:val="000000"/>
        </w:rPr>
        <w:t xml:space="preserve"> and is a regular visitor to and supporter of the museum.</w:t>
      </w:r>
    </w:p>
    <w:p w14:paraId="6246C10B" w14:textId="61D49397" w:rsidR="002147C7" w:rsidRPr="009B4D20" w:rsidRDefault="002147C7" w:rsidP="002147C7">
      <w:pPr>
        <w:rPr>
          <w:rStyle w:val="Emphasis"/>
        </w:rPr>
      </w:pPr>
      <w:r w:rsidRPr="009B4D20">
        <w:rPr>
          <w:rStyle w:val="Emphasis"/>
        </w:rPr>
        <w:t>Iowa’s Merci Boxcar</w:t>
      </w:r>
    </w:p>
    <w:p w14:paraId="28937468" w14:textId="73BA63DF" w:rsidR="000F0C71" w:rsidRPr="00A85866" w:rsidRDefault="00807D84" w:rsidP="002147C7">
      <w:pPr>
        <w:rPr>
          <w:rFonts w:cstheme="minorHAnsi"/>
        </w:rPr>
      </w:pPr>
      <w:r w:rsidRPr="00A85866">
        <w:rPr>
          <w:rFonts w:cstheme="minorHAnsi"/>
        </w:rPr>
        <w:t>Iowa's "Merci Boxca</w:t>
      </w:r>
      <w:r w:rsidR="002147C7" w:rsidRPr="00A85866">
        <w:rPr>
          <w:rFonts w:cstheme="minorHAnsi"/>
        </w:rPr>
        <w:t>r,”</w:t>
      </w:r>
      <w:r w:rsidRPr="00A85866">
        <w:rPr>
          <w:rFonts w:cstheme="minorHAnsi"/>
        </w:rPr>
        <w:t xml:space="preserve"> a French WWI troop boxcar loaded with gift</w:t>
      </w:r>
      <w:r w:rsidR="00A3779A" w:rsidRPr="00A85866">
        <w:rPr>
          <w:rFonts w:cstheme="minorHAnsi"/>
        </w:rPr>
        <w:t>s</w:t>
      </w:r>
      <w:r w:rsidRPr="00A85866">
        <w:rPr>
          <w:rFonts w:cstheme="minorHAnsi"/>
        </w:rPr>
        <w:t xml:space="preserve"> and given to the people of Iowa by the people of France at the end of World War II</w:t>
      </w:r>
      <w:r w:rsidR="00A3779A" w:rsidRPr="00A85866">
        <w:rPr>
          <w:rFonts w:cstheme="minorHAnsi"/>
        </w:rPr>
        <w:t>,</w:t>
      </w:r>
      <w:r w:rsidRPr="00A85866">
        <w:rPr>
          <w:rFonts w:cstheme="minorHAnsi"/>
        </w:rPr>
        <w:t xml:space="preserve"> </w:t>
      </w:r>
      <w:r w:rsidR="00A3779A" w:rsidRPr="00A85866">
        <w:rPr>
          <w:rFonts w:cstheme="minorHAnsi"/>
        </w:rPr>
        <w:t>is located just northwest of Waterloo at</w:t>
      </w:r>
      <w:r w:rsidRPr="00A85866">
        <w:rPr>
          <w:rFonts w:cstheme="minorHAnsi"/>
        </w:rPr>
        <w:t xml:space="preserve"> Antique Acres</w:t>
      </w:r>
      <w:r w:rsidR="00A3779A" w:rsidRPr="00A85866">
        <w:rPr>
          <w:rFonts w:cstheme="minorHAnsi"/>
        </w:rPr>
        <w:t xml:space="preserve">, an </w:t>
      </w:r>
      <w:r w:rsidR="002147C7" w:rsidRPr="00A85866">
        <w:rPr>
          <w:rFonts w:cstheme="minorHAnsi"/>
        </w:rPr>
        <w:t>exhibition</w:t>
      </w:r>
      <w:r w:rsidR="00E04E57" w:rsidRPr="00A85866">
        <w:rPr>
          <w:rFonts w:cstheme="minorHAnsi"/>
        </w:rPr>
        <w:t xml:space="preserve"> </w:t>
      </w:r>
      <w:r w:rsidR="00A3779A" w:rsidRPr="00A85866">
        <w:rPr>
          <w:rFonts w:cstheme="minorHAnsi"/>
        </w:rPr>
        <w:t>site of working vintage farm equipment. The boxcar was secured</w:t>
      </w:r>
      <w:r w:rsidRPr="00A85866">
        <w:rPr>
          <w:rFonts w:cstheme="minorHAnsi"/>
        </w:rPr>
        <w:t xml:space="preserve"> and </w:t>
      </w:r>
      <w:r w:rsidR="00A3779A" w:rsidRPr="00A85866">
        <w:rPr>
          <w:rFonts w:cstheme="minorHAnsi"/>
        </w:rPr>
        <w:t xml:space="preserve">is </w:t>
      </w:r>
      <w:r w:rsidRPr="00A85866">
        <w:rPr>
          <w:rFonts w:cstheme="minorHAnsi"/>
        </w:rPr>
        <w:t>maintained by the Black Hawk County "Voiture 82" "40 and 8" club.</w:t>
      </w:r>
      <w:r w:rsidR="00A3779A" w:rsidRPr="00A85866">
        <w:rPr>
          <w:rFonts w:cstheme="minorHAnsi"/>
        </w:rPr>
        <w:t xml:space="preserve"> Built in the </w:t>
      </w:r>
      <w:r w:rsidR="002147C7" w:rsidRPr="00A85866">
        <w:rPr>
          <w:rFonts w:cstheme="minorHAnsi"/>
        </w:rPr>
        <w:t>mid-19</w:t>
      </w:r>
      <w:r w:rsidR="002147C7" w:rsidRPr="00A85866">
        <w:rPr>
          <w:rFonts w:cstheme="minorHAnsi"/>
          <w:vertAlign w:val="superscript"/>
        </w:rPr>
        <w:t>th</w:t>
      </w:r>
      <w:r w:rsidR="00A3779A" w:rsidRPr="00A85866">
        <w:rPr>
          <w:rFonts w:cstheme="minorHAnsi"/>
        </w:rPr>
        <w:t xml:space="preserve"> century, the boxcar was referred to as a “40 and 8” because it could hold 40 soldiers or eight cavalry horses.</w:t>
      </w:r>
      <w:r w:rsidR="00E04E57" w:rsidRPr="00A85866">
        <w:rPr>
          <w:rFonts w:cstheme="minorHAnsi"/>
        </w:rPr>
        <w:t xml:space="preserve"> The cars were commandeered by the Nazis in World War II to transport Allied prisoners of war to prison camps. </w:t>
      </w:r>
      <w:r w:rsidR="00E04E57" w:rsidRPr="00A85866">
        <w:rPr>
          <w:rFonts w:cstheme="minorHAnsi"/>
          <w:shd w:val="clear" w:color="auto" w:fill="FFFFFF"/>
        </w:rPr>
        <w:t>In the years after the Allied victory in Europe in 1945, syndicated national Washington newspaper columnist Drew Pearson advocated a volunteer drive in which Americans privately raised $40 million worth of postwar food and relief supplies for the people or war-torn France and Italy. It was roughly concurrent with the U.S. government’s $13.3 billion “Marshall Plan” economic recovery aid to Europe, first proposed in June 1947 by President Harry Truman’s secretary of state, George C. Marshall.</w:t>
      </w:r>
      <w:r w:rsidR="00E04E57" w:rsidRPr="00A85866">
        <w:rPr>
          <w:rFonts w:cstheme="minorHAnsi"/>
        </w:rPr>
        <w:t xml:space="preserve"> </w:t>
      </w:r>
      <w:r w:rsidR="00E04E57" w:rsidRPr="00A85866">
        <w:rPr>
          <w:rFonts w:cstheme="minorHAnsi"/>
          <w:shd w:val="clear" w:color="auto" w:fill="FFFFFF"/>
        </w:rPr>
        <w:t>An “American Friendship Train” carried more than 700 carloads of food, clothing and fuel donated in the private relief effort across France and Italy in 1947.</w:t>
      </w:r>
      <w:r w:rsidR="00E04E57" w:rsidRPr="00A85866">
        <w:rPr>
          <w:rFonts w:cstheme="minorHAnsi"/>
        </w:rPr>
        <w:t xml:space="preserve"> </w:t>
      </w:r>
      <w:r w:rsidR="00E04E57" w:rsidRPr="00A85866">
        <w:rPr>
          <w:rFonts w:cstheme="minorHAnsi"/>
          <w:shd w:val="clear" w:color="auto" w:fill="FFFFFF"/>
        </w:rPr>
        <w:t xml:space="preserve">The French people reciprocated in 1949 with a “Merci Train,” loaded with artwork, handcrafts, fine lace, toys, and other gifts from the French people. The cars were transported by transatlantic freighter to New York and by rail to each of the respective states. The local “40 and 8” club received permission to acquire Iowa’s “Merci Train” boxcar in the 1950s. The club maintains the boxcar and the items it contains, including artwork, </w:t>
      </w:r>
      <w:r w:rsidR="002147C7" w:rsidRPr="00A85866">
        <w:rPr>
          <w:rFonts w:cstheme="minorHAnsi"/>
          <w:shd w:val="clear" w:color="auto" w:fill="FFFFFF"/>
        </w:rPr>
        <w:t>crafts,</w:t>
      </w:r>
      <w:r w:rsidR="00E04E57" w:rsidRPr="00A85866">
        <w:rPr>
          <w:rFonts w:cstheme="minorHAnsi"/>
          <w:shd w:val="clear" w:color="auto" w:fill="FFFFFF"/>
        </w:rPr>
        <w:t xml:space="preserve"> and other items, for the people of Iowa. It is at Antique Acres under a long-term lease.</w:t>
      </w:r>
    </w:p>
    <w:p w14:paraId="43BA8B08" w14:textId="77777777" w:rsidR="0082636E" w:rsidRPr="00A85866" w:rsidRDefault="0082636E" w:rsidP="0082636E">
      <w:pPr>
        <w:ind w:left="360"/>
        <w:rPr>
          <w:rFonts w:cstheme="minorHAnsi"/>
          <w:color w:val="000000"/>
        </w:rPr>
      </w:pPr>
    </w:p>
    <w:p w14:paraId="350D0280" w14:textId="77777777" w:rsidR="009C6FF0" w:rsidRPr="00A85866" w:rsidRDefault="009C6FF0" w:rsidP="0082636E">
      <w:pPr>
        <w:ind w:left="360"/>
        <w:rPr>
          <w:rFonts w:cstheme="minorHAnsi"/>
          <w:color w:val="000000"/>
        </w:rPr>
      </w:pPr>
    </w:p>
    <w:p w14:paraId="79A8E10A" w14:textId="14953210" w:rsidR="004917DC" w:rsidRPr="00B5205D" w:rsidRDefault="00121CAB" w:rsidP="003A0059">
      <w:pPr>
        <w:pStyle w:val="Heading1"/>
      </w:pPr>
      <w:r>
        <w:lastRenderedPageBreak/>
        <w:t>C</w:t>
      </w:r>
      <w:r w:rsidR="004917DC" w:rsidRPr="00B5205D">
        <w:t>ongressional Support</w:t>
      </w:r>
    </w:p>
    <w:p w14:paraId="3D3350E3" w14:textId="4B823E2F" w:rsidR="00DD1D05" w:rsidRPr="003A0059" w:rsidRDefault="00DD1D05" w:rsidP="003A0059">
      <w:pPr>
        <w:pStyle w:val="Heading4"/>
        <w:rPr>
          <w:rStyle w:val="Emphasis"/>
          <w:caps/>
          <w:color w:val="042C4A" w:themeColor="accent1" w:themeShade="BF"/>
          <w:spacing w:val="10"/>
        </w:rPr>
      </w:pPr>
      <w:r w:rsidRPr="003A0059">
        <w:rPr>
          <w:rStyle w:val="Emphasis"/>
          <w:caps/>
          <w:color w:val="042C4A" w:themeColor="accent1" w:themeShade="BF"/>
          <w:spacing w:val="10"/>
        </w:rPr>
        <w:t xml:space="preserve">Senator </w:t>
      </w:r>
      <w:r w:rsidR="00216987" w:rsidRPr="003A0059">
        <w:rPr>
          <w:rStyle w:val="Emphasis"/>
          <w:caps/>
          <w:color w:val="042C4A" w:themeColor="accent1" w:themeShade="BF"/>
          <w:spacing w:val="10"/>
        </w:rPr>
        <w:t xml:space="preserve">Charles </w:t>
      </w:r>
      <w:r w:rsidRPr="003A0059">
        <w:rPr>
          <w:rStyle w:val="Emphasis"/>
          <w:caps/>
          <w:color w:val="042C4A" w:themeColor="accent1" w:themeShade="BF"/>
          <w:spacing w:val="10"/>
        </w:rPr>
        <w:t xml:space="preserve">Grassley’s </w:t>
      </w:r>
      <w:r w:rsidR="009550F1" w:rsidRPr="003A0059">
        <w:rPr>
          <w:rStyle w:val="Emphasis"/>
          <w:caps/>
          <w:color w:val="042C4A" w:themeColor="accent1" w:themeShade="BF"/>
          <w:spacing w:val="10"/>
        </w:rPr>
        <w:t>Consideration</w:t>
      </w:r>
      <w:r w:rsidRPr="003A0059">
        <w:rPr>
          <w:rStyle w:val="Emphasis"/>
          <w:caps/>
          <w:color w:val="042C4A" w:themeColor="accent1" w:themeShade="BF"/>
          <w:spacing w:val="10"/>
        </w:rPr>
        <w:t xml:space="preserve"> Letter</w:t>
      </w:r>
    </w:p>
    <w:p w14:paraId="0E4D84F2" w14:textId="7DF20FDF" w:rsidR="00DD1D05" w:rsidRDefault="00AB265A">
      <w:pPr>
        <w:rPr>
          <w:rFonts w:cstheme="minorHAnsi"/>
          <w:noProof/>
        </w:rPr>
      </w:pPr>
      <w:r>
        <w:rPr>
          <w:noProof/>
        </w:rPr>
        <w:drawing>
          <wp:inline distT="0" distB="0" distL="0" distR="0" wp14:anchorId="4A57CEC7" wp14:editId="200E0A14">
            <wp:extent cx="5629275" cy="7284979"/>
            <wp:effectExtent l="0" t="0" r="0" b="0"/>
            <wp:docPr id="1145247672"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47672" name="Picture 1" descr="A close-up of a letter&#10;&#10;Description automatically generated"/>
                    <pic:cNvPicPr/>
                  </pic:nvPicPr>
                  <pic:blipFill>
                    <a:blip r:embed="rId25"/>
                    <a:stretch>
                      <a:fillRect/>
                    </a:stretch>
                  </pic:blipFill>
                  <pic:spPr>
                    <a:xfrm>
                      <a:off x="0" y="0"/>
                      <a:ext cx="5633292" cy="7290177"/>
                    </a:xfrm>
                    <a:prstGeom prst="rect">
                      <a:avLst/>
                    </a:prstGeom>
                  </pic:spPr>
                </pic:pic>
              </a:graphicData>
            </a:graphic>
          </wp:inline>
        </w:drawing>
      </w:r>
    </w:p>
    <w:p w14:paraId="01DF6DD9" w14:textId="05BF375E" w:rsidR="00B24DC5" w:rsidRDefault="00B24DC5" w:rsidP="003A0059">
      <w:pPr>
        <w:pStyle w:val="Heading4"/>
        <w:rPr>
          <w:noProof/>
        </w:rPr>
      </w:pPr>
      <w:r w:rsidRPr="00B5205D">
        <w:rPr>
          <w:noProof/>
        </w:rPr>
        <w:lastRenderedPageBreak/>
        <w:t>Senator</w:t>
      </w:r>
      <w:r w:rsidR="00366BCD">
        <w:rPr>
          <w:noProof/>
        </w:rPr>
        <w:t xml:space="preserve"> Joni</w:t>
      </w:r>
      <w:r w:rsidRPr="00B5205D">
        <w:rPr>
          <w:noProof/>
        </w:rPr>
        <w:t xml:space="preserve"> Ernst’s Correspondence</w:t>
      </w:r>
      <w:r w:rsidR="00366BCD">
        <w:rPr>
          <w:noProof/>
        </w:rPr>
        <w:t xml:space="preserve"> Confirmation</w:t>
      </w:r>
      <w:r w:rsidRPr="00B5205D">
        <w:rPr>
          <w:noProof/>
        </w:rPr>
        <w:t>:</w:t>
      </w:r>
    </w:p>
    <w:p w14:paraId="05228A53" w14:textId="77777777" w:rsidR="00EF7F46" w:rsidRPr="00EF7F46" w:rsidRDefault="00EF7F46" w:rsidP="00EF7F46"/>
    <w:p w14:paraId="7385BF79" w14:textId="77777777" w:rsidR="00B24DC5" w:rsidRPr="00B5205D" w:rsidRDefault="00B24DC5" w:rsidP="00B24DC5">
      <w:pPr>
        <w:rPr>
          <w:rFonts w:cstheme="minorHAnsi"/>
        </w:rPr>
      </w:pPr>
      <w:r w:rsidRPr="00B5205D">
        <w:rPr>
          <w:rFonts w:cstheme="minorHAnsi"/>
          <w:noProof/>
        </w:rPr>
        <w:drawing>
          <wp:inline distT="0" distB="0" distL="0" distR="0" wp14:anchorId="6D0F7427" wp14:editId="6AEE61C2">
            <wp:extent cx="6048375" cy="5124450"/>
            <wp:effectExtent l="0" t="0" r="9525" b="0"/>
            <wp:docPr id="18323238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23818" name="Picture 1" descr="A screenshot of a computer&#10;&#10;Description automatically generated"/>
                    <pic:cNvPicPr/>
                  </pic:nvPicPr>
                  <pic:blipFill rotWithShape="1">
                    <a:blip r:embed="rId26"/>
                    <a:srcRect l="49679"/>
                    <a:stretch/>
                  </pic:blipFill>
                  <pic:spPr bwMode="auto">
                    <a:xfrm>
                      <a:off x="0" y="0"/>
                      <a:ext cx="6060062" cy="5134352"/>
                    </a:xfrm>
                    <a:prstGeom prst="rect">
                      <a:avLst/>
                    </a:prstGeom>
                    <a:ln>
                      <a:noFill/>
                    </a:ln>
                    <a:extLst>
                      <a:ext uri="{53640926-AAD7-44D8-BBD7-CCE9431645EC}">
                        <a14:shadowObscured xmlns:a14="http://schemas.microsoft.com/office/drawing/2010/main"/>
                      </a:ext>
                    </a:extLst>
                  </pic:spPr>
                </pic:pic>
              </a:graphicData>
            </a:graphic>
          </wp:inline>
        </w:drawing>
      </w:r>
    </w:p>
    <w:p w14:paraId="096E5CE1" w14:textId="7E11FCD3" w:rsidR="00B24DC5" w:rsidRPr="002B5172" w:rsidRDefault="004917DC" w:rsidP="00366BCD">
      <w:pPr>
        <w:rPr>
          <w:rFonts w:cstheme="minorHAnsi"/>
        </w:rPr>
      </w:pPr>
      <w:r w:rsidRPr="00B5205D">
        <w:rPr>
          <w:rFonts w:cstheme="minorHAnsi"/>
        </w:rPr>
        <w:br w:type="page"/>
      </w:r>
    </w:p>
    <w:p w14:paraId="63653E76" w14:textId="7F2D3AF4" w:rsidR="002428D5" w:rsidRPr="00B02156" w:rsidRDefault="002428D5" w:rsidP="003A0059">
      <w:pPr>
        <w:pStyle w:val="Heading1"/>
      </w:pPr>
      <w:r w:rsidRPr="002B5172">
        <w:lastRenderedPageBreak/>
        <w:t>Letters of Support</w:t>
      </w:r>
      <w:r w:rsidR="00366BCD">
        <w:t>:</w:t>
      </w:r>
    </w:p>
    <w:p w14:paraId="3E470782" w14:textId="3B61D939" w:rsidR="00366BCD" w:rsidRDefault="00366BCD">
      <w:pPr>
        <w:rPr>
          <w:rFonts w:cstheme="minorHAnsi"/>
          <w:noProof/>
        </w:rPr>
      </w:pPr>
    </w:p>
    <w:p w14:paraId="501F8C13" w14:textId="053BB1C2" w:rsidR="00366BCD" w:rsidRDefault="003A0059">
      <w:pPr>
        <w:rPr>
          <w:rFonts w:cstheme="minorHAnsi"/>
          <w:noProof/>
        </w:rPr>
      </w:pPr>
      <w:r w:rsidRPr="002B5172">
        <w:rPr>
          <w:noProof/>
        </w:rPr>
        <w:drawing>
          <wp:anchor distT="0" distB="0" distL="114300" distR="114300" simplePos="0" relativeHeight="251685888" behindDoc="0" locked="0" layoutInCell="1" allowOverlap="1" wp14:anchorId="2A2C3C30" wp14:editId="60B2CF0D">
            <wp:simplePos x="0" y="0"/>
            <wp:positionH relativeFrom="column">
              <wp:posOffset>-19050</wp:posOffset>
            </wp:positionH>
            <wp:positionV relativeFrom="page">
              <wp:posOffset>1885315</wp:posOffset>
            </wp:positionV>
            <wp:extent cx="5966460" cy="6810375"/>
            <wp:effectExtent l="0" t="0" r="0" b="9525"/>
            <wp:wrapSquare wrapText="bothSides"/>
            <wp:docPr id="1825723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603" t="9110" r="8584" b="6511"/>
                    <a:stretch/>
                  </pic:blipFill>
                  <pic:spPr bwMode="auto">
                    <a:xfrm>
                      <a:off x="0" y="0"/>
                      <a:ext cx="5966460" cy="681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A6DA0" w14:textId="5E22E17C" w:rsidR="00366BCD" w:rsidRDefault="00366BCD">
      <w:pPr>
        <w:rPr>
          <w:rFonts w:cstheme="minorHAnsi"/>
          <w:noProof/>
        </w:rPr>
      </w:pPr>
    </w:p>
    <w:p w14:paraId="2D002109" w14:textId="049A1E4E" w:rsidR="00366BCD" w:rsidRDefault="00366BCD">
      <w:pPr>
        <w:rPr>
          <w:rFonts w:cstheme="minorHAnsi"/>
          <w:noProof/>
        </w:rPr>
      </w:pPr>
    </w:p>
    <w:p w14:paraId="162E8043" w14:textId="77777777" w:rsidR="00366BCD" w:rsidRDefault="00366BCD">
      <w:pPr>
        <w:rPr>
          <w:rFonts w:cstheme="minorHAnsi"/>
          <w:noProof/>
        </w:rPr>
      </w:pPr>
    </w:p>
    <w:p w14:paraId="323904A7" w14:textId="0192347C" w:rsidR="009A2B4B" w:rsidRPr="002B5172" w:rsidRDefault="009A2B4B">
      <w:pPr>
        <w:rPr>
          <w:rFonts w:cstheme="minorHAnsi"/>
        </w:rPr>
      </w:pPr>
      <w:r w:rsidRPr="002B5172">
        <w:rPr>
          <w:rFonts w:cstheme="minorHAnsi"/>
        </w:rPr>
        <w:br/>
      </w:r>
      <w:r w:rsidR="000B33F1" w:rsidRPr="002B5172">
        <w:rPr>
          <w:rFonts w:cstheme="minorHAnsi"/>
          <w:noProof/>
        </w:rPr>
        <w:drawing>
          <wp:anchor distT="0" distB="0" distL="114300" distR="114300" simplePos="0" relativeHeight="251686912" behindDoc="1" locked="0" layoutInCell="1" allowOverlap="1" wp14:anchorId="0AB72CB3" wp14:editId="24331EBE">
            <wp:simplePos x="0" y="0"/>
            <wp:positionH relativeFrom="column">
              <wp:posOffset>-196215</wp:posOffset>
            </wp:positionH>
            <wp:positionV relativeFrom="page">
              <wp:posOffset>712470</wp:posOffset>
            </wp:positionV>
            <wp:extent cx="6268607" cy="8229600"/>
            <wp:effectExtent l="0" t="0" r="0" b="0"/>
            <wp:wrapNone/>
            <wp:docPr id="1227854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192" t="7272" r="9081" b="9649"/>
                    <a:stretch/>
                  </pic:blipFill>
                  <pic:spPr bwMode="auto">
                    <a:xfrm>
                      <a:off x="0" y="0"/>
                      <a:ext cx="6268607" cy="82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E738A5" w14:textId="76E45F56" w:rsidR="009A2B4B" w:rsidRPr="002B5172" w:rsidRDefault="009A2B4B" w:rsidP="00826E08">
      <w:pPr>
        <w:jc w:val="center"/>
        <w:rPr>
          <w:rFonts w:cstheme="minorHAnsi"/>
        </w:rPr>
      </w:pPr>
      <w:r w:rsidRPr="002B5172">
        <w:rPr>
          <w:rFonts w:cstheme="minorHAnsi"/>
        </w:rPr>
        <w:br w:type="page"/>
      </w:r>
    </w:p>
    <w:p w14:paraId="0D3125E9" w14:textId="60640E5E" w:rsidR="00E23C18" w:rsidRPr="002B5172" w:rsidRDefault="00E23C18" w:rsidP="00826E08">
      <w:pPr>
        <w:jc w:val="center"/>
        <w:rPr>
          <w:rFonts w:cstheme="minorHAnsi"/>
        </w:rPr>
      </w:pPr>
      <w:r w:rsidRPr="002B5172">
        <w:rPr>
          <w:rFonts w:cstheme="minorHAnsi"/>
          <w:noProof/>
        </w:rPr>
        <w:lastRenderedPageBreak/>
        <w:drawing>
          <wp:anchor distT="0" distB="0" distL="114300" distR="114300" simplePos="0" relativeHeight="251687936" behindDoc="1" locked="0" layoutInCell="1" allowOverlap="1" wp14:anchorId="6C337A7F" wp14:editId="6C7E689F">
            <wp:simplePos x="0" y="0"/>
            <wp:positionH relativeFrom="column">
              <wp:posOffset>-177874</wp:posOffset>
            </wp:positionH>
            <wp:positionV relativeFrom="page">
              <wp:posOffset>700083</wp:posOffset>
            </wp:positionV>
            <wp:extent cx="6327648" cy="6152272"/>
            <wp:effectExtent l="0" t="0" r="0" b="1270"/>
            <wp:wrapNone/>
            <wp:docPr id="13775768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281" t="8354" r="10986" b="31618"/>
                    <a:stretch/>
                  </pic:blipFill>
                  <pic:spPr bwMode="auto">
                    <a:xfrm>
                      <a:off x="0" y="0"/>
                      <a:ext cx="6327648" cy="61522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5172">
        <w:rPr>
          <w:rFonts w:cstheme="minorHAnsi"/>
        </w:rPr>
        <w:br w:type="page"/>
      </w:r>
    </w:p>
    <w:p w14:paraId="2B817195" w14:textId="1678F1B9" w:rsidR="00E23C18" w:rsidRPr="002B5172" w:rsidRDefault="00E23C18">
      <w:pPr>
        <w:rPr>
          <w:rFonts w:cstheme="minorHAnsi"/>
        </w:rPr>
      </w:pPr>
      <w:r w:rsidRPr="002B5172">
        <w:rPr>
          <w:rFonts w:cstheme="minorHAnsi"/>
          <w:noProof/>
        </w:rPr>
        <w:lastRenderedPageBreak/>
        <w:drawing>
          <wp:anchor distT="0" distB="0" distL="114300" distR="114300" simplePos="0" relativeHeight="251688960" behindDoc="1" locked="0" layoutInCell="1" allowOverlap="1" wp14:anchorId="36F2CCC6" wp14:editId="364D856C">
            <wp:simplePos x="0" y="0"/>
            <wp:positionH relativeFrom="column">
              <wp:posOffset>-249382</wp:posOffset>
            </wp:positionH>
            <wp:positionV relativeFrom="page">
              <wp:posOffset>712520</wp:posOffset>
            </wp:positionV>
            <wp:extent cx="6134721" cy="8229600"/>
            <wp:effectExtent l="0" t="0" r="0" b="0"/>
            <wp:wrapNone/>
            <wp:docPr id="1825334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391" t="9100" r="9274" b="6418"/>
                    <a:stretch/>
                  </pic:blipFill>
                  <pic:spPr bwMode="auto">
                    <a:xfrm>
                      <a:off x="0" y="0"/>
                      <a:ext cx="6134721" cy="82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EB345" w14:textId="35D01D0E" w:rsidR="00E23C18" w:rsidRPr="002B5172" w:rsidRDefault="00E23C18">
      <w:pPr>
        <w:rPr>
          <w:rFonts w:cstheme="minorHAnsi"/>
        </w:rPr>
      </w:pPr>
      <w:r w:rsidRPr="002B5172">
        <w:rPr>
          <w:rFonts w:cstheme="minorHAnsi"/>
        </w:rPr>
        <w:br w:type="page"/>
      </w:r>
    </w:p>
    <w:p w14:paraId="11BDD80F" w14:textId="09879AA9" w:rsidR="00E23C18" w:rsidRPr="002B5172" w:rsidRDefault="000B33F1">
      <w:pPr>
        <w:rPr>
          <w:rFonts w:cstheme="minorHAnsi"/>
        </w:rPr>
      </w:pPr>
      <w:r w:rsidRPr="002B5172">
        <w:rPr>
          <w:rFonts w:cstheme="minorHAnsi"/>
          <w:noProof/>
        </w:rPr>
        <w:lastRenderedPageBreak/>
        <w:drawing>
          <wp:anchor distT="0" distB="0" distL="114300" distR="114300" simplePos="0" relativeHeight="251689984" behindDoc="1" locked="0" layoutInCell="1" allowOverlap="1" wp14:anchorId="1862421C" wp14:editId="1AF275DA">
            <wp:simplePos x="0" y="0"/>
            <wp:positionH relativeFrom="column">
              <wp:posOffset>-165541</wp:posOffset>
            </wp:positionH>
            <wp:positionV relativeFrom="page">
              <wp:posOffset>795020</wp:posOffset>
            </wp:positionV>
            <wp:extent cx="6370955" cy="8134598"/>
            <wp:effectExtent l="0" t="0" r="0" b="0"/>
            <wp:wrapNone/>
            <wp:docPr id="491488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895" t="8199" r="8572" b="11188"/>
                    <a:stretch/>
                  </pic:blipFill>
                  <pic:spPr bwMode="auto">
                    <a:xfrm>
                      <a:off x="0" y="0"/>
                      <a:ext cx="6370955" cy="8134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8220C" w14:textId="63B8528E" w:rsidR="00E23C18" w:rsidRPr="002B5172" w:rsidRDefault="00E23C18">
      <w:pPr>
        <w:rPr>
          <w:rFonts w:cstheme="minorHAnsi"/>
        </w:rPr>
      </w:pPr>
      <w:r w:rsidRPr="002B5172">
        <w:rPr>
          <w:rFonts w:cstheme="minorHAnsi"/>
        </w:rPr>
        <w:br w:type="page"/>
      </w:r>
    </w:p>
    <w:p w14:paraId="6C5C9CAD" w14:textId="4A3EFE01" w:rsidR="00E23C18" w:rsidRPr="002B5172" w:rsidRDefault="000B33F1">
      <w:pPr>
        <w:rPr>
          <w:rFonts w:cstheme="minorHAnsi"/>
        </w:rPr>
      </w:pPr>
      <w:r w:rsidRPr="002B5172">
        <w:rPr>
          <w:rFonts w:cstheme="minorHAnsi"/>
          <w:noProof/>
        </w:rPr>
        <w:lastRenderedPageBreak/>
        <w:drawing>
          <wp:anchor distT="0" distB="0" distL="114300" distR="114300" simplePos="0" relativeHeight="251691008" behindDoc="1" locked="0" layoutInCell="1" allowOverlap="1" wp14:anchorId="54016305" wp14:editId="41A1C0C1">
            <wp:simplePos x="0" y="0"/>
            <wp:positionH relativeFrom="column">
              <wp:posOffset>-213987</wp:posOffset>
            </wp:positionH>
            <wp:positionV relativeFrom="page">
              <wp:posOffset>783533</wp:posOffset>
            </wp:positionV>
            <wp:extent cx="6389370" cy="8134598"/>
            <wp:effectExtent l="0" t="0" r="0" b="0"/>
            <wp:wrapNone/>
            <wp:docPr id="1879267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991" t="8199" r="10483" b="12418"/>
                    <a:stretch/>
                  </pic:blipFill>
                  <pic:spPr bwMode="auto">
                    <a:xfrm>
                      <a:off x="0" y="0"/>
                      <a:ext cx="6389370" cy="8134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3C18" w:rsidRPr="002B5172">
        <w:rPr>
          <w:rFonts w:cstheme="minorHAnsi"/>
        </w:rPr>
        <w:br w:type="page"/>
      </w:r>
    </w:p>
    <w:p w14:paraId="351D4E86" w14:textId="6DA35C01" w:rsidR="00E23C18" w:rsidRPr="002B5172" w:rsidRDefault="000B33F1">
      <w:pPr>
        <w:rPr>
          <w:rFonts w:cstheme="minorHAnsi"/>
        </w:rPr>
      </w:pPr>
      <w:r w:rsidRPr="002B5172">
        <w:rPr>
          <w:rFonts w:cstheme="minorHAnsi"/>
          <w:noProof/>
        </w:rPr>
        <w:lastRenderedPageBreak/>
        <w:drawing>
          <wp:anchor distT="0" distB="0" distL="114300" distR="114300" simplePos="0" relativeHeight="251692032" behindDoc="1" locked="0" layoutInCell="1" allowOverlap="1" wp14:anchorId="1A66530D" wp14:editId="568121BF">
            <wp:simplePos x="0" y="0"/>
            <wp:positionH relativeFrom="column">
              <wp:posOffset>-154379</wp:posOffset>
            </wp:positionH>
            <wp:positionV relativeFrom="page">
              <wp:posOffset>783771</wp:posOffset>
            </wp:positionV>
            <wp:extent cx="6327140" cy="4256405"/>
            <wp:effectExtent l="0" t="0" r="0" b="0"/>
            <wp:wrapNone/>
            <wp:docPr id="310652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991" t="7735" r="12477" b="51878"/>
                    <a:stretch/>
                  </pic:blipFill>
                  <pic:spPr bwMode="auto">
                    <a:xfrm>
                      <a:off x="0" y="0"/>
                      <a:ext cx="6327140" cy="4256405"/>
                    </a:xfrm>
                    <a:prstGeom prst="rect">
                      <a:avLst/>
                    </a:prstGeom>
                    <a:noFill/>
                    <a:ln>
                      <a:noFill/>
                    </a:ln>
                    <a:extLst>
                      <a:ext uri="{53640926-AAD7-44D8-BBD7-CCE9431645EC}">
                        <a14:shadowObscured xmlns:a14="http://schemas.microsoft.com/office/drawing/2010/main"/>
                      </a:ext>
                    </a:extLst>
                  </pic:spPr>
                </pic:pic>
              </a:graphicData>
            </a:graphic>
          </wp:anchor>
        </w:drawing>
      </w:r>
      <w:r w:rsidR="00E23C18" w:rsidRPr="002B5172">
        <w:rPr>
          <w:rFonts w:cstheme="minorHAnsi"/>
        </w:rPr>
        <w:br w:type="page"/>
      </w:r>
    </w:p>
    <w:p w14:paraId="38BCBA19" w14:textId="31C2EBA5" w:rsidR="004B1824" w:rsidRDefault="004B1824">
      <w:r>
        <w:rPr>
          <w:rFonts w:cstheme="minorHAnsi"/>
          <w:b/>
          <w:bCs/>
        </w:rPr>
        <w:object w:dxaOrig="9150" w:dyaOrig="11865" w14:anchorId="21436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6.6pt;height:594pt" o:ole="">
            <v:imagedata r:id="rId34" o:title=""/>
          </v:shape>
          <o:OLEObject Type="Embed" ProgID="Acrobat.Document.2020" ShapeID="_x0000_i1027" DrawAspect="Content" ObjectID="_1791805584" r:id="rId35"/>
        </w:object>
      </w:r>
      <w:r>
        <w:br w:type="page"/>
      </w:r>
    </w:p>
    <w:p w14:paraId="49D3161C" w14:textId="69AD4F01" w:rsidR="004C551A" w:rsidRPr="002B5172" w:rsidRDefault="004C551A" w:rsidP="004C551A">
      <w:pPr>
        <w:spacing w:line="480" w:lineRule="auto"/>
      </w:pPr>
      <w:r w:rsidRPr="002B5172">
        <w:lastRenderedPageBreak/>
        <w:t>To the National Parks Service</w:t>
      </w:r>
    </w:p>
    <w:p w14:paraId="4203FE79" w14:textId="77777777" w:rsidR="004C551A" w:rsidRPr="002B5172" w:rsidRDefault="004C551A" w:rsidP="004C551A">
      <w:r w:rsidRPr="002B5172">
        <w:t xml:space="preserve">My name is Kelly Sullivan.  I am the granddaughter of Albert Sullivan, one of the five Sullivan brothers who were killed in World War II.  I am the proud sponsor of an Aegis Guided Missile destroyer named for my grandfather and his brothers, USS </w:t>
      </w:r>
      <w:r w:rsidRPr="002B5172">
        <w:rPr>
          <w:i/>
          <w:iCs/>
        </w:rPr>
        <w:t>The Sullivans</w:t>
      </w:r>
      <w:r w:rsidRPr="002B5172">
        <w:t xml:space="preserve"> DDG 68.  I am writing to you about choosing the city of Waterloo as Iowa's official "World War II Heritage City."  </w:t>
      </w:r>
    </w:p>
    <w:p w14:paraId="5745ED11" w14:textId="77777777" w:rsidR="004C551A" w:rsidRPr="002B5172" w:rsidRDefault="004C551A" w:rsidP="004C551A">
      <w:r w:rsidRPr="002B5172">
        <w:t xml:space="preserve">As the ship’s sponsor of the USS </w:t>
      </w:r>
      <w:r w:rsidRPr="002B5172">
        <w:rPr>
          <w:i/>
          <w:iCs/>
        </w:rPr>
        <w:t>The Sullivans</w:t>
      </w:r>
      <w:r w:rsidRPr="002B5172">
        <w:t xml:space="preserve"> (DDG 68), one of my main jobs is to teach my sailors about the Sullivan brothers and how the community of Waterloo played an important part in World War II.   Each year, I have a group of active-duty sailors who get to do what the Navy called a namesake trip.  The sailors come to Waterloo to hear the history of the Sullivan brothers and also to hear about all of the other heroes from our community.   </w:t>
      </w:r>
    </w:p>
    <w:p w14:paraId="32C62153" w14:textId="77777777" w:rsidR="004C551A" w:rsidRPr="002B5172" w:rsidRDefault="004C551A" w:rsidP="004C551A">
      <w:r w:rsidRPr="002B5172">
        <w:t xml:space="preserve">I just hosted a group during our Iowa Irish Fest weekend.   One of my favorite events that weekend was having the sailors have a tour of the Sullivan Brothers Iowa Veterans Museum.   The museum hosted a meet-and-greet for the community.   Major General Curly Hultman, a World War II veteran attended as well.   He sat with the sailors and told the stories of his time in the military.  The sailors were absolutely mesmerized sitting and listening to this hero talk about his experiences in World War II.   The best thing about these namesake visits is that the sailors go back to the ship and tell the stories that they learned while visiting Waterloo.   </w:t>
      </w:r>
    </w:p>
    <w:p w14:paraId="736DDAC0" w14:textId="77777777" w:rsidR="004C551A" w:rsidRPr="002B5172" w:rsidRDefault="004C551A" w:rsidP="004C551A">
      <w:r w:rsidRPr="002B5172">
        <w:t xml:space="preserve">The sailors are actually required to take tests to learn more about the city of Waterloo and how the city played a huge role in World War II, not just with the loss of the Sullivan boys, but also the industry of the city.   </w:t>
      </w:r>
    </w:p>
    <w:p w14:paraId="0B333B65" w14:textId="20433401" w:rsidR="004C551A" w:rsidRPr="002B5172" w:rsidRDefault="004C551A" w:rsidP="004C551A">
      <w:r w:rsidRPr="002B5172">
        <w:t xml:space="preserve">The loss of my grandfather and his brothers is known as the greatest loss to one family in a single battle in our country’s history.  The city of Waterloo does an amazing job of honoring the boys and all of our A veterans.  For a land locked state, we had many men sign up for the Navy after the boys were killed.   The Navy saw it as a wonderful public relations opportunity and made a poster that said they did their part.  Waterloo can be credited for a good deal of recruitment during World War II.  The movie “The Fighting Sullivans,” which was released during World War II, also did a lot to help promote patriotism and support for our American troops.   My great grandparents went on a war bond tour for a whole year after the boys were killed </w:t>
      </w:r>
      <w:r w:rsidR="00D17E5E" w:rsidRPr="002B5172">
        <w:t>t</w:t>
      </w:r>
      <w:r w:rsidRPr="002B5172">
        <w:t>o help support the war effort.   My favorite video of my great grandmother is where she says we will continue the fight, as my boys did not die in vain.  I have always admired them for their perseverance during their unimaginable loss.</w:t>
      </w:r>
    </w:p>
    <w:p w14:paraId="39436E37" w14:textId="77777777" w:rsidR="004C551A" w:rsidRPr="002B5172" w:rsidRDefault="004C551A" w:rsidP="004C551A">
      <w:r w:rsidRPr="002B5172">
        <w:t>I hope that you will consider having Waterloo declared Iowa's official "World War II Heritage City."</w:t>
      </w:r>
    </w:p>
    <w:p w14:paraId="630DE6F8" w14:textId="77777777" w:rsidR="004C551A" w:rsidRPr="002B5172" w:rsidRDefault="004C551A" w:rsidP="004C551A">
      <w:r w:rsidRPr="002B5172">
        <w:t xml:space="preserve">Please feel free to contact me if you have any questions.  </w:t>
      </w:r>
    </w:p>
    <w:p w14:paraId="27629E39" w14:textId="77777777" w:rsidR="004C551A" w:rsidRPr="002B5172" w:rsidRDefault="004C551A" w:rsidP="004C551A"/>
    <w:p w14:paraId="0D5CBA4A" w14:textId="77777777" w:rsidR="004C551A" w:rsidRPr="002B5172" w:rsidRDefault="004C551A" w:rsidP="004C551A">
      <w:pPr>
        <w:spacing w:line="480" w:lineRule="auto"/>
      </w:pPr>
      <w:r w:rsidRPr="002B5172">
        <w:t>All the best,</w:t>
      </w:r>
    </w:p>
    <w:p w14:paraId="39636A98" w14:textId="77777777" w:rsidR="004C551A" w:rsidRPr="002B5172" w:rsidRDefault="004C551A" w:rsidP="004C551A">
      <w:r w:rsidRPr="002B5172">
        <w:t>Kelly Sullivan</w:t>
      </w:r>
    </w:p>
    <w:p w14:paraId="35FD2E86" w14:textId="77777777" w:rsidR="004C551A" w:rsidRDefault="004C551A" w:rsidP="004C551A">
      <w:r w:rsidRPr="002B5172">
        <w:t>319-266-6172</w:t>
      </w:r>
    </w:p>
    <w:p w14:paraId="0BF5B7EA" w14:textId="77777777" w:rsidR="009A2B4B" w:rsidRDefault="009A2B4B">
      <w:pPr>
        <w:rPr>
          <w:rFonts w:cstheme="minorHAnsi"/>
          <w:b/>
          <w:bCs/>
        </w:rPr>
      </w:pPr>
      <w:r>
        <w:rPr>
          <w:rFonts w:cstheme="minorHAnsi"/>
          <w:b/>
          <w:bCs/>
        </w:rPr>
        <w:br w:type="page"/>
      </w:r>
    </w:p>
    <w:p w14:paraId="2CF619EA" w14:textId="31531FE3" w:rsidR="003663FF" w:rsidRDefault="00D32E6D">
      <w:pPr>
        <w:rPr>
          <w:rFonts w:cstheme="minorHAnsi"/>
          <w:b/>
          <w:bCs/>
        </w:rPr>
      </w:pPr>
      <w:r>
        <w:rPr>
          <w:rFonts w:cstheme="minorHAnsi"/>
          <w:b/>
          <w:bCs/>
          <w:noProof/>
        </w:rPr>
        <w:lastRenderedPageBreak/>
        <w:drawing>
          <wp:anchor distT="0" distB="0" distL="114300" distR="114300" simplePos="0" relativeHeight="251683840" behindDoc="1" locked="0" layoutInCell="1" allowOverlap="1" wp14:anchorId="5F48AC4B" wp14:editId="1F5C5F9C">
            <wp:simplePos x="0" y="0"/>
            <wp:positionH relativeFrom="column">
              <wp:posOffset>-990600</wp:posOffset>
            </wp:positionH>
            <wp:positionV relativeFrom="paragraph">
              <wp:posOffset>-952500</wp:posOffset>
            </wp:positionV>
            <wp:extent cx="7915275" cy="11832471"/>
            <wp:effectExtent l="0" t="0" r="0" b="0"/>
            <wp:wrapNone/>
            <wp:docPr id="1792675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5622"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7915275" cy="11832471"/>
                    </a:xfrm>
                    <a:prstGeom prst="rect">
                      <a:avLst/>
                    </a:prstGeom>
                  </pic:spPr>
                </pic:pic>
              </a:graphicData>
            </a:graphic>
            <wp14:sizeRelH relativeFrom="page">
              <wp14:pctWidth>0</wp14:pctWidth>
            </wp14:sizeRelH>
            <wp14:sizeRelV relativeFrom="page">
              <wp14:pctHeight>0</wp14:pctHeight>
            </wp14:sizeRelV>
          </wp:anchor>
        </w:drawing>
      </w:r>
    </w:p>
    <w:p w14:paraId="325632F7" w14:textId="48C46492" w:rsidR="0009156E" w:rsidRDefault="0009156E">
      <w:pPr>
        <w:rPr>
          <w:rFonts w:cstheme="minorHAnsi"/>
          <w:b/>
          <w:bCs/>
        </w:rPr>
      </w:pPr>
    </w:p>
    <w:p w14:paraId="59CD7BE6" w14:textId="5A8C06B5" w:rsidR="0009156E" w:rsidRDefault="0009156E">
      <w:pPr>
        <w:rPr>
          <w:rFonts w:cstheme="minorHAnsi"/>
          <w:b/>
          <w:bCs/>
        </w:rPr>
      </w:pPr>
    </w:p>
    <w:p w14:paraId="5176DC57" w14:textId="67466A62" w:rsidR="002B5172" w:rsidRDefault="002B5172">
      <w:pPr>
        <w:rPr>
          <w:rFonts w:cstheme="minorHAnsi"/>
          <w:b/>
          <w:bCs/>
        </w:rPr>
      </w:pPr>
    </w:p>
    <w:p w14:paraId="53ECC88C" w14:textId="6F12F090" w:rsidR="004917DC" w:rsidRPr="006A6C63" w:rsidRDefault="004917DC">
      <w:pPr>
        <w:rPr>
          <w:rFonts w:cstheme="minorHAnsi"/>
          <w:b/>
          <w:bCs/>
        </w:rPr>
      </w:pPr>
    </w:p>
    <w:sectPr w:rsidR="004917DC" w:rsidRPr="006A6C63" w:rsidSect="00CE17DD">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54A3AA" w14:textId="77777777" w:rsidR="00D42636" w:rsidRDefault="00D42636" w:rsidP="00D77AF4">
      <w:r>
        <w:separator/>
      </w:r>
    </w:p>
  </w:endnote>
  <w:endnote w:type="continuationSeparator" w:id="0">
    <w:p w14:paraId="422927E9" w14:textId="77777777" w:rsidR="00D42636" w:rsidRDefault="00D42636" w:rsidP="00D77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2429479"/>
      <w:docPartObj>
        <w:docPartGallery w:val="Page Numbers (Bottom of Page)"/>
        <w:docPartUnique/>
      </w:docPartObj>
    </w:sdtPr>
    <w:sdtEndPr>
      <w:rPr>
        <w:color w:val="7F7F7F" w:themeColor="background1" w:themeShade="7F"/>
        <w:spacing w:val="60"/>
      </w:rPr>
    </w:sdtEndPr>
    <w:sdtContent>
      <w:p w14:paraId="0AB92E18" w14:textId="4DB4A014" w:rsidR="00D77AF4" w:rsidRDefault="00D77AF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CE0558" w14:textId="77777777" w:rsidR="00D77AF4" w:rsidRDefault="00D77A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6FE51" w14:textId="77777777" w:rsidR="003A0059" w:rsidRPr="003A0059" w:rsidRDefault="003A0059" w:rsidP="003A00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9060828"/>
      <w:docPartObj>
        <w:docPartGallery w:val="Page Numbers (Bottom of Page)"/>
        <w:docPartUnique/>
      </w:docPartObj>
    </w:sdtPr>
    <w:sdtEndPr>
      <w:rPr>
        <w:color w:val="7F7F7F" w:themeColor="background1" w:themeShade="7F"/>
        <w:spacing w:val="60"/>
      </w:rPr>
    </w:sdtEndPr>
    <w:sdtContent>
      <w:p w14:paraId="408712EA" w14:textId="77777777" w:rsidR="003A0059" w:rsidRDefault="003A005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fldChar w:fldCharType="end"/>
        </w:r>
        <w:r>
          <w:t xml:space="preserve"> | </w:t>
        </w:r>
        <w:r>
          <w:rPr>
            <w:color w:val="7F7F7F" w:themeColor="background1" w:themeShade="7F"/>
            <w:spacing w:val="60"/>
          </w:rPr>
          <w:t>Page</w:t>
        </w:r>
      </w:p>
    </w:sdtContent>
  </w:sdt>
  <w:p w14:paraId="18ED7F44" w14:textId="77777777" w:rsidR="003A0059" w:rsidRDefault="003A0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EED15" w14:textId="77777777" w:rsidR="00D42636" w:rsidRDefault="00D42636" w:rsidP="00D77AF4">
      <w:r>
        <w:separator/>
      </w:r>
    </w:p>
  </w:footnote>
  <w:footnote w:type="continuationSeparator" w:id="0">
    <w:p w14:paraId="6A6C04A9" w14:textId="77777777" w:rsidR="00D42636" w:rsidRDefault="00D42636" w:rsidP="00D77A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248F0"/>
    <w:multiLevelType w:val="hybridMultilevel"/>
    <w:tmpl w:val="7E807AB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F44EC"/>
    <w:multiLevelType w:val="hybridMultilevel"/>
    <w:tmpl w:val="2A381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53411"/>
    <w:multiLevelType w:val="multilevel"/>
    <w:tmpl w:val="4280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0D30B3"/>
    <w:multiLevelType w:val="hybridMultilevel"/>
    <w:tmpl w:val="18920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806E7"/>
    <w:multiLevelType w:val="hybridMultilevel"/>
    <w:tmpl w:val="2386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65D7F"/>
    <w:multiLevelType w:val="hybridMultilevel"/>
    <w:tmpl w:val="29728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C01FF5"/>
    <w:multiLevelType w:val="hybridMultilevel"/>
    <w:tmpl w:val="95960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B7C26"/>
    <w:multiLevelType w:val="hybridMultilevel"/>
    <w:tmpl w:val="2AFC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539A2"/>
    <w:multiLevelType w:val="hybridMultilevel"/>
    <w:tmpl w:val="345E4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537002"/>
    <w:multiLevelType w:val="hybridMultilevel"/>
    <w:tmpl w:val="1628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057BF"/>
    <w:multiLevelType w:val="hybridMultilevel"/>
    <w:tmpl w:val="C4022DCE"/>
    <w:lvl w:ilvl="0" w:tplc="0409000B">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2E7DA6"/>
    <w:multiLevelType w:val="hybridMultilevel"/>
    <w:tmpl w:val="33245FB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207E27A4"/>
    <w:multiLevelType w:val="hybridMultilevel"/>
    <w:tmpl w:val="A59CF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D0119"/>
    <w:multiLevelType w:val="hybridMultilevel"/>
    <w:tmpl w:val="F616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51C55"/>
    <w:multiLevelType w:val="hybridMultilevel"/>
    <w:tmpl w:val="5646480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15:restartNumberingAfterBreak="0">
    <w:nsid w:val="295013F8"/>
    <w:multiLevelType w:val="hybridMultilevel"/>
    <w:tmpl w:val="18920F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6E2093"/>
    <w:multiLevelType w:val="hybridMultilevel"/>
    <w:tmpl w:val="1E527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EE67F5"/>
    <w:multiLevelType w:val="hybridMultilevel"/>
    <w:tmpl w:val="F9FAB926"/>
    <w:lvl w:ilvl="0" w:tplc="0409000F">
      <w:start w:val="1"/>
      <w:numFmt w:val="decimal"/>
      <w:lvlText w:val="%1."/>
      <w:lvlJc w:val="left"/>
      <w:pPr>
        <w:ind w:left="3600" w:hanging="360"/>
      </w:pPr>
    </w:lvl>
    <w:lvl w:ilvl="1" w:tplc="86665EEC">
      <w:start w:val="1"/>
      <w:numFmt w:val="decimal"/>
      <w:lvlText w:val="%2."/>
      <w:lvlJc w:val="left"/>
      <w:pPr>
        <w:ind w:left="4320" w:hanging="360"/>
      </w:pPr>
      <w:rPr>
        <w:rFonts w:asciiTheme="minorHAnsi" w:eastAsiaTheme="minorHAnsi" w:hAnsiTheme="minorHAnsi" w:cstheme="minorBidi"/>
      </w:r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38635A11"/>
    <w:multiLevelType w:val="hybridMultilevel"/>
    <w:tmpl w:val="FE9EAA5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266BE"/>
    <w:multiLevelType w:val="hybridMultilevel"/>
    <w:tmpl w:val="6D003B8C"/>
    <w:lvl w:ilvl="0" w:tplc="04090001">
      <w:start w:val="1"/>
      <w:numFmt w:val="bullet"/>
      <w:lvlText w:val=""/>
      <w:lvlJc w:val="left"/>
      <w:pPr>
        <w:ind w:left="720" w:hanging="360"/>
      </w:pPr>
      <w:rPr>
        <w:rFonts w:ascii="Symbol" w:hAnsi="Symbol" w:hint="default"/>
      </w:rPr>
    </w:lvl>
    <w:lvl w:ilvl="1" w:tplc="CAF6DD60">
      <w:numFmt w:val="bullet"/>
      <w:lvlText w:val=""/>
      <w:lvlJc w:val="left"/>
      <w:pPr>
        <w:ind w:left="1440" w:hanging="360"/>
      </w:pPr>
      <w:rPr>
        <w:rFonts w:ascii="Wingdings" w:eastAsiaTheme="minorHAnsi" w:hAnsi="Wingdings" w:cstheme="minorBidi" w:hint="default"/>
        <w:color w:val="000000"/>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E207C1"/>
    <w:multiLevelType w:val="hybridMultilevel"/>
    <w:tmpl w:val="52F6FE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A1198E"/>
    <w:multiLevelType w:val="hybridMultilevel"/>
    <w:tmpl w:val="351CE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22A12AC">
      <w:numFmt w:val="bullet"/>
      <w:lvlText w:val="-"/>
      <w:lvlJc w:val="left"/>
      <w:pPr>
        <w:ind w:left="2160" w:hanging="360"/>
      </w:pPr>
      <w:rPr>
        <w:rFonts w:ascii="Calibri" w:eastAsiaTheme="minorEastAsia"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C71ABD"/>
    <w:multiLevelType w:val="hybridMultilevel"/>
    <w:tmpl w:val="F8429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B65A60"/>
    <w:multiLevelType w:val="hybridMultilevel"/>
    <w:tmpl w:val="D2FA3B3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5F7A20E8"/>
    <w:multiLevelType w:val="hybridMultilevel"/>
    <w:tmpl w:val="54B4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0B1E27"/>
    <w:multiLevelType w:val="hybridMultilevel"/>
    <w:tmpl w:val="25A6A25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654C4F63"/>
    <w:multiLevelType w:val="hybridMultilevel"/>
    <w:tmpl w:val="C068E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AD590B"/>
    <w:multiLevelType w:val="multilevel"/>
    <w:tmpl w:val="97F05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CC1C8F"/>
    <w:multiLevelType w:val="hybridMultilevel"/>
    <w:tmpl w:val="87B809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151C1"/>
    <w:multiLevelType w:val="hybridMultilevel"/>
    <w:tmpl w:val="2D20962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0" w15:restartNumberingAfterBreak="0">
    <w:nsid w:val="7E9B4DE9"/>
    <w:multiLevelType w:val="multilevel"/>
    <w:tmpl w:val="3C4CB9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2416995">
    <w:abstractNumId w:val="23"/>
  </w:num>
  <w:num w:numId="2" w16cid:durableId="1575897373">
    <w:abstractNumId w:val="14"/>
  </w:num>
  <w:num w:numId="3" w16cid:durableId="1239630637">
    <w:abstractNumId w:val="25"/>
  </w:num>
  <w:num w:numId="4" w16cid:durableId="1176699133">
    <w:abstractNumId w:val="11"/>
  </w:num>
  <w:num w:numId="5" w16cid:durableId="1598253790">
    <w:abstractNumId w:val="3"/>
  </w:num>
  <w:num w:numId="6" w16cid:durableId="472062386">
    <w:abstractNumId w:val="29"/>
  </w:num>
  <w:num w:numId="7" w16cid:durableId="1285385061">
    <w:abstractNumId w:val="12"/>
  </w:num>
  <w:num w:numId="8" w16cid:durableId="825244448">
    <w:abstractNumId w:val="22"/>
  </w:num>
  <w:num w:numId="9" w16cid:durableId="1801799278">
    <w:abstractNumId w:val="17"/>
  </w:num>
  <w:num w:numId="10" w16cid:durableId="645400192">
    <w:abstractNumId w:val="8"/>
  </w:num>
  <w:num w:numId="11" w16cid:durableId="127431979">
    <w:abstractNumId w:val="0"/>
  </w:num>
  <w:num w:numId="12" w16cid:durableId="1665547225">
    <w:abstractNumId w:val="20"/>
  </w:num>
  <w:num w:numId="13" w16cid:durableId="2123837739">
    <w:abstractNumId w:val="30"/>
  </w:num>
  <w:num w:numId="14" w16cid:durableId="438764520">
    <w:abstractNumId w:val="2"/>
  </w:num>
  <w:num w:numId="15" w16cid:durableId="1051539860">
    <w:abstractNumId w:val="13"/>
  </w:num>
  <w:num w:numId="16" w16cid:durableId="207646968">
    <w:abstractNumId w:val="27"/>
  </w:num>
  <w:num w:numId="17" w16cid:durableId="1420368634">
    <w:abstractNumId w:val="16"/>
  </w:num>
  <w:num w:numId="18" w16cid:durableId="1389567620">
    <w:abstractNumId w:val="15"/>
  </w:num>
  <w:num w:numId="19" w16cid:durableId="1800757359">
    <w:abstractNumId w:val="19"/>
  </w:num>
  <w:num w:numId="20" w16cid:durableId="1141000003">
    <w:abstractNumId w:val="4"/>
  </w:num>
  <w:num w:numId="21" w16cid:durableId="742261897">
    <w:abstractNumId w:val="18"/>
  </w:num>
  <w:num w:numId="22" w16cid:durableId="2095517762">
    <w:abstractNumId w:val="10"/>
  </w:num>
  <w:num w:numId="23" w16cid:durableId="1037899205">
    <w:abstractNumId w:val="26"/>
  </w:num>
  <w:num w:numId="24" w16cid:durableId="404037203">
    <w:abstractNumId w:val="5"/>
  </w:num>
  <w:num w:numId="25" w16cid:durableId="1855371">
    <w:abstractNumId w:val="21"/>
  </w:num>
  <w:num w:numId="26" w16cid:durableId="2004359803">
    <w:abstractNumId w:val="9"/>
  </w:num>
  <w:num w:numId="27" w16cid:durableId="360328598">
    <w:abstractNumId w:val="1"/>
  </w:num>
  <w:num w:numId="28" w16cid:durableId="661197863">
    <w:abstractNumId w:val="24"/>
  </w:num>
  <w:num w:numId="29" w16cid:durableId="1106119894">
    <w:abstractNumId w:val="7"/>
  </w:num>
  <w:num w:numId="30" w16cid:durableId="1730496546">
    <w:abstractNumId w:val="6"/>
  </w:num>
  <w:num w:numId="31" w16cid:durableId="74141508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83A"/>
    <w:rsid w:val="00003352"/>
    <w:rsid w:val="000077EB"/>
    <w:rsid w:val="00010860"/>
    <w:rsid w:val="000131A3"/>
    <w:rsid w:val="0001697C"/>
    <w:rsid w:val="000242F2"/>
    <w:rsid w:val="0002493A"/>
    <w:rsid w:val="00024C92"/>
    <w:rsid w:val="000406F7"/>
    <w:rsid w:val="000557C9"/>
    <w:rsid w:val="00056ACF"/>
    <w:rsid w:val="000637A7"/>
    <w:rsid w:val="000710C0"/>
    <w:rsid w:val="00072780"/>
    <w:rsid w:val="0007291E"/>
    <w:rsid w:val="00074E00"/>
    <w:rsid w:val="00083695"/>
    <w:rsid w:val="00083923"/>
    <w:rsid w:val="00085846"/>
    <w:rsid w:val="00087029"/>
    <w:rsid w:val="000871AA"/>
    <w:rsid w:val="0009156E"/>
    <w:rsid w:val="000918EF"/>
    <w:rsid w:val="00095371"/>
    <w:rsid w:val="000B0D7F"/>
    <w:rsid w:val="000B33F1"/>
    <w:rsid w:val="000B79FE"/>
    <w:rsid w:val="000C4B88"/>
    <w:rsid w:val="000C7B98"/>
    <w:rsid w:val="000D21FA"/>
    <w:rsid w:val="000D24A9"/>
    <w:rsid w:val="000E094D"/>
    <w:rsid w:val="000E10D9"/>
    <w:rsid w:val="000E1E71"/>
    <w:rsid w:val="000F0C71"/>
    <w:rsid w:val="000F7CC9"/>
    <w:rsid w:val="00101718"/>
    <w:rsid w:val="00101DBF"/>
    <w:rsid w:val="00102B33"/>
    <w:rsid w:val="00104E48"/>
    <w:rsid w:val="00106C67"/>
    <w:rsid w:val="00111146"/>
    <w:rsid w:val="00111FF1"/>
    <w:rsid w:val="00112195"/>
    <w:rsid w:val="00117D8A"/>
    <w:rsid w:val="00121CAB"/>
    <w:rsid w:val="00137AD4"/>
    <w:rsid w:val="00140A40"/>
    <w:rsid w:val="00147CAD"/>
    <w:rsid w:val="00155E99"/>
    <w:rsid w:val="00176B59"/>
    <w:rsid w:val="00186234"/>
    <w:rsid w:val="00190112"/>
    <w:rsid w:val="00191193"/>
    <w:rsid w:val="001A3086"/>
    <w:rsid w:val="001B0AF0"/>
    <w:rsid w:val="001B18D7"/>
    <w:rsid w:val="001B3137"/>
    <w:rsid w:val="001B68CC"/>
    <w:rsid w:val="001C779D"/>
    <w:rsid w:val="001D1259"/>
    <w:rsid w:val="001D6B21"/>
    <w:rsid w:val="001E027D"/>
    <w:rsid w:val="001E1C1B"/>
    <w:rsid w:val="001E22AB"/>
    <w:rsid w:val="001E231C"/>
    <w:rsid w:val="001F2BE6"/>
    <w:rsid w:val="0021206A"/>
    <w:rsid w:val="002147C7"/>
    <w:rsid w:val="00216987"/>
    <w:rsid w:val="00221D0A"/>
    <w:rsid w:val="00222BFB"/>
    <w:rsid w:val="00230CA5"/>
    <w:rsid w:val="0023124A"/>
    <w:rsid w:val="0023169D"/>
    <w:rsid w:val="00240AF7"/>
    <w:rsid w:val="00241902"/>
    <w:rsid w:val="00241C52"/>
    <w:rsid w:val="002428D5"/>
    <w:rsid w:val="00247970"/>
    <w:rsid w:val="002546E5"/>
    <w:rsid w:val="00256873"/>
    <w:rsid w:val="00262D80"/>
    <w:rsid w:val="00264425"/>
    <w:rsid w:val="00266DA7"/>
    <w:rsid w:val="002704DE"/>
    <w:rsid w:val="002705E4"/>
    <w:rsid w:val="002739DB"/>
    <w:rsid w:val="0027404D"/>
    <w:rsid w:val="00275847"/>
    <w:rsid w:val="00276807"/>
    <w:rsid w:val="002830D0"/>
    <w:rsid w:val="00283443"/>
    <w:rsid w:val="002A7D56"/>
    <w:rsid w:val="002B5172"/>
    <w:rsid w:val="002C570C"/>
    <w:rsid w:val="002C5A26"/>
    <w:rsid w:val="002C5DB6"/>
    <w:rsid w:val="002D3206"/>
    <w:rsid w:val="002D3403"/>
    <w:rsid w:val="002E4B29"/>
    <w:rsid w:val="002F09F2"/>
    <w:rsid w:val="002F7D33"/>
    <w:rsid w:val="003000D7"/>
    <w:rsid w:val="00305D67"/>
    <w:rsid w:val="003101A5"/>
    <w:rsid w:val="0031181A"/>
    <w:rsid w:val="00317306"/>
    <w:rsid w:val="0033139C"/>
    <w:rsid w:val="003326EA"/>
    <w:rsid w:val="00333A2A"/>
    <w:rsid w:val="00346320"/>
    <w:rsid w:val="0034771C"/>
    <w:rsid w:val="00354233"/>
    <w:rsid w:val="00361EBF"/>
    <w:rsid w:val="00364FDF"/>
    <w:rsid w:val="003663FF"/>
    <w:rsid w:val="00366BCD"/>
    <w:rsid w:val="00376870"/>
    <w:rsid w:val="003777D9"/>
    <w:rsid w:val="003806E3"/>
    <w:rsid w:val="003A0059"/>
    <w:rsid w:val="003A2DB0"/>
    <w:rsid w:val="003B0121"/>
    <w:rsid w:val="003C0A08"/>
    <w:rsid w:val="003C0AD8"/>
    <w:rsid w:val="003C6F25"/>
    <w:rsid w:val="003D4249"/>
    <w:rsid w:val="003D4B0E"/>
    <w:rsid w:val="003E2060"/>
    <w:rsid w:val="003F0B0F"/>
    <w:rsid w:val="003F4C4B"/>
    <w:rsid w:val="00401F6F"/>
    <w:rsid w:val="0040494B"/>
    <w:rsid w:val="00410297"/>
    <w:rsid w:val="0041098B"/>
    <w:rsid w:val="00413129"/>
    <w:rsid w:val="00415032"/>
    <w:rsid w:val="0042043C"/>
    <w:rsid w:val="00427B53"/>
    <w:rsid w:val="0043283A"/>
    <w:rsid w:val="00437D26"/>
    <w:rsid w:val="0044370B"/>
    <w:rsid w:val="00445539"/>
    <w:rsid w:val="00455AA6"/>
    <w:rsid w:val="00455B64"/>
    <w:rsid w:val="00455F76"/>
    <w:rsid w:val="00456670"/>
    <w:rsid w:val="00457597"/>
    <w:rsid w:val="004722C4"/>
    <w:rsid w:val="00476220"/>
    <w:rsid w:val="00481109"/>
    <w:rsid w:val="00481B08"/>
    <w:rsid w:val="00482195"/>
    <w:rsid w:val="00484835"/>
    <w:rsid w:val="004917DC"/>
    <w:rsid w:val="00496F26"/>
    <w:rsid w:val="004A5774"/>
    <w:rsid w:val="004A71B7"/>
    <w:rsid w:val="004B1824"/>
    <w:rsid w:val="004B35C0"/>
    <w:rsid w:val="004B3B9E"/>
    <w:rsid w:val="004B4EFC"/>
    <w:rsid w:val="004B6054"/>
    <w:rsid w:val="004B6C41"/>
    <w:rsid w:val="004C551A"/>
    <w:rsid w:val="004D6B1F"/>
    <w:rsid w:val="0052694B"/>
    <w:rsid w:val="00535F8C"/>
    <w:rsid w:val="00554B3C"/>
    <w:rsid w:val="0056056E"/>
    <w:rsid w:val="00564622"/>
    <w:rsid w:val="00565C8D"/>
    <w:rsid w:val="005850AF"/>
    <w:rsid w:val="005871D1"/>
    <w:rsid w:val="005A0AE2"/>
    <w:rsid w:val="005A0B49"/>
    <w:rsid w:val="005A0DDE"/>
    <w:rsid w:val="005A6162"/>
    <w:rsid w:val="005B0770"/>
    <w:rsid w:val="005B23CE"/>
    <w:rsid w:val="005C1747"/>
    <w:rsid w:val="005C3294"/>
    <w:rsid w:val="005D2DDE"/>
    <w:rsid w:val="005D5BBF"/>
    <w:rsid w:val="005D7DC6"/>
    <w:rsid w:val="005E371F"/>
    <w:rsid w:val="005E5347"/>
    <w:rsid w:val="005E7F6B"/>
    <w:rsid w:val="005F139E"/>
    <w:rsid w:val="005F32F6"/>
    <w:rsid w:val="005F3331"/>
    <w:rsid w:val="005F66B8"/>
    <w:rsid w:val="005F6B90"/>
    <w:rsid w:val="005F7B0F"/>
    <w:rsid w:val="00604A93"/>
    <w:rsid w:val="006062DE"/>
    <w:rsid w:val="00614B9E"/>
    <w:rsid w:val="00630889"/>
    <w:rsid w:val="0063728A"/>
    <w:rsid w:val="0064028A"/>
    <w:rsid w:val="00646C05"/>
    <w:rsid w:val="0065265F"/>
    <w:rsid w:val="00662A3A"/>
    <w:rsid w:val="006850CA"/>
    <w:rsid w:val="00692138"/>
    <w:rsid w:val="006A1B13"/>
    <w:rsid w:val="006A6C63"/>
    <w:rsid w:val="006B4769"/>
    <w:rsid w:val="006C2C45"/>
    <w:rsid w:val="006D5DB0"/>
    <w:rsid w:val="006D67CB"/>
    <w:rsid w:val="006E11A3"/>
    <w:rsid w:val="006E2B1E"/>
    <w:rsid w:val="006E536B"/>
    <w:rsid w:val="006E58C8"/>
    <w:rsid w:val="006E5CDD"/>
    <w:rsid w:val="006F23FA"/>
    <w:rsid w:val="006F24D6"/>
    <w:rsid w:val="006F5139"/>
    <w:rsid w:val="00705FDE"/>
    <w:rsid w:val="00710288"/>
    <w:rsid w:val="00710AB6"/>
    <w:rsid w:val="00710FE7"/>
    <w:rsid w:val="00711668"/>
    <w:rsid w:val="00713E50"/>
    <w:rsid w:val="00722E2C"/>
    <w:rsid w:val="0072480B"/>
    <w:rsid w:val="007264AB"/>
    <w:rsid w:val="007317EA"/>
    <w:rsid w:val="00732945"/>
    <w:rsid w:val="00735FD7"/>
    <w:rsid w:val="007361F0"/>
    <w:rsid w:val="00736E58"/>
    <w:rsid w:val="0074182D"/>
    <w:rsid w:val="00742364"/>
    <w:rsid w:val="00761D23"/>
    <w:rsid w:val="00775AEA"/>
    <w:rsid w:val="00782198"/>
    <w:rsid w:val="00786B06"/>
    <w:rsid w:val="00787368"/>
    <w:rsid w:val="007A1CEB"/>
    <w:rsid w:val="007A594D"/>
    <w:rsid w:val="007B5C2B"/>
    <w:rsid w:val="007C3E37"/>
    <w:rsid w:val="007D0101"/>
    <w:rsid w:val="007D17E6"/>
    <w:rsid w:val="007E2FE6"/>
    <w:rsid w:val="008005A6"/>
    <w:rsid w:val="00807D84"/>
    <w:rsid w:val="0081237B"/>
    <w:rsid w:val="0082636E"/>
    <w:rsid w:val="0082653C"/>
    <w:rsid w:val="00826E08"/>
    <w:rsid w:val="008324A2"/>
    <w:rsid w:val="00832F10"/>
    <w:rsid w:val="00834279"/>
    <w:rsid w:val="008354E0"/>
    <w:rsid w:val="00835A28"/>
    <w:rsid w:val="00837E76"/>
    <w:rsid w:val="0086288E"/>
    <w:rsid w:val="008650B0"/>
    <w:rsid w:val="00872252"/>
    <w:rsid w:val="00875536"/>
    <w:rsid w:val="00880E4B"/>
    <w:rsid w:val="008817AE"/>
    <w:rsid w:val="008A1A12"/>
    <w:rsid w:val="008A2079"/>
    <w:rsid w:val="008A445D"/>
    <w:rsid w:val="008A4A00"/>
    <w:rsid w:val="008A4D99"/>
    <w:rsid w:val="008B5DC4"/>
    <w:rsid w:val="008B5DD5"/>
    <w:rsid w:val="008B5E5F"/>
    <w:rsid w:val="008B7EAE"/>
    <w:rsid w:val="008C3A51"/>
    <w:rsid w:val="008D6164"/>
    <w:rsid w:val="008E76EC"/>
    <w:rsid w:val="008E79DC"/>
    <w:rsid w:val="008F327F"/>
    <w:rsid w:val="009007EE"/>
    <w:rsid w:val="00934881"/>
    <w:rsid w:val="00943D39"/>
    <w:rsid w:val="009473A2"/>
    <w:rsid w:val="009550F1"/>
    <w:rsid w:val="00957A2D"/>
    <w:rsid w:val="00961ED4"/>
    <w:rsid w:val="009623CD"/>
    <w:rsid w:val="00963755"/>
    <w:rsid w:val="00964B58"/>
    <w:rsid w:val="009705B5"/>
    <w:rsid w:val="00971C31"/>
    <w:rsid w:val="0098023A"/>
    <w:rsid w:val="00992FAD"/>
    <w:rsid w:val="009935C8"/>
    <w:rsid w:val="00995A92"/>
    <w:rsid w:val="009A2B4B"/>
    <w:rsid w:val="009B3D5C"/>
    <w:rsid w:val="009B4754"/>
    <w:rsid w:val="009B4D20"/>
    <w:rsid w:val="009B4D3D"/>
    <w:rsid w:val="009C24AA"/>
    <w:rsid w:val="009C29E2"/>
    <w:rsid w:val="009C6FF0"/>
    <w:rsid w:val="009D4A4E"/>
    <w:rsid w:val="009D549E"/>
    <w:rsid w:val="009E09B6"/>
    <w:rsid w:val="009F2CF7"/>
    <w:rsid w:val="009F42C0"/>
    <w:rsid w:val="009F6078"/>
    <w:rsid w:val="00A137E0"/>
    <w:rsid w:val="00A1519F"/>
    <w:rsid w:val="00A17290"/>
    <w:rsid w:val="00A17BA1"/>
    <w:rsid w:val="00A231A0"/>
    <w:rsid w:val="00A344EB"/>
    <w:rsid w:val="00A35E10"/>
    <w:rsid w:val="00A3779A"/>
    <w:rsid w:val="00A43988"/>
    <w:rsid w:val="00A44F48"/>
    <w:rsid w:val="00A465C9"/>
    <w:rsid w:val="00A46A62"/>
    <w:rsid w:val="00A5044E"/>
    <w:rsid w:val="00A660A0"/>
    <w:rsid w:val="00A83833"/>
    <w:rsid w:val="00A83B48"/>
    <w:rsid w:val="00A8477E"/>
    <w:rsid w:val="00A84E81"/>
    <w:rsid w:val="00A85866"/>
    <w:rsid w:val="00A85E37"/>
    <w:rsid w:val="00A91E1E"/>
    <w:rsid w:val="00A92D08"/>
    <w:rsid w:val="00A937B5"/>
    <w:rsid w:val="00A95A31"/>
    <w:rsid w:val="00A97C10"/>
    <w:rsid w:val="00AB265A"/>
    <w:rsid w:val="00AC3615"/>
    <w:rsid w:val="00AC6F66"/>
    <w:rsid w:val="00AC7C74"/>
    <w:rsid w:val="00AD0928"/>
    <w:rsid w:val="00AD4DAB"/>
    <w:rsid w:val="00AD7E61"/>
    <w:rsid w:val="00AE2ACA"/>
    <w:rsid w:val="00AE3159"/>
    <w:rsid w:val="00AE5BBD"/>
    <w:rsid w:val="00AE5E11"/>
    <w:rsid w:val="00B02156"/>
    <w:rsid w:val="00B13BB6"/>
    <w:rsid w:val="00B2196F"/>
    <w:rsid w:val="00B24DC5"/>
    <w:rsid w:val="00B313B7"/>
    <w:rsid w:val="00B3332B"/>
    <w:rsid w:val="00B33DFF"/>
    <w:rsid w:val="00B41489"/>
    <w:rsid w:val="00B4262B"/>
    <w:rsid w:val="00B459AC"/>
    <w:rsid w:val="00B51B91"/>
    <w:rsid w:val="00B5205D"/>
    <w:rsid w:val="00B54DA3"/>
    <w:rsid w:val="00B60203"/>
    <w:rsid w:val="00B65905"/>
    <w:rsid w:val="00B711C5"/>
    <w:rsid w:val="00B7420E"/>
    <w:rsid w:val="00B815B3"/>
    <w:rsid w:val="00B837B5"/>
    <w:rsid w:val="00B93E02"/>
    <w:rsid w:val="00BB2741"/>
    <w:rsid w:val="00BC536A"/>
    <w:rsid w:val="00BD1F57"/>
    <w:rsid w:val="00BD78B1"/>
    <w:rsid w:val="00BF278C"/>
    <w:rsid w:val="00BF3279"/>
    <w:rsid w:val="00BF3A66"/>
    <w:rsid w:val="00BF3AC4"/>
    <w:rsid w:val="00BF54A3"/>
    <w:rsid w:val="00C17287"/>
    <w:rsid w:val="00C2129A"/>
    <w:rsid w:val="00C218F2"/>
    <w:rsid w:val="00C24428"/>
    <w:rsid w:val="00C25DD3"/>
    <w:rsid w:val="00C32052"/>
    <w:rsid w:val="00C3543E"/>
    <w:rsid w:val="00C37658"/>
    <w:rsid w:val="00C37ACC"/>
    <w:rsid w:val="00C41DB1"/>
    <w:rsid w:val="00C629D6"/>
    <w:rsid w:val="00C71291"/>
    <w:rsid w:val="00C7292E"/>
    <w:rsid w:val="00C73AD1"/>
    <w:rsid w:val="00C752A2"/>
    <w:rsid w:val="00C75ADE"/>
    <w:rsid w:val="00C803B4"/>
    <w:rsid w:val="00C870A7"/>
    <w:rsid w:val="00CA37C2"/>
    <w:rsid w:val="00CB063C"/>
    <w:rsid w:val="00CB257A"/>
    <w:rsid w:val="00CB759B"/>
    <w:rsid w:val="00CC0B25"/>
    <w:rsid w:val="00CC3558"/>
    <w:rsid w:val="00CC40F0"/>
    <w:rsid w:val="00CC4100"/>
    <w:rsid w:val="00CC56EA"/>
    <w:rsid w:val="00CC58C9"/>
    <w:rsid w:val="00CD4D50"/>
    <w:rsid w:val="00CD77DA"/>
    <w:rsid w:val="00CE17DD"/>
    <w:rsid w:val="00CF15AC"/>
    <w:rsid w:val="00CF724C"/>
    <w:rsid w:val="00D0455A"/>
    <w:rsid w:val="00D12CE5"/>
    <w:rsid w:val="00D16A77"/>
    <w:rsid w:val="00D17E5E"/>
    <w:rsid w:val="00D21E25"/>
    <w:rsid w:val="00D26912"/>
    <w:rsid w:val="00D308DA"/>
    <w:rsid w:val="00D32511"/>
    <w:rsid w:val="00D32E6D"/>
    <w:rsid w:val="00D42636"/>
    <w:rsid w:val="00D47186"/>
    <w:rsid w:val="00D57A34"/>
    <w:rsid w:val="00D6132C"/>
    <w:rsid w:val="00D63010"/>
    <w:rsid w:val="00D63C24"/>
    <w:rsid w:val="00D66E60"/>
    <w:rsid w:val="00D67C2A"/>
    <w:rsid w:val="00D70FA2"/>
    <w:rsid w:val="00D70FED"/>
    <w:rsid w:val="00D73D40"/>
    <w:rsid w:val="00D77AF4"/>
    <w:rsid w:val="00D92829"/>
    <w:rsid w:val="00DA0630"/>
    <w:rsid w:val="00DA170B"/>
    <w:rsid w:val="00DC0992"/>
    <w:rsid w:val="00DC30A3"/>
    <w:rsid w:val="00DD1D05"/>
    <w:rsid w:val="00DD35B7"/>
    <w:rsid w:val="00DD696C"/>
    <w:rsid w:val="00DE5E36"/>
    <w:rsid w:val="00DF3E9F"/>
    <w:rsid w:val="00E03BCD"/>
    <w:rsid w:val="00E04E57"/>
    <w:rsid w:val="00E074B2"/>
    <w:rsid w:val="00E10731"/>
    <w:rsid w:val="00E16A51"/>
    <w:rsid w:val="00E178FD"/>
    <w:rsid w:val="00E23C18"/>
    <w:rsid w:val="00E24F39"/>
    <w:rsid w:val="00E260EF"/>
    <w:rsid w:val="00E30EE9"/>
    <w:rsid w:val="00E32BEB"/>
    <w:rsid w:val="00E369D9"/>
    <w:rsid w:val="00E37F46"/>
    <w:rsid w:val="00E40F6E"/>
    <w:rsid w:val="00E420DA"/>
    <w:rsid w:val="00E473EB"/>
    <w:rsid w:val="00E52925"/>
    <w:rsid w:val="00E63856"/>
    <w:rsid w:val="00E71841"/>
    <w:rsid w:val="00E7360D"/>
    <w:rsid w:val="00E74D8B"/>
    <w:rsid w:val="00E85AD8"/>
    <w:rsid w:val="00E9257B"/>
    <w:rsid w:val="00E92DE6"/>
    <w:rsid w:val="00EA40BB"/>
    <w:rsid w:val="00EA6564"/>
    <w:rsid w:val="00EB0F71"/>
    <w:rsid w:val="00EB7E98"/>
    <w:rsid w:val="00EC074E"/>
    <w:rsid w:val="00EC6F7C"/>
    <w:rsid w:val="00ED4C33"/>
    <w:rsid w:val="00EE3535"/>
    <w:rsid w:val="00EF7F46"/>
    <w:rsid w:val="00F05851"/>
    <w:rsid w:val="00F147DE"/>
    <w:rsid w:val="00F22961"/>
    <w:rsid w:val="00F23C48"/>
    <w:rsid w:val="00F2528F"/>
    <w:rsid w:val="00F2597B"/>
    <w:rsid w:val="00F365B7"/>
    <w:rsid w:val="00F404D9"/>
    <w:rsid w:val="00F53B33"/>
    <w:rsid w:val="00F63080"/>
    <w:rsid w:val="00F741C6"/>
    <w:rsid w:val="00F749B7"/>
    <w:rsid w:val="00F85170"/>
    <w:rsid w:val="00F8796D"/>
    <w:rsid w:val="00F953BE"/>
    <w:rsid w:val="00FA3907"/>
    <w:rsid w:val="00FB74E7"/>
    <w:rsid w:val="00FC382B"/>
    <w:rsid w:val="00FD2557"/>
    <w:rsid w:val="00FE656B"/>
    <w:rsid w:val="00FF3380"/>
    <w:rsid w:val="00FF3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F2673"/>
  <w15:chartTrackingRefBased/>
  <w15:docId w15:val="{1D6CB915-4C0E-436E-9AA2-8098DC997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2F6"/>
  </w:style>
  <w:style w:type="paragraph" w:styleId="Heading1">
    <w:name w:val="heading 1"/>
    <w:basedOn w:val="Normal"/>
    <w:next w:val="Normal"/>
    <w:link w:val="Heading1Char"/>
    <w:uiPriority w:val="9"/>
    <w:qFormat/>
    <w:rsid w:val="005F32F6"/>
    <w:pPr>
      <w:pBdr>
        <w:top w:val="single" w:sz="24" w:space="0" w:color="063C64" w:themeColor="accent1"/>
        <w:left w:val="single" w:sz="24" w:space="0" w:color="063C64" w:themeColor="accent1"/>
        <w:bottom w:val="single" w:sz="24" w:space="0" w:color="063C64" w:themeColor="accent1"/>
        <w:right w:val="single" w:sz="24" w:space="0" w:color="063C64" w:themeColor="accent1"/>
      </w:pBdr>
      <w:shd w:val="clear" w:color="auto" w:fill="063C6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F32F6"/>
    <w:pPr>
      <w:pBdr>
        <w:top w:val="single" w:sz="24" w:space="0" w:color="B2DBFA" w:themeColor="accent1" w:themeTint="33"/>
        <w:left w:val="single" w:sz="24" w:space="0" w:color="B2DBFA" w:themeColor="accent1" w:themeTint="33"/>
        <w:bottom w:val="single" w:sz="24" w:space="0" w:color="B2DBFA" w:themeColor="accent1" w:themeTint="33"/>
        <w:right w:val="single" w:sz="24" w:space="0" w:color="B2DBFA" w:themeColor="accent1" w:themeTint="33"/>
      </w:pBdr>
      <w:shd w:val="clear" w:color="auto" w:fill="B2DBFA"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F32F6"/>
    <w:pPr>
      <w:pBdr>
        <w:top w:val="single" w:sz="6" w:space="2" w:color="063C64" w:themeColor="accent1"/>
      </w:pBdr>
      <w:spacing w:before="300" w:after="0"/>
      <w:outlineLvl w:val="2"/>
    </w:pPr>
    <w:rPr>
      <w:caps/>
      <w:color w:val="031D31" w:themeColor="accent1" w:themeShade="7F"/>
      <w:spacing w:val="15"/>
    </w:rPr>
  </w:style>
  <w:style w:type="paragraph" w:styleId="Heading4">
    <w:name w:val="heading 4"/>
    <w:basedOn w:val="Normal"/>
    <w:next w:val="Normal"/>
    <w:link w:val="Heading4Char"/>
    <w:uiPriority w:val="9"/>
    <w:unhideWhenUsed/>
    <w:qFormat/>
    <w:rsid w:val="003A0059"/>
    <w:pPr>
      <w:pBdr>
        <w:top w:val="dotted" w:sz="6" w:space="2" w:color="063C64" w:themeColor="accent1"/>
      </w:pBdr>
      <w:spacing w:before="200" w:after="0"/>
      <w:outlineLvl w:val="3"/>
    </w:pPr>
    <w:rPr>
      <w:caps/>
      <w:color w:val="042C4A" w:themeColor="accent1" w:themeShade="BF"/>
      <w:spacing w:val="10"/>
    </w:rPr>
  </w:style>
  <w:style w:type="paragraph" w:styleId="Heading5">
    <w:name w:val="heading 5"/>
    <w:basedOn w:val="Normal"/>
    <w:next w:val="Normal"/>
    <w:link w:val="Heading5Char"/>
    <w:uiPriority w:val="9"/>
    <w:unhideWhenUsed/>
    <w:qFormat/>
    <w:rsid w:val="00AD4DAB"/>
    <w:pPr>
      <w:pBdr>
        <w:bottom w:val="single" w:sz="6" w:space="1" w:color="063C64" w:themeColor="accent1"/>
      </w:pBdr>
      <w:spacing w:before="200" w:after="0"/>
      <w:outlineLvl w:val="4"/>
    </w:pPr>
    <w:rPr>
      <w:caps/>
      <w:color w:val="042C4A" w:themeColor="accent1" w:themeShade="BF"/>
      <w:spacing w:val="10"/>
      <w:sz w:val="24"/>
    </w:rPr>
  </w:style>
  <w:style w:type="paragraph" w:styleId="Heading6">
    <w:name w:val="heading 6"/>
    <w:basedOn w:val="Normal"/>
    <w:next w:val="Normal"/>
    <w:link w:val="Heading6Char"/>
    <w:uiPriority w:val="9"/>
    <w:unhideWhenUsed/>
    <w:qFormat/>
    <w:rsid w:val="005F32F6"/>
    <w:pPr>
      <w:pBdr>
        <w:bottom w:val="dotted" w:sz="6" w:space="1" w:color="063C64" w:themeColor="accent1"/>
      </w:pBdr>
      <w:spacing w:before="200" w:after="0"/>
      <w:outlineLvl w:val="5"/>
    </w:pPr>
    <w:rPr>
      <w:caps/>
      <w:color w:val="042C4A" w:themeColor="accent1" w:themeShade="BF"/>
      <w:spacing w:val="10"/>
    </w:rPr>
  </w:style>
  <w:style w:type="paragraph" w:styleId="Heading7">
    <w:name w:val="heading 7"/>
    <w:basedOn w:val="Normal"/>
    <w:next w:val="Normal"/>
    <w:link w:val="Heading7Char"/>
    <w:uiPriority w:val="9"/>
    <w:semiHidden/>
    <w:unhideWhenUsed/>
    <w:qFormat/>
    <w:rsid w:val="005F32F6"/>
    <w:pPr>
      <w:spacing w:before="200" w:after="0"/>
      <w:outlineLvl w:val="6"/>
    </w:pPr>
    <w:rPr>
      <w:caps/>
      <w:color w:val="042C4A" w:themeColor="accent1" w:themeShade="BF"/>
      <w:spacing w:val="10"/>
    </w:rPr>
  </w:style>
  <w:style w:type="paragraph" w:styleId="Heading8">
    <w:name w:val="heading 8"/>
    <w:basedOn w:val="Normal"/>
    <w:next w:val="Normal"/>
    <w:link w:val="Heading8Char"/>
    <w:uiPriority w:val="9"/>
    <w:semiHidden/>
    <w:unhideWhenUsed/>
    <w:qFormat/>
    <w:rsid w:val="005F32F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F32F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7AF4"/>
    <w:pPr>
      <w:tabs>
        <w:tab w:val="center" w:pos="4680"/>
        <w:tab w:val="right" w:pos="9360"/>
      </w:tabs>
    </w:pPr>
  </w:style>
  <w:style w:type="character" w:customStyle="1" w:styleId="HeaderChar">
    <w:name w:val="Header Char"/>
    <w:basedOn w:val="DefaultParagraphFont"/>
    <w:link w:val="Header"/>
    <w:uiPriority w:val="99"/>
    <w:rsid w:val="00D77AF4"/>
  </w:style>
  <w:style w:type="paragraph" w:styleId="Footer">
    <w:name w:val="footer"/>
    <w:basedOn w:val="Normal"/>
    <w:link w:val="FooterChar"/>
    <w:uiPriority w:val="99"/>
    <w:unhideWhenUsed/>
    <w:rsid w:val="00D77AF4"/>
    <w:pPr>
      <w:tabs>
        <w:tab w:val="center" w:pos="4680"/>
        <w:tab w:val="right" w:pos="9360"/>
      </w:tabs>
    </w:pPr>
  </w:style>
  <w:style w:type="character" w:customStyle="1" w:styleId="FooterChar">
    <w:name w:val="Footer Char"/>
    <w:basedOn w:val="DefaultParagraphFont"/>
    <w:link w:val="Footer"/>
    <w:uiPriority w:val="99"/>
    <w:rsid w:val="00D77AF4"/>
  </w:style>
  <w:style w:type="paragraph" w:styleId="ListParagraph">
    <w:name w:val="List Paragraph"/>
    <w:basedOn w:val="Normal"/>
    <w:uiPriority w:val="34"/>
    <w:qFormat/>
    <w:rsid w:val="009007EE"/>
    <w:pPr>
      <w:ind w:left="720"/>
      <w:contextualSpacing/>
    </w:pPr>
  </w:style>
  <w:style w:type="character" w:styleId="Hyperlink">
    <w:name w:val="Hyperlink"/>
    <w:basedOn w:val="DefaultParagraphFont"/>
    <w:uiPriority w:val="99"/>
    <w:unhideWhenUsed/>
    <w:rsid w:val="00DE5E36"/>
    <w:rPr>
      <w:color w:val="59A8D1" w:themeColor="hyperlink"/>
      <w:u w:val="single"/>
    </w:rPr>
  </w:style>
  <w:style w:type="character" w:styleId="UnresolvedMention">
    <w:name w:val="Unresolved Mention"/>
    <w:basedOn w:val="DefaultParagraphFont"/>
    <w:uiPriority w:val="99"/>
    <w:semiHidden/>
    <w:unhideWhenUsed/>
    <w:rsid w:val="00DE5E36"/>
    <w:rPr>
      <w:color w:val="605E5C"/>
      <w:shd w:val="clear" w:color="auto" w:fill="E1DFDD"/>
    </w:rPr>
  </w:style>
  <w:style w:type="character" w:styleId="Emphasis">
    <w:name w:val="Emphasis"/>
    <w:uiPriority w:val="20"/>
    <w:qFormat/>
    <w:rsid w:val="0002493A"/>
    <w:rPr>
      <w:caps/>
      <w:color w:val="35A084" w:themeColor="accent6" w:themeShade="BF"/>
      <w:spacing w:val="5"/>
    </w:rPr>
  </w:style>
  <w:style w:type="paragraph" w:styleId="NormalWeb">
    <w:name w:val="Normal (Web)"/>
    <w:basedOn w:val="Normal"/>
    <w:uiPriority w:val="99"/>
    <w:unhideWhenUsed/>
    <w:rsid w:val="002F7D33"/>
    <w:pPr>
      <w:spacing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24F39"/>
    <w:rPr>
      <w:color w:val="59A8D1" w:themeColor="followedHyperlink"/>
      <w:u w:val="single"/>
    </w:rPr>
  </w:style>
  <w:style w:type="character" w:customStyle="1" w:styleId="contentpasted0">
    <w:name w:val="contentpasted0"/>
    <w:basedOn w:val="DefaultParagraphFont"/>
    <w:rsid w:val="00807D84"/>
  </w:style>
  <w:style w:type="character" w:customStyle="1" w:styleId="contentpasted1">
    <w:name w:val="contentpasted1"/>
    <w:basedOn w:val="DefaultParagraphFont"/>
    <w:rsid w:val="00807D84"/>
  </w:style>
  <w:style w:type="character" w:customStyle="1" w:styleId="contentpasted2">
    <w:name w:val="contentpasted2"/>
    <w:basedOn w:val="DefaultParagraphFont"/>
    <w:rsid w:val="00807D84"/>
  </w:style>
  <w:style w:type="character" w:customStyle="1" w:styleId="markdho7doz37">
    <w:name w:val="markdho7doz37"/>
    <w:basedOn w:val="DefaultParagraphFont"/>
    <w:rsid w:val="00614B9E"/>
  </w:style>
  <w:style w:type="character" w:customStyle="1" w:styleId="markhak0i84ex">
    <w:name w:val="markhak0i84ex"/>
    <w:basedOn w:val="DefaultParagraphFont"/>
    <w:rsid w:val="00614B9E"/>
  </w:style>
  <w:style w:type="character" w:styleId="CommentReference">
    <w:name w:val="annotation reference"/>
    <w:basedOn w:val="DefaultParagraphFont"/>
    <w:uiPriority w:val="99"/>
    <w:semiHidden/>
    <w:unhideWhenUsed/>
    <w:rsid w:val="00087029"/>
    <w:rPr>
      <w:sz w:val="16"/>
      <w:szCs w:val="16"/>
    </w:rPr>
  </w:style>
  <w:style w:type="paragraph" w:styleId="CommentText">
    <w:name w:val="annotation text"/>
    <w:basedOn w:val="Normal"/>
    <w:link w:val="CommentTextChar"/>
    <w:uiPriority w:val="99"/>
    <w:unhideWhenUsed/>
    <w:rsid w:val="00087029"/>
  </w:style>
  <w:style w:type="character" w:customStyle="1" w:styleId="CommentTextChar">
    <w:name w:val="Comment Text Char"/>
    <w:basedOn w:val="DefaultParagraphFont"/>
    <w:link w:val="CommentText"/>
    <w:uiPriority w:val="99"/>
    <w:rsid w:val="00087029"/>
    <w:rPr>
      <w:sz w:val="20"/>
      <w:szCs w:val="20"/>
    </w:rPr>
  </w:style>
  <w:style w:type="paragraph" w:styleId="CommentSubject">
    <w:name w:val="annotation subject"/>
    <w:basedOn w:val="CommentText"/>
    <w:next w:val="CommentText"/>
    <w:link w:val="CommentSubjectChar"/>
    <w:uiPriority w:val="99"/>
    <w:semiHidden/>
    <w:unhideWhenUsed/>
    <w:rsid w:val="00087029"/>
    <w:rPr>
      <w:b/>
      <w:bCs/>
    </w:rPr>
  </w:style>
  <w:style w:type="character" w:customStyle="1" w:styleId="CommentSubjectChar">
    <w:name w:val="Comment Subject Char"/>
    <w:basedOn w:val="CommentTextChar"/>
    <w:link w:val="CommentSubject"/>
    <w:uiPriority w:val="99"/>
    <w:semiHidden/>
    <w:rsid w:val="00087029"/>
    <w:rPr>
      <w:b/>
      <w:bCs/>
      <w:sz w:val="20"/>
      <w:szCs w:val="20"/>
    </w:rPr>
  </w:style>
  <w:style w:type="character" w:customStyle="1" w:styleId="Heading1Char">
    <w:name w:val="Heading 1 Char"/>
    <w:basedOn w:val="DefaultParagraphFont"/>
    <w:link w:val="Heading1"/>
    <w:uiPriority w:val="9"/>
    <w:rsid w:val="005F32F6"/>
    <w:rPr>
      <w:caps/>
      <w:color w:val="FFFFFF" w:themeColor="background1"/>
      <w:spacing w:val="15"/>
      <w:sz w:val="22"/>
      <w:szCs w:val="22"/>
      <w:shd w:val="clear" w:color="auto" w:fill="063C64" w:themeFill="accent1"/>
    </w:rPr>
  </w:style>
  <w:style w:type="character" w:customStyle="1" w:styleId="Heading2Char">
    <w:name w:val="Heading 2 Char"/>
    <w:basedOn w:val="DefaultParagraphFont"/>
    <w:link w:val="Heading2"/>
    <w:uiPriority w:val="9"/>
    <w:rsid w:val="005F32F6"/>
    <w:rPr>
      <w:caps/>
      <w:spacing w:val="15"/>
      <w:shd w:val="clear" w:color="auto" w:fill="B2DBFA" w:themeFill="accent1" w:themeFillTint="33"/>
    </w:rPr>
  </w:style>
  <w:style w:type="character" w:customStyle="1" w:styleId="Heading3Char">
    <w:name w:val="Heading 3 Char"/>
    <w:basedOn w:val="DefaultParagraphFont"/>
    <w:link w:val="Heading3"/>
    <w:uiPriority w:val="9"/>
    <w:rsid w:val="005F32F6"/>
    <w:rPr>
      <w:caps/>
      <w:color w:val="031D31" w:themeColor="accent1" w:themeShade="7F"/>
      <w:spacing w:val="15"/>
    </w:rPr>
  </w:style>
  <w:style w:type="character" w:customStyle="1" w:styleId="Heading4Char">
    <w:name w:val="Heading 4 Char"/>
    <w:basedOn w:val="DefaultParagraphFont"/>
    <w:link w:val="Heading4"/>
    <w:uiPriority w:val="9"/>
    <w:rsid w:val="003A0059"/>
    <w:rPr>
      <w:caps/>
      <w:color w:val="042C4A" w:themeColor="accent1" w:themeShade="BF"/>
      <w:spacing w:val="10"/>
    </w:rPr>
  </w:style>
  <w:style w:type="character" w:customStyle="1" w:styleId="Heading5Char">
    <w:name w:val="Heading 5 Char"/>
    <w:basedOn w:val="DefaultParagraphFont"/>
    <w:link w:val="Heading5"/>
    <w:uiPriority w:val="9"/>
    <w:rsid w:val="00AD4DAB"/>
    <w:rPr>
      <w:caps/>
      <w:color w:val="042C4A" w:themeColor="accent1" w:themeShade="BF"/>
      <w:spacing w:val="10"/>
      <w:sz w:val="24"/>
    </w:rPr>
  </w:style>
  <w:style w:type="character" w:customStyle="1" w:styleId="Heading6Char">
    <w:name w:val="Heading 6 Char"/>
    <w:basedOn w:val="DefaultParagraphFont"/>
    <w:link w:val="Heading6"/>
    <w:uiPriority w:val="9"/>
    <w:rsid w:val="005F32F6"/>
    <w:rPr>
      <w:caps/>
      <w:color w:val="042C4A" w:themeColor="accent1" w:themeShade="BF"/>
      <w:spacing w:val="10"/>
    </w:rPr>
  </w:style>
  <w:style w:type="character" w:customStyle="1" w:styleId="Heading7Char">
    <w:name w:val="Heading 7 Char"/>
    <w:basedOn w:val="DefaultParagraphFont"/>
    <w:link w:val="Heading7"/>
    <w:uiPriority w:val="9"/>
    <w:semiHidden/>
    <w:rsid w:val="005F32F6"/>
    <w:rPr>
      <w:caps/>
      <w:color w:val="042C4A" w:themeColor="accent1" w:themeShade="BF"/>
      <w:spacing w:val="10"/>
    </w:rPr>
  </w:style>
  <w:style w:type="character" w:customStyle="1" w:styleId="Heading8Char">
    <w:name w:val="Heading 8 Char"/>
    <w:basedOn w:val="DefaultParagraphFont"/>
    <w:link w:val="Heading8"/>
    <w:uiPriority w:val="9"/>
    <w:semiHidden/>
    <w:rsid w:val="005F32F6"/>
    <w:rPr>
      <w:caps/>
      <w:spacing w:val="10"/>
      <w:sz w:val="18"/>
      <w:szCs w:val="18"/>
    </w:rPr>
  </w:style>
  <w:style w:type="character" w:customStyle="1" w:styleId="Heading9Char">
    <w:name w:val="Heading 9 Char"/>
    <w:basedOn w:val="DefaultParagraphFont"/>
    <w:link w:val="Heading9"/>
    <w:uiPriority w:val="9"/>
    <w:semiHidden/>
    <w:rsid w:val="005F32F6"/>
    <w:rPr>
      <w:i/>
      <w:iCs/>
      <w:caps/>
      <w:spacing w:val="10"/>
      <w:sz w:val="18"/>
      <w:szCs w:val="18"/>
    </w:rPr>
  </w:style>
  <w:style w:type="paragraph" w:styleId="Caption">
    <w:name w:val="caption"/>
    <w:basedOn w:val="Normal"/>
    <w:next w:val="Normal"/>
    <w:uiPriority w:val="35"/>
    <w:unhideWhenUsed/>
    <w:qFormat/>
    <w:rsid w:val="005F32F6"/>
    <w:rPr>
      <w:b/>
      <w:bCs/>
      <w:color w:val="042C4A" w:themeColor="accent1" w:themeShade="BF"/>
      <w:sz w:val="16"/>
      <w:szCs w:val="16"/>
    </w:rPr>
  </w:style>
  <w:style w:type="paragraph" w:styleId="Title">
    <w:name w:val="Title"/>
    <w:basedOn w:val="Normal"/>
    <w:next w:val="Normal"/>
    <w:link w:val="TitleChar"/>
    <w:uiPriority w:val="10"/>
    <w:qFormat/>
    <w:rsid w:val="005F32F6"/>
    <w:pPr>
      <w:spacing w:before="0" w:after="0"/>
    </w:pPr>
    <w:rPr>
      <w:rFonts w:asciiTheme="majorHAnsi" w:eastAsiaTheme="majorEastAsia" w:hAnsiTheme="majorHAnsi" w:cstheme="majorBidi"/>
      <w:caps/>
      <w:color w:val="063C64" w:themeColor="accent1"/>
      <w:spacing w:val="10"/>
      <w:sz w:val="52"/>
      <w:szCs w:val="52"/>
    </w:rPr>
  </w:style>
  <w:style w:type="character" w:customStyle="1" w:styleId="TitleChar">
    <w:name w:val="Title Char"/>
    <w:basedOn w:val="DefaultParagraphFont"/>
    <w:link w:val="Title"/>
    <w:uiPriority w:val="10"/>
    <w:rsid w:val="005F32F6"/>
    <w:rPr>
      <w:rFonts w:asciiTheme="majorHAnsi" w:eastAsiaTheme="majorEastAsia" w:hAnsiTheme="majorHAnsi" w:cstheme="majorBidi"/>
      <w:caps/>
      <w:color w:val="063C64" w:themeColor="accent1"/>
      <w:spacing w:val="10"/>
      <w:sz w:val="52"/>
      <w:szCs w:val="52"/>
    </w:rPr>
  </w:style>
  <w:style w:type="paragraph" w:styleId="Subtitle">
    <w:name w:val="Subtitle"/>
    <w:basedOn w:val="Normal"/>
    <w:next w:val="Normal"/>
    <w:link w:val="SubtitleChar"/>
    <w:uiPriority w:val="11"/>
    <w:qFormat/>
    <w:rsid w:val="005F32F6"/>
    <w:pPr>
      <w:spacing w:before="0" w:after="500" w:line="240" w:lineRule="auto"/>
    </w:pPr>
    <w:rPr>
      <w:caps/>
      <w:color w:val="0E8BE8" w:themeColor="text1" w:themeTint="A6"/>
      <w:spacing w:val="10"/>
      <w:sz w:val="21"/>
      <w:szCs w:val="21"/>
    </w:rPr>
  </w:style>
  <w:style w:type="character" w:customStyle="1" w:styleId="SubtitleChar">
    <w:name w:val="Subtitle Char"/>
    <w:basedOn w:val="DefaultParagraphFont"/>
    <w:link w:val="Subtitle"/>
    <w:uiPriority w:val="11"/>
    <w:rsid w:val="005F32F6"/>
    <w:rPr>
      <w:caps/>
      <w:color w:val="0E8BE8" w:themeColor="text1" w:themeTint="A6"/>
      <w:spacing w:val="10"/>
      <w:sz w:val="21"/>
      <w:szCs w:val="21"/>
    </w:rPr>
  </w:style>
  <w:style w:type="character" w:styleId="Strong">
    <w:name w:val="Strong"/>
    <w:uiPriority w:val="22"/>
    <w:qFormat/>
    <w:rsid w:val="005F32F6"/>
    <w:rPr>
      <w:b/>
      <w:bCs/>
    </w:rPr>
  </w:style>
  <w:style w:type="paragraph" w:styleId="NoSpacing">
    <w:name w:val="No Spacing"/>
    <w:uiPriority w:val="1"/>
    <w:qFormat/>
    <w:rsid w:val="005F32F6"/>
    <w:pPr>
      <w:spacing w:after="0" w:line="240" w:lineRule="auto"/>
    </w:pPr>
  </w:style>
  <w:style w:type="paragraph" w:styleId="Quote">
    <w:name w:val="Quote"/>
    <w:basedOn w:val="Normal"/>
    <w:next w:val="Normal"/>
    <w:link w:val="QuoteChar"/>
    <w:uiPriority w:val="29"/>
    <w:qFormat/>
    <w:rsid w:val="005F32F6"/>
    <w:rPr>
      <w:i/>
      <w:iCs/>
      <w:sz w:val="24"/>
      <w:szCs w:val="24"/>
    </w:rPr>
  </w:style>
  <w:style w:type="character" w:customStyle="1" w:styleId="QuoteChar">
    <w:name w:val="Quote Char"/>
    <w:basedOn w:val="DefaultParagraphFont"/>
    <w:link w:val="Quote"/>
    <w:uiPriority w:val="29"/>
    <w:rsid w:val="005F32F6"/>
    <w:rPr>
      <w:i/>
      <w:iCs/>
      <w:sz w:val="24"/>
      <w:szCs w:val="24"/>
    </w:rPr>
  </w:style>
  <w:style w:type="paragraph" w:styleId="IntenseQuote">
    <w:name w:val="Intense Quote"/>
    <w:basedOn w:val="Normal"/>
    <w:next w:val="Normal"/>
    <w:link w:val="IntenseQuoteChar"/>
    <w:uiPriority w:val="30"/>
    <w:qFormat/>
    <w:rsid w:val="00455AA6"/>
    <w:pPr>
      <w:spacing w:before="240" w:after="240" w:line="240" w:lineRule="auto"/>
      <w:ind w:left="1080" w:right="1080"/>
      <w:jc w:val="center"/>
    </w:pPr>
    <w:rPr>
      <w:color w:val="FF8021" w:themeColor="accent4"/>
      <w:sz w:val="24"/>
      <w:szCs w:val="24"/>
    </w:rPr>
  </w:style>
  <w:style w:type="character" w:customStyle="1" w:styleId="IntenseQuoteChar">
    <w:name w:val="Intense Quote Char"/>
    <w:basedOn w:val="DefaultParagraphFont"/>
    <w:link w:val="IntenseQuote"/>
    <w:uiPriority w:val="30"/>
    <w:rsid w:val="00455AA6"/>
    <w:rPr>
      <w:color w:val="FF8021" w:themeColor="accent4"/>
      <w:sz w:val="24"/>
      <w:szCs w:val="24"/>
    </w:rPr>
  </w:style>
  <w:style w:type="character" w:styleId="SubtleEmphasis">
    <w:name w:val="Subtle Emphasis"/>
    <w:uiPriority w:val="19"/>
    <w:qFormat/>
    <w:rsid w:val="005F32F6"/>
    <w:rPr>
      <w:i/>
      <w:iCs/>
      <w:color w:val="031D31" w:themeColor="accent1" w:themeShade="7F"/>
    </w:rPr>
  </w:style>
  <w:style w:type="character" w:styleId="IntenseEmphasis">
    <w:name w:val="Intense Emphasis"/>
    <w:uiPriority w:val="21"/>
    <w:qFormat/>
    <w:rsid w:val="005F32F6"/>
    <w:rPr>
      <w:b/>
      <w:bCs/>
      <w:caps/>
      <w:color w:val="031D31" w:themeColor="accent1" w:themeShade="7F"/>
      <w:spacing w:val="10"/>
    </w:rPr>
  </w:style>
  <w:style w:type="character" w:styleId="SubtleReference">
    <w:name w:val="Subtle Reference"/>
    <w:uiPriority w:val="31"/>
    <w:qFormat/>
    <w:rsid w:val="005F32F6"/>
    <w:rPr>
      <w:b/>
      <w:bCs/>
      <w:color w:val="063C64" w:themeColor="accent1"/>
    </w:rPr>
  </w:style>
  <w:style w:type="character" w:styleId="IntenseReference">
    <w:name w:val="Intense Reference"/>
    <w:uiPriority w:val="32"/>
    <w:qFormat/>
    <w:rsid w:val="005F32F6"/>
    <w:rPr>
      <w:b/>
      <w:bCs/>
      <w:i/>
      <w:iCs/>
      <w:caps/>
      <w:color w:val="063C64" w:themeColor="accent1"/>
    </w:rPr>
  </w:style>
  <w:style w:type="character" w:styleId="BookTitle">
    <w:name w:val="Book Title"/>
    <w:uiPriority w:val="33"/>
    <w:qFormat/>
    <w:rsid w:val="005F32F6"/>
    <w:rPr>
      <w:b/>
      <w:bCs/>
      <w:i/>
      <w:iCs/>
      <w:spacing w:val="0"/>
    </w:rPr>
  </w:style>
  <w:style w:type="paragraph" w:styleId="TOCHeading">
    <w:name w:val="TOC Heading"/>
    <w:basedOn w:val="Heading1"/>
    <w:next w:val="Normal"/>
    <w:uiPriority w:val="39"/>
    <w:semiHidden/>
    <w:unhideWhenUsed/>
    <w:qFormat/>
    <w:rsid w:val="005F32F6"/>
    <w:pPr>
      <w:outlineLvl w:val="9"/>
    </w:pPr>
  </w:style>
  <w:style w:type="paragraph" w:styleId="Revision">
    <w:name w:val="Revision"/>
    <w:hidden/>
    <w:uiPriority w:val="99"/>
    <w:semiHidden/>
    <w:rsid w:val="00B02156"/>
    <w:pPr>
      <w:spacing w:before="0" w:after="0" w:line="240" w:lineRule="auto"/>
    </w:pPr>
  </w:style>
  <w:style w:type="paragraph" w:customStyle="1" w:styleId="Header1">
    <w:name w:val="Header1"/>
    <w:basedOn w:val="Normal"/>
    <w:rsid w:val="0081237B"/>
    <w:pPr>
      <w:spacing w:beforeAutospacing="1" w:after="100" w:afterAutospacing="1" w:line="240" w:lineRule="auto"/>
    </w:pPr>
    <w:rPr>
      <w:rFonts w:ascii="Times New Roman" w:eastAsia="Times New Roman" w:hAnsi="Times New Roman" w:cs="Times New Roman"/>
      <w:sz w:val="24"/>
      <w:szCs w:val="24"/>
    </w:rPr>
  </w:style>
  <w:style w:type="paragraph" w:customStyle="1" w:styleId="text">
    <w:name w:val="text"/>
    <w:basedOn w:val="Normal"/>
    <w:rsid w:val="0081237B"/>
    <w:pPr>
      <w:spacing w:beforeAutospacing="1" w:after="100" w:afterAutospacing="1" w:line="240" w:lineRule="auto"/>
    </w:pPr>
    <w:rPr>
      <w:rFonts w:ascii="Times New Roman" w:eastAsia="Times New Roman" w:hAnsi="Times New Roman" w:cs="Times New Roman"/>
      <w:sz w:val="24"/>
      <w:szCs w:val="24"/>
    </w:rPr>
  </w:style>
  <w:style w:type="character" w:customStyle="1" w:styleId="enum">
    <w:name w:val="enum"/>
    <w:basedOn w:val="DefaultParagraphFont"/>
    <w:rsid w:val="0081237B"/>
  </w:style>
  <w:style w:type="paragraph" w:customStyle="1" w:styleId="Header2">
    <w:name w:val="Header2"/>
    <w:basedOn w:val="Normal"/>
    <w:rsid w:val="00786B06"/>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225763">
      <w:bodyDiv w:val="1"/>
      <w:marLeft w:val="0"/>
      <w:marRight w:val="0"/>
      <w:marTop w:val="0"/>
      <w:marBottom w:val="0"/>
      <w:divBdr>
        <w:top w:val="none" w:sz="0" w:space="0" w:color="auto"/>
        <w:left w:val="none" w:sz="0" w:space="0" w:color="auto"/>
        <w:bottom w:val="none" w:sz="0" w:space="0" w:color="auto"/>
        <w:right w:val="none" w:sz="0" w:space="0" w:color="auto"/>
      </w:divBdr>
    </w:div>
    <w:div w:id="215901076">
      <w:bodyDiv w:val="1"/>
      <w:marLeft w:val="0"/>
      <w:marRight w:val="0"/>
      <w:marTop w:val="0"/>
      <w:marBottom w:val="0"/>
      <w:divBdr>
        <w:top w:val="none" w:sz="0" w:space="0" w:color="auto"/>
        <w:left w:val="none" w:sz="0" w:space="0" w:color="auto"/>
        <w:bottom w:val="none" w:sz="0" w:space="0" w:color="auto"/>
        <w:right w:val="none" w:sz="0" w:space="0" w:color="auto"/>
      </w:divBdr>
    </w:div>
    <w:div w:id="315569525">
      <w:bodyDiv w:val="1"/>
      <w:marLeft w:val="0"/>
      <w:marRight w:val="0"/>
      <w:marTop w:val="0"/>
      <w:marBottom w:val="0"/>
      <w:divBdr>
        <w:top w:val="none" w:sz="0" w:space="0" w:color="auto"/>
        <w:left w:val="none" w:sz="0" w:space="0" w:color="auto"/>
        <w:bottom w:val="none" w:sz="0" w:space="0" w:color="auto"/>
        <w:right w:val="none" w:sz="0" w:space="0" w:color="auto"/>
      </w:divBdr>
    </w:div>
    <w:div w:id="594019013">
      <w:bodyDiv w:val="1"/>
      <w:marLeft w:val="0"/>
      <w:marRight w:val="0"/>
      <w:marTop w:val="0"/>
      <w:marBottom w:val="0"/>
      <w:divBdr>
        <w:top w:val="none" w:sz="0" w:space="0" w:color="auto"/>
        <w:left w:val="none" w:sz="0" w:space="0" w:color="auto"/>
        <w:bottom w:val="none" w:sz="0" w:space="0" w:color="auto"/>
        <w:right w:val="none" w:sz="0" w:space="0" w:color="auto"/>
      </w:divBdr>
    </w:div>
    <w:div w:id="768544938">
      <w:bodyDiv w:val="1"/>
      <w:marLeft w:val="0"/>
      <w:marRight w:val="0"/>
      <w:marTop w:val="0"/>
      <w:marBottom w:val="0"/>
      <w:divBdr>
        <w:top w:val="none" w:sz="0" w:space="0" w:color="auto"/>
        <w:left w:val="none" w:sz="0" w:space="0" w:color="auto"/>
        <w:bottom w:val="none" w:sz="0" w:space="0" w:color="auto"/>
        <w:right w:val="none" w:sz="0" w:space="0" w:color="auto"/>
      </w:divBdr>
    </w:div>
    <w:div w:id="810101648">
      <w:bodyDiv w:val="1"/>
      <w:marLeft w:val="0"/>
      <w:marRight w:val="0"/>
      <w:marTop w:val="0"/>
      <w:marBottom w:val="0"/>
      <w:divBdr>
        <w:top w:val="none" w:sz="0" w:space="0" w:color="auto"/>
        <w:left w:val="none" w:sz="0" w:space="0" w:color="auto"/>
        <w:bottom w:val="none" w:sz="0" w:space="0" w:color="auto"/>
        <w:right w:val="none" w:sz="0" w:space="0" w:color="auto"/>
      </w:divBdr>
    </w:div>
    <w:div w:id="829953808">
      <w:bodyDiv w:val="1"/>
      <w:marLeft w:val="0"/>
      <w:marRight w:val="0"/>
      <w:marTop w:val="0"/>
      <w:marBottom w:val="0"/>
      <w:divBdr>
        <w:top w:val="none" w:sz="0" w:space="0" w:color="auto"/>
        <w:left w:val="none" w:sz="0" w:space="0" w:color="auto"/>
        <w:bottom w:val="none" w:sz="0" w:space="0" w:color="auto"/>
        <w:right w:val="none" w:sz="0" w:space="0" w:color="auto"/>
      </w:divBdr>
    </w:div>
    <w:div w:id="854265693">
      <w:bodyDiv w:val="1"/>
      <w:marLeft w:val="0"/>
      <w:marRight w:val="0"/>
      <w:marTop w:val="0"/>
      <w:marBottom w:val="0"/>
      <w:divBdr>
        <w:top w:val="none" w:sz="0" w:space="0" w:color="auto"/>
        <w:left w:val="none" w:sz="0" w:space="0" w:color="auto"/>
        <w:bottom w:val="none" w:sz="0" w:space="0" w:color="auto"/>
        <w:right w:val="none" w:sz="0" w:space="0" w:color="auto"/>
      </w:divBdr>
    </w:div>
    <w:div w:id="86274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xperiencewaterloo.com/veterans-way/" TargetMode="External"/><Relationship Id="rId28" Type="http://schemas.openxmlformats.org/officeDocument/2006/relationships/image" Target="media/image18.emf"/><Relationship Id="rId36" Type="http://schemas.openxmlformats.org/officeDocument/2006/relationships/image" Target="media/image25.jp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oleObject" Target="embeddings/oleObject1.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Retrospect">
  <a:themeElements>
    <a:clrScheme name="Custom 1">
      <a:dk1>
        <a:srgbClr val="063C64"/>
      </a:dk1>
      <a:lt1>
        <a:sysClr val="window" lastClr="FFFFFF"/>
      </a:lt1>
      <a:dk2>
        <a:srgbClr val="A7EA52"/>
      </a:dk2>
      <a:lt2>
        <a:srgbClr val="B4DCFA"/>
      </a:lt2>
      <a:accent1>
        <a:srgbClr val="063C64"/>
      </a:accent1>
      <a:accent2>
        <a:srgbClr val="5ECCF3"/>
      </a:accent2>
      <a:accent3>
        <a:srgbClr val="A7EA52"/>
      </a:accent3>
      <a:accent4>
        <a:srgbClr val="FF8021"/>
      </a:accent4>
      <a:accent5>
        <a:srgbClr val="F14124"/>
      </a:accent5>
      <a:accent6>
        <a:srgbClr val="56C7AA"/>
      </a:accent6>
      <a:hlink>
        <a:srgbClr val="59A8D1"/>
      </a:hlink>
      <a:folHlink>
        <a:srgbClr val="59A8D1"/>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1D3B9-D9D9-4B09-861F-25D69FE92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11119</Words>
  <Characters>63384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Schoon</dc:creator>
  <cp:keywords/>
  <dc:description/>
  <cp:lastModifiedBy>Tim Hurley</cp:lastModifiedBy>
  <cp:revision>4</cp:revision>
  <cp:lastPrinted>2024-10-30T19:50:00Z</cp:lastPrinted>
  <dcterms:created xsi:type="dcterms:W3CDTF">2024-10-25T18:41:00Z</dcterms:created>
  <dcterms:modified xsi:type="dcterms:W3CDTF">2024-10-30T20:00:00Z</dcterms:modified>
</cp:coreProperties>
</file>