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C0" w:rsidRDefault="008C14C0" w:rsidP="008C14C0">
      <w:pPr>
        <w:ind w:right="-630"/>
        <w:rPr>
          <w:rFonts w:ascii="Arial Black" w:hAnsi="Arial Black" w:cs="Arial"/>
          <w:sz w:val="28"/>
          <w:szCs w:val="28"/>
        </w:rPr>
      </w:pPr>
      <w:r>
        <w:rPr>
          <w:rFonts w:ascii="Arial Black" w:hAnsi="Arial Black" w:cs="Arial"/>
          <w:sz w:val="28"/>
          <w:szCs w:val="28"/>
        </w:rPr>
        <w:t>Overview of Presentation Balls</w:t>
      </w:r>
    </w:p>
    <w:p w:rsidR="008C14C0" w:rsidRDefault="008C14C0" w:rsidP="008C14C0">
      <w:pPr>
        <w:ind w:right="-630"/>
        <w:rPr>
          <w:rFonts w:ascii="Arial" w:hAnsi="Arial" w:cs="Arial"/>
          <w:b/>
          <w:sz w:val="22"/>
          <w:szCs w:val="22"/>
        </w:rPr>
      </w:pPr>
    </w:p>
    <w:p w:rsidR="008C14C0" w:rsidRDefault="008C14C0" w:rsidP="008C14C0">
      <w:pPr>
        <w:ind w:right="-630"/>
        <w:rPr>
          <w:rFonts w:ascii="Arial" w:hAnsi="Arial" w:cs="Arial"/>
          <w:sz w:val="22"/>
          <w:szCs w:val="22"/>
        </w:rPr>
      </w:pPr>
      <w:r>
        <w:rPr>
          <w:rFonts w:ascii="Arial" w:hAnsi="Arial" w:cs="Arial"/>
          <w:b/>
          <w:sz w:val="22"/>
          <w:szCs w:val="22"/>
        </w:rPr>
        <w:t>Dates: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Wednesday, May 16</w:t>
      </w:r>
      <w:r w:rsidRPr="00DD6172">
        <w:rPr>
          <w:rFonts w:ascii="Arial" w:hAnsi="Arial" w:cs="Arial"/>
          <w:sz w:val="22"/>
          <w:szCs w:val="22"/>
          <w:vertAlign w:val="superscript"/>
        </w:rPr>
        <w:t>th</w:t>
      </w:r>
      <w:r>
        <w:rPr>
          <w:rFonts w:ascii="Arial" w:hAnsi="Arial" w:cs="Arial"/>
          <w:sz w:val="22"/>
          <w:szCs w:val="22"/>
        </w:rPr>
        <w:t xml:space="preserve"> 2018</w:t>
      </w:r>
    </w:p>
    <w:p w:rsidR="008C14C0" w:rsidRDefault="008C14C0" w:rsidP="008C14C0">
      <w:pPr>
        <w:ind w:righ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Thursday, May 17</w:t>
      </w:r>
      <w:r w:rsidRPr="00DD6172">
        <w:rPr>
          <w:rFonts w:ascii="Arial" w:hAnsi="Arial" w:cs="Arial"/>
          <w:sz w:val="22"/>
          <w:szCs w:val="22"/>
          <w:vertAlign w:val="superscript"/>
        </w:rPr>
        <w:t>th</w:t>
      </w:r>
      <w:r>
        <w:rPr>
          <w:rFonts w:ascii="Arial" w:hAnsi="Arial" w:cs="Arial"/>
          <w:sz w:val="22"/>
          <w:szCs w:val="22"/>
        </w:rPr>
        <w:t xml:space="preserve"> 2018</w:t>
      </w:r>
    </w:p>
    <w:p w:rsidR="008C14C0" w:rsidRDefault="008C14C0" w:rsidP="008C14C0">
      <w:pPr>
        <w:ind w:right="-630"/>
        <w:rPr>
          <w:rFonts w:ascii="Arial" w:hAnsi="Arial" w:cs="Arial"/>
          <w:sz w:val="22"/>
          <w:szCs w:val="22"/>
        </w:rPr>
      </w:pPr>
    </w:p>
    <w:p w:rsidR="008C14C0" w:rsidRDefault="008C14C0" w:rsidP="008C14C0">
      <w:pPr>
        <w:ind w:right="-630"/>
        <w:rPr>
          <w:rFonts w:ascii="Arial" w:hAnsi="Arial" w:cs="Arial"/>
          <w:sz w:val="22"/>
          <w:szCs w:val="22"/>
        </w:rPr>
      </w:pPr>
      <w:r>
        <w:rPr>
          <w:rFonts w:ascii="Arial" w:hAnsi="Arial" w:cs="Arial"/>
          <w:b/>
          <w:sz w:val="22"/>
          <w:szCs w:val="22"/>
        </w:rPr>
        <w:t>Venue:</w:t>
      </w:r>
      <w:r>
        <w:rPr>
          <w:rFonts w:ascii="Arial" w:hAnsi="Arial" w:cs="Arial"/>
          <w:b/>
          <w:sz w:val="22"/>
          <w:szCs w:val="22"/>
        </w:rPr>
        <w:tab/>
      </w:r>
      <w:r>
        <w:rPr>
          <w:rFonts w:ascii="Arial" w:hAnsi="Arial" w:cs="Arial"/>
          <w:b/>
          <w:sz w:val="22"/>
          <w:szCs w:val="22"/>
        </w:rPr>
        <w:tab/>
      </w:r>
      <w:r>
        <w:rPr>
          <w:rFonts w:ascii="Arial" w:hAnsi="Arial" w:cs="Arial"/>
          <w:sz w:val="22"/>
          <w:szCs w:val="22"/>
        </w:rPr>
        <w:t>The Grand on Cathies</w:t>
      </w:r>
    </w:p>
    <w:p w:rsidR="008C14C0" w:rsidRDefault="008C14C0" w:rsidP="008C14C0">
      <w:pPr>
        <w:ind w:righ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90 Cathies Lane, Wantirna South, 3152</w:t>
      </w:r>
    </w:p>
    <w:p w:rsidR="008C14C0" w:rsidRDefault="008C14C0" w:rsidP="008C14C0">
      <w:pPr>
        <w:ind w:right="-630"/>
        <w:rPr>
          <w:rFonts w:ascii="Arial" w:hAnsi="Arial" w:cs="Arial"/>
          <w:sz w:val="22"/>
          <w:szCs w:val="22"/>
        </w:rPr>
      </w:pPr>
    </w:p>
    <w:p w:rsidR="008C14C0" w:rsidRDefault="008C14C0" w:rsidP="008C14C0">
      <w:pPr>
        <w:ind w:right="-630"/>
        <w:rPr>
          <w:rFonts w:ascii="Arial" w:hAnsi="Arial" w:cs="Arial"/>
          <w:sz w:val="22"/>
          <w:szCs w:val="22"/>
        </w:rPr>
      </w:pPr>
      <w:r>
        <w:rPr>
          <w:rFonts w:ascii="Arial" w:hAnsi="Arial" w:cs="Arial"/>
          <w:b/>
          <w:sz w:val="22"/>
          <w:szCs w:val="22"/>
        </w:rPr>
        <w:t xml:space="preserve">Time: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7pm until 11pm</w:t>
      </w:r>
    </w:p>
    <w:p w:rsidR="008C14C0" w:rsidRDefault="008C14C0" w:rsidP="008C14C0">
      <w:pPr>
        <w:ind w:right="-630"/>
        <w:rPr>
          <w:rFonts w:ascii="Arial" w:hAnsi="Arial" w:cs="Arial"/>
          <w:sz w:val="22"/>
          <w:szCs w:val="22"/>
        </w:rPr>
      </w:pPr>
    </w:p>
    <w:p w:rsidR="008C14C0" w:rsidRPr="00D72DF8" w:rsidRDefault="008C14C0" w:rsidP="008C14C0">
      <w:pPr>
        <w:ind w:right="-630"/>
        <w:rPr>
          <w:rFonts w:ascii="Arial" w:hAnsi="Arial" w:cs="Arial"/>
          <w:sz w:val="22"/>
          <w:szCs w:val="22"/>
        </w:rPr>
      </w:pPr>
      <w:r>
        <w:rPr>
          <w:rFonts w:ascii="Arial" w:hAnsi="Arial" w:cs="Arial"/>
          <w:b/>
          <w:sz w:val="22"/>
          <w:szCs w:val="22"/>
        </w:rPr>
        <w:t>Dress Code:</w:t>
      </w:r>
      <w:r>
        <w:rPr>
          <w:rFonts w:ascii="Arial" w:hAnsi="Arial" w:cs="Arial"/>
          <w:b/>
          <w:sz w:val="22"/>
          <w:szCs w:val="22"/>
        </w:rPr>
        <w:tab/>
      </w:r>
      <w:r>
        <w:rPr>
          <w:rFonts w:ascii="Arial" w:hAnsi="Arial" w:cs="Arial"/>
          <w:b/>
          <w:sz w:val="22"/>
          <w:szCs w:val="22"/>
        </w:rPr>
        <w:tab/>
      </w:r>
      <w:r>
        <w:rPr>
          <w:rFonts w:ascii="Arial" w:hAnsi="Arial" w:cs="Arial"/>
          <w:sz w:val="22"/>
          <w:szCs w:val="22"/>
        </w:rPr>
        <w:t>After 5 (n</w:t>
      </w:r>
      <w:r>
        <w:rPr>
          <w:rFonts w:ascii="Arial" w:hAnsi="Arial" w:cs="Arial"/>
          <w:sz w:val="22"/>
          <w:szCs w:val="22"/>
        </w:rPr>
        <w:t>o Denim)</w:t>
      </w:r>
    </w:p>
    <w:p w:rsidR="008C14C0" w:rsidRDefault="008C14C0" w:rsidP="008C14C0">
      <w:pPr>
        <w:ind w:right="-630"/>
        <w:rPr>
          <w:rFonts w:ascii="Arial" w:hAnsi="Arial" w:cs="Arial"/>
          <w:sz w:val="22"/>
          <w:szCs w:val="22"/>
        </w:rPr>
      </w:pPr>
    </w:p>
    <w:p w:rsidR="008C14C0" w:rsidRDefault="008C14C0" w:rsidP="008C14C0">
      <w:pPr>
        <w:ind w:right="-630"/>
        <w:rPr>
          <w:rFonts w:ascii="Arial Black" w:hAnsi="Arial Black" w:cs="Arial"/>
          <w:sz w:val="28"/>
          <w:szCs w:val="28"/>
        </w:rPr>
      </w:pPr>
      <w:r>
        <w:rPr>
          <w:rFonts w:ascii="Arial Black" w:hAnsi="Arial Black" w:cs="Arial"/>
          <w:sz w:val="28"/>
          <w:szCs w:val="28"/>
        </w:rPr>
        <w:t>Payment Requirements</w:t>
      </w:r>
    </w:p>
    <w:p w:rsidR="008C14C0" w:rsidRPr="00D72DF8" w:rsidRDefault="008C14C0" w:rsidP="008C14C0">
      <w:pPr>
        <w:ind w:right="-630"/>
        <w:rPr>
          <w:rFonts w:ascii="Arial" w:hAnsi="Arial" w:cs="Arial"/>
          <w:b/>
          <w:sz w:val="22"/>
          <w:szCs w:val="22"/>
        </w:rPr>
      </w:pPr>
    </w:p>
    <w:p w:rsidR="008C14C0" w:rsidRDefault="008C14C0" w:rsidP="008C14C0">
      <w:pPr>
        <w:ind w:right="-630"/>
        <w:rPr>
          <w:rFonts w:ascii="Arial" w:hAnsi="Arial" w:cs="Arial"/>
          <w:sz w:val="22"/>
          <w:szCs w:val="22"/>
        </w:rPr>
      </w:pPr>
      <w:r w:rsidRPr="00D72DF8">
        <w:rPr>
          <w:rFonts w:ascii="Arial" w:hAnsi="Arial" w:cs="Arial"/>
          <w:b/>
          <w:sz w:val="22"/>
          <w:szCs w:val="22"/>
        </w:rPr>
        <w:t>Debutants</w:t>
      </w:r>
      <w:r>
        <w:rPr>
          <w:rFonts w:ascii="Arial" w:hAnsi="Arial" w:cs="Arial"/>
          <w:b/>
          <w:sz w:val="22"/>
          <w:szCs w:val="22"/>
        </w:rPr>
        <w:t>:  $265</w:t>
      </w:r>
      <w:r w:rsidRPr="008B7D3A">
        <w:rPr>
          <w:rFonts w:ascii="Arial" w:hAnsi="Arial" w:cs="Arial"/>
          <w:b/>
          <w:sz w:val="22"/>
          <w:szCs w:val="22"/>
        </w:rPr>
        <w:t>.00 (</w:t>
      </w:r>
      <w:r>
        <w:rPr>
          <w:rFonts w:ascii="Arial" w:hAnsi="Arial" w:cs="Arial"/>
          <w:b/>
          <w:sz w:val="22"/>
          <w:szCs w:val="22"/>
        </w:rPr>
        <w:t xml:space="preserve">or $271.00 including </w:t>
      </w:r>
      <w:r w:rsidRPr="008B7D3A">
        <w:rPr>
          <w:rFonts w:ascii="Arial" w:hAnsi="Arial" w:cs="Arial"/>
          <w:b/>
          <w:sz w:val="22"/>
          <w:szCs w:val="22"/>
        </w:rPr>
        <w:t>2.2% credit card</w:t>
      </w:r>
      <w:r>
        <w:rPr>
          <w:rFonts w:ascii="Arial" w:hAnsi="Arial" w:cs="Arial"/>
          <w:b/>
          <w:sz w:val="22"/>
          <w:szCs w:val="22"/>
        </w:rPr>
        <w:t xml:space="preserve"> surcharge)</w:t>
      </w:r>
      <w:r>
        <w:rPr>
          <w:rFonts w:ascii="Arial" w:hAnsi="Arial" w:cs="Arial"/>
          <w:sz w:val="22"/>
          <w:szCs w:val="22"/>
        </w:rPr>
        <w:t xml:space="preserve">  </w:t>
      </w:r>
    </w:p>
    <w:p w:rsidR="008C14C0" w:rsidRDefault="008C14C0" w:rsidP="008C14C0">
      <w:pPr>
        <w:ind w:right="-630" w:firstLine="720"/>
        <w:rPr>
          <w:rFonts w:ascii="Arial" w:hAnsi="Arial" w:cs="Arial"/>
          <w:sz w:val="22"/>
          <w:szCs w:val="22"/>
        </w:rPr>
      </w:pPr>
      <w:r>
        <w:rPr>
          <w:rFonts w:ascii="Arial" w:hAnsi="Arial" w:cs="Arial"/>
          <w:sz w:val="22"/>
          <w:szCs w:val="22"/>
        </w:rPr>
        <w:t>This fee includes:</w:t>
      </w:r>
    </w:p>
    <w:p w:rsidR="008C14C0" w:rsidRDefault="008C14C0" w:rsidP="008C14C0">
      <w:pPr>
        <w:ind w:right="-630"/>
        <w:rPr>
          <w:rFonts w:ascii="Arial" w:hAnsi="Arial" w:cs="Arial"/>
          <w:sz w:val="22"/>
          <w:szCs w:val="22"/>
        </w:rPr>
      </w:pPr>
      <w:r>
        <w:rPr>
          <w:rFonts w:ascii="Arial" w:hAnsi="Arial" w:cs="Arial"/>
          <w:sz w:val="22"/>
          <w:szCs w:val="22"/>
        </w:rPr>
        <w:tab/>
        <w:t>10 Dance Lessons</w:t>
      </w:r>
    </w:p>
    <w:p w:rsidR="008C14C0" w:rsidRDefault="008C14C0" w:rsidP="008C14C0">
      <w:pPr>
        <w:ind w:right="-630"/>
        <w:rPr>
          <w:rFonts w:ascii="Arial" w:hAnsi="Arial" w:cs="Arial"/>
          <w:sz w:val="22"/>
          <w:szCs w:val="22"/>
        </w:rPr>
      </w:pPr>
      <w:r>
        <w:rPr>
          <w:rFonts w:ascii="Arial" w:hAnsi="Arial" w:cs="Arial"/>
          <w:sz w:val="22"/>
          <w:szCs w:val="22"/>
        </w:rPr>
        <w:tab/>
        <w:t>Flowers</w:t>
      </w:r>
    </w:p>
    <w:p w:rsidR="008C14C0" w:rsidRDefault="008C14C0" w:rsidP="008C14C0">
      <w:pPr>
        <w:ind w:right="-630"/>
        <w:rPr>
          <w:rFonts w:ascii="Arial" w:hAnsi="Arial" w:cs="Arial"/>
          <w:sz w:val="22"/>
          <w:szCs w:val="22"/>
        </w:rPr>
      </w:pPr>
      <w:r>
        <w:rPr>
          <w:rFonts w:ascii="Arial" w:hAnsi="Arial" w:cs="Arial"/>
          <w:sz w:val="22"/>
          <w:szCs w:val="22"/>
        </w:rPr>
        <w:tab/>
        <w:t>White Elbow Length Gloves</w:t>
      </w:r>
    </w:p>
    <w:p w:rsidR="008C14C0" w:rsidRDefault="008C14C0" w:rsidP="008C14C0">
      <w:pPr>
        <w:ind w:right="-630"/>
        <w:rPr>
          <w:rFonts w:ascii="Arial" w:hAnsi="Arial" w:cs="Arial"/>
          <w:sz w:val="22"/>
          <w:szCs w:val="22"/>
        </w:rPr>
      </w:pPr>
      <w:r>
        <w:rPr>
          <w:rFonts w:ascii="Arial" w:hAnsi="Arial" w:cs="Arial"/>
          <w:sz w:val="22"/>
          <w:szCs w:val="22"/>
        </w:rPr>
        <w:tab/>
        <w:t>All meals at The Grand</w:t>
      </w:r>
    </w:p>
    <w:p w:rsidR="008C14C0" w:rsidRDefault="008C14C0" w:rsidP="008C14C0">
      <w:pPr>
        <w:ind w:right="-630"/>
        <w:rPr>
          <w:rFonts w:ascii="Arial" w:hAnsi="Arial" w:cs="Arial"/>
          <w:sz w:val="22"/>
          <w:szCs w:val="22"/>
        </w:rPr>
      </w:pPr>
      <w:r>
        <w:rPr>
          <w:rFonts w:ascii="Arial" w:hAnsi="Arial" w:cs="Arial"/>
          <w:sz w:val="22"/>
          <w:szCs w:val="22"/>
        </w:rPr>
        <w:tab/>
        <w:t>Downloadable Video</w:t>
      </w:r>
    </w:p>
    <w:p w:rsidR="008C14C0" w:rsidRDefault="008C14C0" w:rsidP="008C14C0">
      <w:pPr>
        <w:ind w:right="-630"/>
        <w:rPr>
          <w:rFonts w:ascii="Arial" w:hAnsi="Arial" w:cs="Arial"/>
          <w:b/>
          <w:sz w:val="22"/>
          <w:szCs w:val="22"/>
        </w:rPr>
      </w:pPr>
    </w:p>
    <w:p w:rsidR="008C14C0" w:rsidRDefault="008C14C0" w:rsidP="008C14C0">
      <w:pPr>
        <w:ind w:right="-630"/>
        <w:rPr>
          <w:rFonts w:ascii="Arial" w:hAnsi="Arial" w:cs="Arial"/>
          <w:sz w:val="22"/>
          <w:szCs w:val="22"/>
        </w:rPr>
      </w:pPr>
      <w:r>
        <w:rPr>
          <w:rFonts w:ascii="Arial" w:hAnsi="Arial" w:cs="Arial"/>
          <w:b/>
          <w:sz w:val="22"/>
          <w:szCs w:val="22"/>
        </w:rPr>
        <w:t>Partners:  $315</w:t>
      </w:r>
      <w:r w:rsidRPr="008B7D3A">
        <w:rPr>
          <w:rFonts w:ascii="Arial" w:hAnsi="Arial" w:cs="Arial"/>
          <w:b/>
          <w:sz w:val="22"/>
          <w:szCs w:val="22"/>
        </w:rPr>
        <w:t>.00</w:t>
      </w:r>
      <w:r>
        <w:rPr>
          <w:rFonts w:ascii="Arial" w:hAnsi="Arial" w:cs="Arial"/>
          <w:sz w:val="22"/>
          <w:szCs w:val="22"/>
        </w:rPr>
        <w:t xml:space="preserve"> </w:t>
      </w:r>
      <w:r>
        <w:rPr>
          <w:rFonts w:ascii="Arial" w:hAnsi="Arial" w:cs="Arial"/>
          <w:b/>
          <w:sz w:val="22"/>
          <w:szCs w:val="22"/>
        </w:rPr>
        <w:t>(or $322.00 including 2.2% credit card surcharge)</w:t>
      </w:r>
      <w:r>
        <w:rPr>
          <w:rFonts w:ascii="Arial" w:hAnsi="Arial" w:cs="Arial"/>
          <w:sz w:val="22"/>
          <w:szCs w:val="22"/>
        </w:rPr>
        <w:t xml:space="preserve"> </w:t>
      </w:r>
    </w:p>
    <w:p w:rsidR="008C14C0" w:rsidRDefault="008C14C0" w:rsidP="008C14C0">
      <w:pPr>
        <w:ind w:right="-630" w:firstLine="720"/>
        <w:rPr>
          <w:rFonts w:ascii="Arial" w:hAnsi="Arial" w:cs="Arial"/>
          <w:sz w:val="22"/>
          <w:szCs w:val="22"/>
        </w:rPr>
      </w:pPr>
      <w:r>
        <w:rPr>
          <w:rFonts w:ascii="Arial" w:hAnsi="Arial" w:cs="Arial"/>
          <w:sz w:val="22"/>
          <w:szCs w:val="22"/>
        </w:rPr>
        <w:t>This fee includes:</w:t>
      </w:r>
    </w:p>
    <w:p w:rsidR="008C14C0" w:rsidRDefault="008C14C0" w:rsidP="008C14C0">
      <w:pPr>
        <w:ind w:right="-630"/>
        <w:rPr>
          <w:rFonts w:ascii="Arial" w:hAnsi="Arial" w:cs="Arial"/>
          <w:sz w:val="22"/>
          <w:szCs w:val="22"/>
        </w:rPr>
      </w:pPr>
      <w:r>
        <w:rPr>
          <w:rFonts w:ascii="Arial" w:hAnsi="Arial" w:cs="Arial"/>
          <w:sz w:val="22"/>
          <w:szCs w:val="22"/>
        </w:rPr>
        <w:tab/>
        <w:t>10 Dance Lessons</w:t>
      </w:r>
    </w:p>
    <w:p w:rsidR="008C14C0" w:rsidRDefault="008C14C0" w:rsidP="008C14C0">
      <w:pPr>
        <w:ind w:right="-630"/>
        <w:rPr>
          <w:rFonts w:ascii="Arial" w:hAnsi="Arial" w:cs="Arial"/>
          <w:sz w:val="22"/>
          <w:szCs w:val="22"/>
        </w:rPr>
      </w:pPr>
      <w:r>
        <w:rPr>
          <w:rFonts w:ascii="Arial" w:hAnsi="Arial" w:cs="Arial"/>
          <w:sz w:val="22"/>
          <w:szCs w:val="22"/>
        </w:rPr>
        <w:tab/>
        <w:t>Suite Hire (shoes, shirt, tie, vest and gloves included)</w:t>
      </w:r>
    </w:p>
    <w:p w:rsidR="008C14C0" w:rsidRDefault="008C14C0" w:rsidP="008C14C0">
      <w:pPr>
        <w:ind w:right="-630" w:firstLine="720"/>
        <w:rPr>
          <w:rFonts w:ascii="Arial" w:hAnsi="Arial" w:cs="Arial"/>
          <w:sz w:val="22"/>
          <w:szCs w:val="22"/>
        </w:rPr>
      </w:pPr>
      <w:r>
        <w:rPr>
          <w:rFonts w:ascii="Arial" w:hAnsi="Arial" w:cs="Arial"/>
          <w:sz w:val="22"/>
          <w:szCs w:val="22"/>
        </w:rPr>
        <w:t xml:space="preserve">Button </w:t>
      </w:r>
      <w:proofErr w:type="gramStart"/>
      <w:r>
        <w:rPr>
          <w:rFonts w:ascii="Arial" w:hAnsi="Arial" w:cs="Arial"/>
          <w:sz w:val="22"/>
          <w:szCs w:val="22"/>
        </w:rPr>
        <w:t>Hole</w:t>
      </w:r>
      <w:proofErr w:type="gramEnd"/>
      <w:r>
        <w:rPr>
          <w:rFonts w:ascii="Arial" w:hAnsi="Arial" w:cs="Arial"/>
          <w:sz w:val="22"/>
          <w:szCs w:val="22"/>
        </w:rPr>
        <w:t xml:space="preserve"> Flower</w:t>
      </w:r>
    </w:p>
    <w:p w:rsidR="008C14C0" w:rsidRDefault="008C14C0" w:rsidP="008C14C0">
      <w:pPr>
        <w:ind w:right="-630" w:firstLine="720"/>
        <w:rPr>
          <w:rFonts w:ascii="Arial" w:hAnsi="Arial" w:cs="Arial"/>
          <w:sz w:val="22"/>
          <w:szCs w:val="22"/>
        </w:rPr>
      </w:pPr>
      <w:r>
        <w:rPr>
          <w:rFonts w:ascii="Arial" w:hAnsi="Arial" w:cs="Arial"/>
          <w:sz w:val="22"/>
          <w:szCs w:val="22"/>
        </w:rPr>
        <w:t>All meals at The Grand</w:t>
      </w:r>
    </w:p>
    <w:p w:rsidR="008C14C0" w:rsidRDefault="008C14C0" w:rsidP="008C14C0">
      <w:pPr>
        <w:ind w:right="-630" w:firstLine="720"/>
        <w:rPr>
          <w:rFonts w:ascii="Arial" w:hAnsi="Arial" w:cs="Arial"/>
          <w:sz w:val="22"/>
          <w:szCs w:val="22"/>
        </w:rPr>
      </w:pPr>
      <w:r>
        <w:rPr>
          <w:rFonts w:ascii="Arial" w:hAnsi="Arial" w:cs="Arial"/>
          <w:sz w:val="22"/>
          <w:szCs w:val="22"/>
        </w:rPr>
        <w:t>Downloadable Video</w:t>
      </w:r>
      <w:r>
        <w:rPr>
          <w:rFonts w:ascii="Arial" w:hAnsi="Arial" w:cs="Arial"/>
          <w:sz w:val="22"/>
          <w:szCs w:val="22"/>
        </w:rPr>
        <w:tab/>
      </w:r>
    </w:p>
    <w:p w:rsidR="008C14C0" w:rsidRDefault="008C14C0" w:rsidP="008C14C0">
      <w:pPr>
        <w:ind w:right="-630" w:firstLine="720"/>
        <w:rPr>
          <w:rFonts w:ascii="Arial" w:hAnsi="Arial" w:cs="Arial"/>
          <w:sz w:val="22"/>
          <w:szCs w:val="22"/>
        </w:rPr>
      </w:pPr>
    </w:p>
    <w:p w:rsidR="008C14C0" w:rsidRPr="008C14C0" w:rsidRDefault="008C14C0" w:rsidP="008C14C0">
      <w:pPr>
        <w:ind w:right="-630"/>
        <w:rPr>
          <w:rFonts w:ascii="Arial" w:hAnsi="Arial" w:cs="Arial"/>
          <w:sz w:val="22"/>
          <w:szCs w:val="22"/>
        </w:rPr>
      </w:pPr>
      <w:r w:rsidRPr="008C14C0">
        <w:rPr>
          <w:rFonts w:ascii="Arial" w:hAnsi="Arial" w:cs="Arial"/>
          <w:b/>
          <w:sz w:val="22"/>
          <w:szCs w:val="22"/>
        </w:rPr>
        <w:t>Debutant and Partner fees are to be paid in full on the first night of rehearsal, Monday, February 26</w:t>
      </w:r>
      <w:r w:rsidRPr="008C14C0">
        <w:rPr>
          <w:rFonts w:ascii="Arial" w:hAnsi="Arial" w:cs="Arial"/>
          <w:b/>
          <w:sz w:val="22"/>
          <w:szCs w:val="22"/>
          <w:vertAlign w:val="superscript"/>
        </w:rPr>
        <w:t>th</w:t>
      </w:r>
      <w:r w:rsidRPr="008C14C0">
        <w:rPr>
          <w:rFonts w:ascii="Arial" w:hAnsi="Arial" w:cs="Arial"/>
          <w:b/>
          <w:sz w:val="22"/>
          <w:szCs w:val="22"/>
        </w:rPr>
        <w:t>, 2018.</w:t>
      </w:r>
    </w:p>
    <w:p w:rsidR="008C14C0" w:rsidRPr="008C14C0" w:rsidRDefault="008C14C0" w:rsidP="008C14C0">
      <w:pPr>
        <w:rPr>
          <w:sz w:val="22"/>
          <w:szCs w:val="22"/>
        </w:rPr>
      </w:pPr>
    </w:p>
    <w:p w:rsidR="008C14C0" w:rsidRPr="008C14C0" w:rsidRDefault="008C14C0" w:rsidP="008C14C0">
      <w:pPr>
        <w:rPr>
          <w:rFonts w:ascii="Arial" w:hAnsi="Arial" w:cs="Arial"/>
          <w:sz w:val="22"/>
          <w:szCs w:val="22"/>
        </w:rPr>
      </w:pPr>
      <w:r w:rsidRPr="008C14C0">
        <w:rPr>
          <w:rFonts w:ascii="Arial" w:hAnsi="Arial" w:cs="Arial"/>
          <w:sz w:val="22"/>
          <w:szCs w:val="22"/>
        </w:rPr>
        <w:t>These fees must be accompanied by a completed Debutant OR Partner Fee Form.  No Guest Tickets will be sold until these fees are paid in full.</w:t>
      </w:r>
    </w:p>
    <w:p w:rsidR="008C14C0" w:rsidRPr="008C14C0" w:rsidRDefault="008C14C0" w:rsidP="008C14C0">
      <w:pPr>
        <w:rPr>
          <w:rFonts w:ascii="Arial" w:hAnsi="Arial" w:cs="Arial"/>
          <w:sz w:val="22"/>
          <w:szCs w:val="22"/>
        </w:rPr>
      </w:pPr>
      <w:r w:rsidRPr="008C14C0">
        <w:rPr>
          <w:rFonts w:ascii="Arial" w:hAnsi="Arial" w:cs="Arial"/>
          <w:sz w:val="22"/>
          <w:szCs w:val="22"/>
        </w:rPr>
        <w:t>Members of The Rotary Club of Berwick will be in attendance at every rehearsal night to receive payments.</w:t>
      </w:r>
    </w:p>
    <w:p w:rsidR="008C14C0" w:rsidRPr="008C14C0" w:rsidRDefault="008C14C0" w:rsidP="008C14C0">
      <w:pPr>
        <w:rPr>
          <w:rFonts w:ascii="Arial" w:hAnsi="Arial" w:cs="Arial"/>
          <w:sz w:val="22"/>
          <w:szCs w:val="22"/>
        </w:rPr>
      </w:pPr>
      <w:r w:rsidRPr="008C14C0">
        <w:rPr>
          <w:rFonts w:ascii="Arial" w:hAnsi="Arial" w:cs="Arial"/>
          <w:sz w:val="22"/>
          <w:szCs w:val="22"/>
        </w:rPr>
        <w:t>Payments may be made using Credit / Debit Card (Visa/MasterCard), Cash or Cheque. Cheques are to be made payable to “The Rotary Club of Berwick Inc.”</w:t>
      </w:r>
    </w:p>
    <w:p w:rsidR="008C14C0" w:rsidRPr="008C14C0" w:rsidRDefault="008C14C0" w:rsidP="008C14C0">
      <w:pPr>
        <w:rPr>
          <w:rFonts w:ascii="Arial" w:hAnsi="Arial" w:cs="Arial"/>
          <w:b/>
          <w:sz w:val="22"/>
          <w:szCs w:val="22"/>
        </w:rPr>
      </w:pPr>
      <w:r w:rsidRPr="008C14C0">
        <w:rPr>
          <w:rFonts w:ascii="Arial" w:hAnsi="Arial" w:cs="Arial"/>
          <w:b/>
          <w:sz w:val="22"/>
          <w:szCs w:val="22"/>
        </w:rPr>
        <w:t>No personal cheques will be accepted after April 23</w:t>
      </w:r>
      <w:r w:rsidRPr="008C14C0">
        <w:rPr>
          <w:rFonts w:ascii="Arial" w:hAnsi="Arial" w:cs="Arial"/>
          <w:b/>
          <w:sz w:val="22"/>
          <w:szCs w:val="22"/>
          <w:vertAlign w:val="superscript"/>
        </w:rPr>
        <w:t>rd</w:t>
      </w:r>
      <w:r w:rsidRPr="008C14C0">
        <w:rPr>
          <w:rFonts w:ascii="Arial" w:hAnsi="Arial" w:cs="Arial"/>
          <w:b/>
          <w:sz w:val="22"/>
          <w:szCs w:val="22"/>
        </w:rPr>
        <w:t>, 2018.</w:t>
      </w:r>
    </w:p>
    <w:p w:rsidR="00485418" w:rsidRPr="008C14C0" w:rsidRDefault="00485418">
      <w:pPr>
        <w:rPr>
          <w:sz w:val="22"/>
          <w:szCs w:val="22"/>
        </w:rPr>
      </w:pPr>
    </w:p>
    <w:p w:rsidR="008C14C0" w:rsidRPr="008C14C0" w:rsidRDefault="008C14C0" w:rsidP="008C14C0">
      <w:pPr>
        <w:rPr>
          <w:rFonts w:ascii="Arial Black" w:hAnsi="Arial Black" w:cs="Arial"/>
          <w:sz w:val="22"/>
          <w:szCs w:val="22"/>
        </w:rPr>
      </w:pPr>
      <w:r w:rsidRPr="008C14C0">
        <w:rPr>
          <w:rFonts w:ascii="Arial Black" w:hAnsi="Arial Black" w:cs="Arial"/>
          <w:sz w:val="22"/>
          <w:szCs w:val="22"/>
        </w:rPr>
        <w:t>Guest Ticket Prices</w:t>
      </w:r>
    </w:p>
    <w:p w:rsidR="008C14C0" w:rsidRPr="008C14C0" w:rsidRDefault="008C14C0" w:rsidP="008C14C0">
      <w:pPr>
        <w:rPr>
          <w:rFonts w:ascii="Arial" w:hAnsi="Arial" w:cs="Arial"/>
          <w:b/>
          <w:sz w:val="22"/>
          <w:szCs w:val="22"/>
        </w:rPr>
      </w:pPr>
      <w:r w:rsidRPr="008C14C0">
        <w:rPr>
          <w:rFonts w:ascii="Arial" w:hAnsi="Arial" w:cs="Arial"/>
          <w:b/>
          <w:sz w:val="22"/>
          <w:szCs w:val="22"/>
        </w:rPr>
        <w:t>Adult:  $95.00 (or $97.00 including credit card surcharge)</w:t>
      </w:r>
    </w:p>
    <w:p w:rsidR="008C14C0" w:rsidRPr="008C14C0" w:rsidRDefault="008C14C0" w:rsidP="008C14C0">
      <w:pPr>
        <w:rPr>
          <w:rFonts w:ascii="Arial" w:hAnsi="Arial" w:cs="Arial"/>
          <w:b/>
          <w:sz w:val="22"/>
          <w:szCs w:val="22"/>
        </w:rPr>
      </w:pPr>
      <w:r w:rsidRPr="008C14C0">
        <w:rPr>
          <w:rFonts w:ascii="Arial" w:hAnsi="Arial" w:cs="Arial"/>
          <w:b/>
          <w:sz w:val="22"/>
          <w:szCs w:val="22"/>
        </w:rPr>
        <w:t>Children:  $65.00 – 12 years and under (or $66.50 including credit card surcharge)</w:t>
      </w:r>
    </w:p>
    <w:p w:rsidR="008C14C0" w:rsidRPr="008C14C0" w:rsidRDefault="008C14C0" w:rsidP="008C14C0">
      <w:pPr>
        <w:rPr>
          <w:rFonts w:ascii="Arial" w:hAnsi="Arial" w:cs="Arial"/>
          <w:b/>
          <w:sz w:val="22"/>
          <w:szCs w:val="22"/>
        </w:rPr>
      </w:pPr>
      <w:r w:rsidRPr="008C14C0">
        <w:rPr>
          <w:rFonts w:ascii="Arial" w:hAnsi="Arial" w:cs="Arial"/>
          <w:b/>
          <w:sz w:val="22"/>
          <w:szCs w:val="22"/>
        </w:rPr>
        <w:t>No Pensioner Discounts are available.</w:t>
      </w:r>
    </w:p>
    <w:p w:rsidR="008C14C0" w:rsidRPr="008C14C0" w:rsidRDefault="008C14C0" w:rsidP="008C14C0">
      <w:pPr>
        <w:rPr>
          <w:rFonts w:ascii="Arial" w:hAnsi="Arial" w:cs="Arial"/>
          <w:i/>
          <w:sz w:val="22"/>
          <w:szCs w:val="22"/>
          <w:u w:val="single"/>
        </w:rPr>
      </w:pPr>
      <w:r w:rsidRPr="008C14C0">
        <w:rPr>
          <w:rFonts w:ascii="Arial" w:hAnsi="Arial" w:cs="Arial"/>
          <w:sz w:val="22"/>
          <w:szCs w:val="22"/>
        </w:rPr>
        <w:t xml:space="preserve">There is no limit on the number of seats that can be ordered.  </w:t>
      </w:r>
      <w:r w:rsidRPr="008C14C0">
        <w:rPr>
          <w:rFonts w:ascii="Arial" w:hAnsi="Arial" w:cs="Arial"/>
          <w:i/>
          <w:sz w:val="22"/>
          <w:szCs w:val="22"/>
          <w:u w:val="single"/>
        </w:rPr>
        <w:t>The earlier that you order and pay for your tickets, the better your seating allocation will be.</w:t>
      </w:r>
    </w:p>
    <w:p w:rsidR="008C14C0" w:rsidRPr="008C14C0" w:rsidRDefault="008C14C0" w:rsidP="008C14C0">
      <w:pPr>
        <w:rPr>
          <w:rFonts w:ascii="Arial" w:hAnsi="Arial" w:cs="Arial"/>
          <w:sz w:val="22"/>
          <w:szCs w:val="22"/>
        </w:rPr>
      </w:pPr>
      <w:r w:rsidRPr="008C14C0">
        <w:rPr>
          <w:rFonts w:ascii="Arial" w:hAnsi="Arial" w:cs="Arial"/>
          <w:sz w:val="22"/>
          <w:szCs w:val="22"/>
        </w:rPr>
        <w:t>A completed Guest Order Ticket Form must accompany each request for tickets.</w:t>
      </w:r>
    </w:p>
    <w:p w:rsidR="008C14C0" w:rsidRPr="008C14C0" w:rsidRDefault="008C14C0" w:rsidP="008C14C0">
      <w:pPr>
        <w:rPr>
          <w:rFonts w:ascii="Arial" w:hAnsi="Arial" w:cs="Arial"/>
          <w:sz w:val="22"/>
          <w:szCs w:val="22"/>
        </w:rPr>
      </w:pPr>
      <w:r w:rsidRPr="008C14C0">
        <w:rPr>
          <w:rFonts w:ascii="Arial" w:hAnsi="Arial" w:cs="Arial"/>
          <w:b/>
          <w:sz w:val="22"/>
          <w:szCs w:val="22"/>
          <w:u w:val="single"/>
        </w:rPr>
        <w:t>Note: Tickets to the Balls will not be sold after Wednesday, May 2</w:t>
      </w:r>
      <w:r w:rsidRPr="008C14C0">
        <w:rPr>
          <w:rFonts w:ascii="Arial" w:hAnsi="Arial" w:cs="Arial"/>
          <w:b/>
          <w:sz w:val="22"/>
          <w:szCs w:val="22"/>
          <w:u w:val="single"/>
          <w:vertAlign w:val="superscript"/>
        </w:rPr>
        <w:t>nd</w:t>
      </w:r>
      <w:r w:rsidRPr="008C14C0">
        <w:rPr>
          <w:rFonts w:ascii="Arial" w:hAnsi="Arial" w:cs="Arial"/>
          <w:b/>
          <w:sz w:val="22"/>
          <w:szCs w:val="22"/>
          <w:u w:val="single"/>
        </w:rPr>
        <w:t>, 2018.</w:t>
      </w:r>
      <w:r w:rsidRPr="008C14C0">
        <w:rPr>
          <w:rFonts w:ascii="Arial" w:hAnsi="Arial" w:cs="Arial"/>
          <w:sz w:val="22"/>
          <w:szCs w:val="22"/>
        </w:rPr>
        <w:t xml:space="preserve"> </w:t>
      </w:r>
    </w:p>
    <w:p w:rsidR="008C14C0" w:rsidRDefault="008C14C0" w:rsidP="008C14C0">
      <w:pPr>
        <w:rPr>
          <w:rFonts w:ascii="Arial Black" w:hAnsi="Arial Black" w:cs="Arial"/>
          <w:sz w:val="28"/>
          <w:szCs w:val="28"/>
        </w:rPr>
      </w:pPr>
    </w:p>
    <w:p w:rsidR="008C14C0" w:rsidRPr="008C14C0" w:rsidRDefault="008C14C0" w:rsidP="008C14C0">
      <w:pPr>
        <w:rPr>
          <w:rFonts w:ascii="Arial Black" w:hAnsi="Arial Black" w:cs="Arial"/>
          <w:sz w:val="22"/>
          <w:szCs w:val="22"/>
        </w:rPr>
      </w:pPr>
      <w:r w:rsidRPr="008C14C0">
        <w:rPr>
          <w:rFonts w:ascii="Arial Black" w:hAnsi="Arial Black" w:cs="Arial"/>
          <w:sz w:val="22"/>
          <w:szCs w:val="22"/>
        </w:rPr>
        <w:t>Ticket Distribution</w:t>
      </w:r>
    </w:p>
    <w:p w:rsidR="008C14C0" w:rsidRPr="008C14C0" w:rsidRDefault="008C14C0" w:rsidP="008C14C0">
      <w:pPr>
        <w:rPr>
          <w:rFonts w:ascii="Arial" w:hAnsi="Arial" w:cs="Arial"/>
          <w:sz w:val="22"/>
          <w:szCs w:val="22"/>
        </w:rPr>
      </w:pPr>
      <w:r w:rsidRPr="008C14C0">
        <w:rPr>
          <w:rFonts w:ascii="Arial" w:hAnsi="Arial" w:cs="Arial"/>
          <w:sz w:val="22"/>
          <w:szCs w:val="22"/>
        </w:rPr>
        <w:t>Tickets will be distributed to students or parents on Monday, May 7</w:t>
      </w:r>
      <w:r w:rsidRPr="008C14C0">
        <w:rPr>
          <w:rFonts w:ascii="Arial" w:hAnsi="Arial" w:cs="Arial"/>
          <w:sz w:val="22"/>
          <w:szCs w:val="22"/>
          <w:vertAlign w:val="superscript"/>
        </w:rPr>
        <w:t>th</w:t>
      </w:r>
      <w:r w:rsidRPr="008C14C0">
        <w:rPr>
          <w:rFonts w:ascii="Arial" w:hAnsi="Arial" w:cs="Arial"/>
          <w:sz w:val="22"/>
          <w:szCs w:val="22"/>
        </w:rPr>
        <w:t xml:space="preserve"> 2018, at the rehearsal scheduled at The Grand.</w:t>
      </w:r>
    </w:p>
    <w:p w:rsidR="008C14C0" w:rsidRPr="008C14C0" w:rsidRDefault="008C14C0" w:rsidP="008C14C0">
      <w:pPr>
        <w:rPr>
          <w:rFonts w:ascii="Arial" w:hAnsi="Arial" w:cs="Arial"/>
          <w:sz w:val="22"/>
          <w:szCs w:val="22"/>
        </w:rPr>
      </w:pPr>
      <w:r w:rsidRPr="008C14C0">
        <w:rPr>
          <w:rFonts w:ascii="Arial Black" w:hAnsi="Arial Black" w:cs="Arial"/>
          <w:sz w:val="22"/>
          <w:szCs w:val="22"/>
        </w:rPr>
        <w:lastRenderedPageBreak/>
        <w:t>Dietary Requirements</w:t>
      </w:r>
    </w:p>
    <w:p w:rsidR="008C14C0" w:rsidRPr="008C14C0" w:rsidRDefault="008C14C0" w:rsidP="008C14C0">
      <w:pPr>
        <w:rPr>
          <w:rFonts w:ascii="Arial" w:hAnsi="Arial" w:cs="Arial"/>
          <w:sz w:val="22"/>
          <w:szCs w:val="22"/>
        </w:rPr>
      </w:pPr>
      <w:r w:rsidRPr="008C14C0">
        <w:rPr>
          <w:rFonts w:ascii="Arial" w:hAnsi="Arial" w:cs="Arial"/>
          <w:sz w:val="22"/>
          <w:szCs w:val="22"/>
        </w:rPr>
        <w:t>It is important that you complete the Dietary Section on the Debutant, Partner Fee Forms and The Guest Ticket Order Form so that we are able to advise The Grand of any dietary requirements</w:t>
      </w:r>
    </w:p>
    <w:p w:rsidR="008C14C0" w:rsidRPr="008C14C0" w:rsidRDefault="008C14C0" w:rsidP="008C14C0">
      <w:pPr>
        <w:rPr>
          <w:rFonts w:ascii="Arial" w:hAnsi="Arial" w:cs="Arial"/>
          <w:i/>
          <w:sz w:val="22"/>
          <w:szCs w:val="22"/>
        </w:rPr>
      </w:pPr>
      <w:r w:rsidRPr="008C14C0">
        <w:rPr>
          <w:rFonts w:ascii="Arial" w:hAnsi="Arial" w:cs="Arial"/>
          <w:i/>
          <w:sz w:val="22"/>
          <w:szCs w:val="22"/>
        </w:rPr>
        <w:t>We can assist with special seating requirements (wheel chairs, walking frames, etc.); provided you make us aware at time of ordering your tickets by indicating your requirement on the Guest Ticket Order Form.</w:t>
      </w:r>
    </w:p>
    <w:p w:rsidR="008C14C0" w:rsidRPr="008C14C0" w:rsidRDefault="008C14C0" w:rsidP="008C14C0">
      <w:pPr>
        <w:rPr>
          <w:rFonts w:ascii="Arial" w:hAnsi="Arial" w:cs="Arial"/>
          <w:i/>
          <w:sz w:val="22"/>
          <w:szCs w:val="22"/>
        </w:rPr>
      </w:pPr>
      <w:r w:rsidRPr="008C14C0">
        <w:rPr>
          <w:rFonts w:ascii="Arial" w:hAnsi="Arial" w:cs="Arial"/>
          <w:i/>
          <w:sz w:val="22"/>
          <w:szCs w:val="22"/>
        </w:rPr>
        <w:t>If you wish to sit with the families of Debutants or Partners, please indicate on the Guest Ticket Order Form.</w:t>
      </w:r>
    </w:p>
    <w:p w:rsidR="008C14C0" w:rsidRDefault="008C14C0" w:rsidP="008C14C0">
      <w:pPr>
        <w:rPr>
          <w:rFonts w:ascii="Arial Black" w:hAnsi="Arial Black" w:cs="Arial"/>
          <w:sz w:val="22"/>
          <w:szCs w:val="22"/>
        </w:rPr>
      </w:pPr>
    </w:p>
    <w:p w:rsidR="008C14C0" w:rsidRPr="008C14C0" w:rsidRDefault="008C14C0" w:rsidP="008C14C0">
      <w:pPr>
        <w:rPr>
          <w:rFonts w:ascii="Arial Black" w:hAnsi="Arial Black" w:cs="Arial"/>
          <w:sz w:val="22"/>
          <w:szCs w:val="22"/>
        </w:rPr>
      </w:pPr>
      <w:r w:rsidRPr="008C14C0">
        <w:rPr>
          <w:rFonts w:ascii="Arial Black" w:hAnsi="Arial Black" w:cs="Arial"/>
          <w:sz w:val="22"/>
          <w:szCs w:val="22"/>
        </w:rPr>
        <w:t xml:space="preserve">Arrival at </w:t>
      </w:r>
      <w:proofErr w:type="gramStart"/>
      <w:r w:rsidRPr="008C14C0">
        <w:rPr>
          <w:rFonts w:ascii="Arial Black" w:hAnsi="Arial Black" w:cs="Arial"/>
          <w:sz w:val="22"/>
          <w:szCs w:val="22"/>
        </w:rPr>
        <w:t>The</w:t>
      </w:r>
      <w:proofErr w:type="gramEnd"/>
      <w:r w:rsidRPr="008C14C0">
        <w:rPr>
          <w:rFonts w:ascii="Arial Black" w:hAnsi="Arial Black" w:cs="Arial"/>
          <w:sz w:val="22"/>
          <w:szCs w:val="22"/>
        </w:rPr>
        <w:t xml:space="preserve"> Grand</w:t>
      </w:r>
    </w:p>
    <w:p w:rsidR="008C14C0" w:rsidRPr="008C14C0" w:rsidRDefault="008C14C0" w:rsidP="008C14C0">
      <w:pPr>
        <w:rPr>
          <w:rFonts w:ascii="Arial" w:hAnsi="Arial" w:cs="Arial"/>
          <w:sz w:val="22"/>
          <w:szCs w:val="22"/>
        </w:rPr>
      </w:pPr>
      <w:r w:rsidRPr="008C14C0">
        <w:rPr>
          <w:rFonts w:ascii="Arial" w:hAnsi="Arial" w:cs="Arial"/>
          <w:b/>
          <w:i/>
          <w:sz w:val="22"/>
          <w:szCs w:val="22"/>
          <w:u w:val="single"/>
        </w:rPr>
        <w:t>Debutants and Partners</w:t>
      </w:r>
      <w:r w:rsidRPr="008C14C0">
        <w:rPr>
          <w:rFonts w:ascii="Arial" w:hAnsi="Arial" w:cs="Arial"/>
          <w:sz w:val="22"/>
          <w:szCs w:val="22"/>
        </w:rPr>
        <w:t xml:space="preserve"> are requested to arrive at The Grand on the day of the Ball, between 3.30pm and 4.30pm.  Arrival times are staggered to accommodate the Video and photography of each couple.  Berwick College Teacher Co-ordinators will provide a time slot for arrival and this information needs to be completed (at the College), approximately three weeks prior to the Balls.</w:t>
      </w:r>
    </w:p>
    <w:p w:rsidR="008C14C0" w:rsidRPr="008C14C0" w:rsidRDefault="008C14C0" w:rsidP="008C14C0">
      <w:pPr>
        <w:rPr>
          <w:rFonts w:ascii="Arial" w:hAnsi="Arial" w:cs="Arial"/>
          <w:b/>
          <w:i/>
          <w:sz w:val="22"/>
          <w:szCs w:val="22"/>
          <w:u w:val="single"/>
        </w:rPr>
      </w:pPr>
      <w:r w:rsidRPr="008C14C0">
        <w:rPr>
          <w:rFonts w:ascii="Arial" w:hAnsi="Arial" w:cs="Arial"/>
          <w:b/>
          <w:i/>
          <w:sz w:val="22"/>
          <w:szCs w:val="22"/>
          <w:u w:val="single"/>
        </w:rPr>
        <w:t>Partners must bring a change of clothes as Hired suits and accessories are to be returned on the night.</w:t>
      </w:r>
    </w:p>
    <w:p w:rsidR="008C14C0" w:rsidRPr="008C14C0" w:rsidRDefault="008C14C0" w:rsidP="008C14C0">
      <w:pPr>
        <w:rPr>
          <w:rFonts w:ascii="Arial" w:hAnsi="Arial" w:cs="Arial"/>
          <w:sz w:val="22"/>
          <w:szCs w:val="22"/>
        </w:rPr>
      </w:pPr>
      <w:r w:rsidRPr="008C14C0">
        <w:rPr>
          <w:rFonts w:ascii="Arial" w:hAnsi="Arial" w:cs="Arial"/>
          <w:b/>
          <w:i/>
          <w:sz w:val="22"/>
          <w:szCs w:val="22"/>
          <w:u w:val="single"/>
        </w:rPr>
        <w:t xml:space="preserve">Guests </w:t>
      </w:r>
      <w:r w:rsidRPr="008C14C0">
        <w:rPr>
          <w:rFonts w:ascii="Arial" w:hAnsi="Arial" w:cs="Arial"/>
          <w:sz w:val="22"/>
          <w:szCs w:val="22"/>
        </w:rPr>
        <w:t>are requested to arrive at 6.30pm sharp, when doors open for a 7pm commencement.</w:t>
      </w:r>
    </w:p>
    <w:p w:rsidR="008C14C0" w:rsidRDefault="008C14C0" w:rsidP="008C14C0">
      <w:pPr>
        <w:rPr>
          <w:rFonts w:ascii="Arial Black" w:hAnsi="Arial Black" w:cs="Arial"/>
          <w:sz w:val="22"/>
          <w:szCs w:val="22"/>
        </w:rPr>
      </w:pPr>
    </w:p>
    <w:p w:rsidR="008C14C0" w:rsidRPr="008C14C0" w:rsidRDefault="008C14C0" w:rsidP="008C14C0">
      <w:pPr>
        <w:rPr>
          <w:rFonts w:ascii="Arial Black" w:hAnsi="Arial Black" w:cs="Arial"/>
          <w:sz w:val="22"/>
          <w:szCs w:val="22"/>
        </w:rPr>
      </w:pPr>
      <w:r w:rsidRPr="008C14C0">
        <w:rPr>
          <w:rFonts w:ascii="Arial Black" w:hAnsi="Arial Black" w:cs="Arial"/>
          <w:sz w:val="22"/>
          <w:szCs w:val="22"/>
        </w:rPr>
        <w:t>Photography</w:t>
      </w:r>
    </w:p>
    <w:p w:rsidR="008C14C0" w:rsidRPr="008C14C0" w:rsidRDefault="008C14C0" w:rsidP="008C14C0">
      <w:pPr>
        <w:rPr>
          <w:rFonts w:ascii="Arial" w:hAnsi="Arial" w:cs="Arial"/>
          <w:sz w:val="22"/>
          <w:szCs w:val="22"/>
        </w:rPr>
      </w:pPr>
      <w:r w:rsidRPr="008C14C0">
        <w:rPr>
          <w:rFonts w:ascii="Arial" w:hAnsi="Arial" w:cs="Arial"/>
          <w:sz w:val="22"/>
          <w:szCs w:val="22"/>
        </w:rPr>
        <w:t xml:space="preserve">Phoenix Photography will be available on the night of the balls for family group and individual photography requirements, etc. These photographs will be available for viewing and purchasing at Berwick College approximately 2 to 3 weeks after the event.  </w:t>
      </w:r>
      <w:proofErr w:type="gramStart"/>
      <w:r w:rsidRPr="008C14C0">
        <w:rPr>
          <w:rFonts w:ascii="Arial" w:hAnsi="Arial" w:cs="Arial"/>
          <w:sz w:val="22"/>
          <w:szCs w:val="22"/>
        </w:rPr>
        <w:t>Viewing times and date to be advised.</w:t>
      </w:r>
      <w:proofErr w:type="gramEnd"/>
    </w:p>
    <w:p w:rsidR="008C14C0" w:rsidRPr="008C14C0" w:rsidRDefault="008C14C0">
      <w:pPr>
        <w:rPr>
          <w:sz w:val="22"/>
          <w:szCs w:val="22"/>
        </w:rPr>
      </w:pPr>
    </w:p>
    <w:p w:rsidR="008C14C0" w:rsidRPr="008C14C0" w:rsidRDefault="008C14C0" w:rsidP="008C14C0">
      <w:pPr>
        <w:rPr>
          <w:rFonts w:ascii="Arial Black" w:hAnsi="Arial Black" w:cs="Arial"/>
          <w:b/>
          <w:sz w:val="22"/>
          <w:szCs w:val="22"/>
        </w:rPr>
      </w:pPr>
      <w:r w:rsidRPr="008C14C0">
        <w:rPr>
          <w:rFonts w:ascii="Arial Black" w:hAnsi="Arial Black" w:cs="Arial"/>
          <w:b/>
          <w:sz w:val="22"/>
          <w:szCs w:val="22"/>
        </w:rPr>
        <w:t>Video</w:t>
      </w:r>
    </w:p>
    <w:p w:rsidR="008C14C0" w:rsidRPr="008C14C0" w:rsidRDefault="008C14C0" w:rsidP="008C14C0">
      <w:pPr>
        <w:rPr>
          <w:rFonts w:ascii="Arial" w:hAnsi="Arial" w:cs="Arial"/>
          <w:sz w:val="22"/>
          <w:szCs w:val="22"/>
        </w:rPr>
      </w:pPr>
      <w:r w:rsidRPr="008C14C0">
        <w:rPr>
          <w:rFonts w:ascii="Arial" w:hAnsi="Arial" w:cs="Arial"/>
          <w:sz w:val="22"/>
          <w:szCs w:val="22"/>
        </w:rPr>
        <w:t>Mammoth Productions will once again capture events as they unfold during the afternoon and evening of the Balls. The Video will be available to download about 4 weeks after the Balls. The College will advise when the Video is available.</w:t>
      </w:r>
    </w:p>
    <w:p w:rsidR="008C14C0" w:rsidRDefault="008C14C0" w:rsidP="008C14C0">
      <w:pPr>
        <w:rPr>
          <w:rFonts w:ascii="Arial Black" w:hAnsi="Arial Black" w:cs="Arial"/>
          <w:sz w:val="22"/>
          <w:szCs w:val="22"/>
        </w:rPr>
      </w:pPr>
    </w:p>
    <w:p w:rsidR="008C14C0" w:rsidRPr="008C14C0" w:rsidRDefault="008C14C0" w:rsidP="008C14C0">
      <w:pPr>
        <w:rPr>
          <w:rFonts w:ascii="Arial Black" w:hAnsi="Arial Black" w:cs="Arial"/>
          <w:sz w:val="22"/>
          <w:szCs w:val="22"/>
        </w:rPr>
      </w:pPr>
      <w:r w:rsidRPr="008C14C0">
        <w:rPr>
          <w:rFonts w:ascii="Arial Black" w:hAnsi="Arial Black" w:cs="Arial"/>
          <w:sz w:val="22"/>
          <w:szCs w:val="22"/>
        </w:rPr>
        <w:t>Live Music</w:t>
      </w:r>
    </w:p>
    <w:p w:rsidR="008C14C0" w:rsidRPr="008C14C0" w:rsidRDefault="008C14C0" w:rsidP="008C14C0">
      <w:pPr>
        <w:rPr>
          <w:rFonts w:ascii="Arial" w:hAnsi="Arial" w:cs="Arial"/>
          <w:sz w:val="22"/>
          <w:szCs w:val="22"/>
        </w:rPr>
      </w:pPr>
      <w:r w:rsidRPr="008C14C0">
        <w:rPr>
          <w:rFonts w:ascii="Arial" w:hAnsi="Arial" w:cs="Arial"/>
          <w:sz w:val="22"/>
          <w:szCs w:val="22"/>
        </w:rPr>
        <w:t>The Debutants and Partners will dance to live music for several of their dance routines provided by the ever popular Band Envy. Envy will continue to play musical brackets for the enjoyment of families after the presentation until 11pm.</w:t>
      </w:r>
    </w:p>
    <w:p w:rsidR="008C14C0" w:rsidRDefault="008C14C0" w:rsidP="008C14C0">
      <w:pPr>
        <w:rPr>
          <w:rFonts w:ascii="Arial Black" w:hAnsi="Arial Black" w:cs="Arial"/>
          <w:sz w:val="22"/>
          <w:szCs w:val="22"/>
        </w:rPr>
      </w:pPr>
    </w:p>
    <w:p w:rsidR="008C14C0" w:rsidRPr="008C14C0" w:rsidRDefault="008C14C0" w:rsidP="008C14C0">
      <w:pPr>
        <w:rPr>
          <w:rFonts w:ascii="Arial Black" w:hAnsi="Arial Black" w:cs="Arial"/>
          <w:sz w:val="22"/>
          <w:szCs w:val="22"/>
        </w:rPr>
      </w:pPr>
      <w:r w:rsidRPr="008C14C0">
        <w:rPr>
          <w:rFonts w:ascii="Arial Black" w:hAnsi="Arial Black" w:cs="Arial"/>
          <w:sz w:val="22"/>
          <w:szCs w:val="22"/>
        </w:rPr>
        <w:t>Refunds</w:t>
      </w:r>
    </w:p>
    <w:p w:rsidR="008C14C0" w:rsidRPr="008C14C0" w:rsidRDefault="008C14C0" w:rsidP="008C14C0">
      <w:pPr>
        <w:rPr>
          <w:rFonts w:ascii="Arial" w:hAnsi="Arial" w:cs="Arial"/>
          <w:sz w:val="22"/>
          <w:szCs w:val="22"/>
        </w:rPr>
      </w:pPr>
      <w:r w:rsidRPr="008C14C0">
        <w:rPr>
          <w:rFonts w:ascii="Arial" w:hAnsi="Arial" w:cs="Arial"/>
          <w:sz w:val="22"/>
          <w:szCs w:val="22"/>
        </w:rPr>
        <w:t>Under no circumstance will refunds be given</w:t>
      </w:r>
      <w:r>
        <w:rPr>
          <w:rFonts w:ascii="Arial" w:hAnsi="Arial" w:cs="Arial"/>
          <w:sz w:val="22"/>
          <w:szCs w:val="22"/>
        </w:rPr>
        <w:t xml:space="preserve"> with the possible exception of</w:t>
      </w:r>
      <w:r w:rsidRPr="008C14C0">
        <w:rPr>
          <w:rFonts w:ascii="Arial" w:hAnsi="Arial" w:cs="Arial"/>
          <w:sz w:val="22"/>
          <w:szCs w:val="22"/>
        </w:rPr>
        <w:t xml:space="preserve"> the circumstance of a health issue and supported by a medical certificate. </w:t>
      </w:r>
    </w:p>
    <w:p w:rsidR="008C14C0" w:rsidRDefault="008C14C0" w:rsidP="008C14C0">
      <w:pPr>
        <w:rPr>
          <w:rFonts w:ascii="Arial" w:hAnsi="Arial" w:cs="Arial"/>
          <w:sz w:val="22"/>
          <w:szCs w:val="22"/>
        </w:rPr>
      </w:pPr>
    </w:p>
    <w:p w:rsidR="008C14C0" w:rsidRPr="008C14C0" w:rsidRDefault="008C14C0" w:rsidP="008C14C0">
      <w:pPr>
        <w:rPr>
          <w:rFonts w:ascii="Arial" w:hAnsi="Arial" w:cs="Arial"/>
          <w:sz w:val="22"/>
          <w:szCs w:val="22"/>
        </w:rPr>
      </w:pPr>
      <w:r w:rsidRPr="008C14C0">
        <w:rPr>
          <w:rFonts w:ascii="Arial" w:hAnsi="Arial" w:cs="Arial"/>
          <w:sz w:val="22"/>
          <w:szCs w:val="22"/>
        </w:rPr>
        <w:t>We hope that this information will allow you an insight into this fabulous event.  The members of the Rotary Club of Berwick look forward to organising and co-ordinating a most memorable evening for your family.</w:t>
      </w:r>
    </w:p>
    <w:p w:rsidR="008C14C0" w:rsidRDefault="008C14C0" w:rsidP="008C14C0">
      <w:pPr>
        <w:rPr>
          <w:rFonts w:ascii="Arial" w:hAnsi="Arial" w:cs="Arial"/>
          <w:sz w:val="22"/>
          <w:szCs w:val="22"/>
        </w:rPr>
      </w:pPr>
    </w:p>
    <w:p w:rsidR="008C14C0" w:rsidRPr="008C14C0" w:rsidRDefault="008C14C0" w:rsidP="008C14C0">
      <w:pPr>
        <w:rPr>
          <w:sz w:val="22"/>
          <w:szCs w:val="22"/>
        </w:rPr>
      </w:pPr>
      <w:bookmarkStart w:id="0" w:name="_GoBack"/>
      <w:bookmarkEnd w:id="0"/>
      <w:r w:rsidRPr="008C14C0">
        <w:rPr>
          <w:rFonts w:ascii="Arial" w:hAnsi="Arial" w:cs="Arial"/>
          <w:sz w:val="22"/>
          <w:szCs w:val="22"/>
        </w:rPr>
        <w:t xml:space="preserve">If you have any questions, please contact Peter </w:t>
      </w:r>
      <w:proofErr w:type="spellStart"/>
      <w:r w:rsidRPr="008C14C0">
        <w:rPr>
          <w:rFonts w:ascii="Arial" w:hAnsi="Arial" w:cs="Arial"/>
          <w:sz w:val="22"/>
          <w:szCs w:val="22"/>
        </w:rPr>
        <w:t>Batterham</w:t>
      </w:r>
      <w:proofErr w:type="spellEnd"/>
      <w:r w:rsidRPr="008C14C0">
        <w:rPr>
          <w:rFonts w:ascii="Arial" w:hAnsi="Arial" w:cs="Arial"/>
          <w:sz w:val="22"/>
          <w:szCs w:val="22"/>
        </w:rPr>
        <w:t xml:space="preserve"> on 0422700685 or email</w:t>
      </w:r>
      <w:r w:rsidRPr="008C14C0">
        <w:rPr>
          <w:sz w:val="22"/>
          <w:szCs w:val="22"/>
        </w:rPr>
        <w:t xml:space="preserve"> – </w:t>
      </w:r>
      <w:hyperlink r:id="rId7" w:history="1">
        <w:r w:rsidRPr="008C14C0">
          <w:rPr>
            <w:rStyle w:val="Hyperlink"/>
            <w:sz w:val="22"/>
            <w:szCs w:val="22"/>
          </w:rPr>
          <w:t>peter.batterham@gmail.com</w:t>
        </w:r>
      </w:hyperlink>
    </w:p>
    <w:p w:rsidR="008C14C0" w:rsidRDefault="008C14C0" w:rsidP="008C14C0">
      <w:pPr>
        <w:rPr>
          <w:rFonts w:ascii="Arial" w:hAnsi="Arial" w:cs="Arial"/>
        </w:rPr>
      </w:pPr>
    </w:p>
    <w:p w:rsidR="008C14C0" w:rsidRDefault="008C14C0"/>
    <w:sectPr w:rsidR="008C1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69" w:rsidRDefault="004E4C69" w:rsidP="008C14C0">
      <w:r>
        <w:separator/>
      </w:r>
    </w:p>
  </w:endnote>
  <w:endnote w:type="continuationSeparator" w:id="0">
    <w:p w:rsidR="004E4C69" w:rsidRDefault="004E4C69" w:rsidP="008C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69" w:rsidRDefault="004E4C69" w:rsidP="008C14C0">
      <w:r>
        <w:separator/>
      </w:r>
    </w:p>
  </w:footnote>
  <w:footnote w:type="continuationSeparator" w:id="0">
    <w:p w:rsidR="004E4C69" w:rsidRDefault="004E4C69" w:rsidP="008C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C0"/>
    <w:rsid w:val="00485418"/>
    <w:rsid w:val="004E4C69"/>
    <w:rsid w:val="008C1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4C0"/>
    <w:pPr>
      <w:tabs>
        <w:tab w:val="center" w:pos="4513"/>
        <w:tab w:val="right" w:pos="9026"/>
      </w:tabs>
    </w:pPr>
  </w:style>
  <w:style w:type="character" w:customStyle="1" w:styleId="HeaderChar">
    <w:name w:val="Header Char"/>
    <w:basedOn w:val="DefaultParagraphFont"/>
    <w:link w:val="Header"/>
    <w:uiPriority w:val="99"/>
    <w:rsid w:val="008C14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14C0"/>
    <w:pPr>
      <w:tabs>
        <w:tab w:val="center" w:pos="4513"/>
        <w:tab w:val="right" w:pos="9026"/>
      </w:tabs>
    </w:pPr>
  </w:style>
  <w:style w:type="character" w:customStyle="1" w:styleId="FooterChar">
    <w:name w:val="Footer Char"/>
    <w:basedOn w:val="DefaultParagraphFont"/>
    <w:link w:val="Footer"/>
    <w:uiPriority w:val="99"/>
    <w:rsid w:val="008C14C0"/>
    <w:rPr>
      <w:rFonts w:ascii="Times New Roman" w:eastAsia="Times New Roman" w:hAnsi="Times New Roman" w:cs="Times New Roman"/>
      <w:sz w:val="24"/>
      <w:szCs w:val="24"/>
    </w:rPr>
  </w:style>
  <w:style w:type="character" w:styleId="Hyperlink">
    <w:name w:val="Hyperlink"/>
    <w:basedOn w:val="DefaultParagraphFont"/>
    <w:uiPriority w:val="99"/>
    <w:rsid w:val="008C14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4C0"/>
    <w:pPr>
      <w:tabs>
        <w:tab w:val="center" w:pos="4513"/>
        <w:tab w:val="right" w:pos="9026"/>
      </w:tabs>
    </w:pPr>
  </w:style>
  <w:style w:type="character" w:customStyle="1" w:styleId="HeaderChar">
    <w:name w:val="Header Char"/>
    <w:basedOn w:val="DefaultParagraphFont"/>
    <w:link w:val="Header"/>
    <w:uiPriority w:val="99"/>
    <w:rsid w:val="008C14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14C0"/>
    <w:pPr>
      <w:tabs>
        <w:tab w:val="center" w:pos="4513"/>
        <w:tab w:val="right" w:pos="9026"/>
      </w:tabs>
    </w:pPr>
  </w:style>
  <w:style w:type="character" w:customStyle="1" w:styleId="FooterChar">
    <w:name w:val="Footer Char"/>
    <w:basedOn w:val="DefaultParagraphFont"/>
    <w:link w:val="Footer"/>
    <w:uiPriority w:val="99"/>
    <w:rsid w:val="008C14C0"/>
    <w:rPr>
      <w:rFonts w:ascii="Times New Roman" w:eastAsia="Times New Roman" w:hAnsi="Times New Roman" w:cs="Times New Roman"/>
      <w:sz w:val="24"/>
      <w:szCs w:val="24"/>
    </w:rPr>
  </w:style>
  <w:style w:type="character" w:styleId="Hyperlink">
    <w:name w:val="Hyperlink"/>
    <w:basedOn w:val="DefaultParagraphFont"/>
    <w:uiPriority w:val="99"/>
    <w:rsid w:val="008C1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batterham@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batterham</dc:creator>
  <cp:lastModifiedBy>batterham</cp:lastModifiedBy>
  <cp:revision>1</cp:revision>
  <dcterms:created xsi:type="dcterms:W3CDTF">2018-02-25T02:24:00Z</dcterms:created>
  <dcterms:modified xsi:type="dcterms:W3CDTF">2018-02-25T02:34:00Z</dcterms:modified>
</cp:coreProperties>
</file>