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3359" w14:textId="77777777" w:rsidR="006E053B" w:rsidRDefault="006E05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W w:w="94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4809"/>
        <w:gridCol w:w="1067"/>
        <w:gridCol w:w="1144"/>
      </w:tblGrid>
      <w:tr w:rsidR="006E053B" w14:paraId="7A4AD1C3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2BFB8B57" w14:textId="77777777" w:rsidR="006E053B" w:rsidRDefault="00B14D4E">
            <w:pPr>
              <w:spacing w:after="0"/>
              <w:ind w:right="-27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Board Member  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bottom"/>
          </w:tcPr>
          <w:p w14:paraId="6C1D5050" w14:textId="77777777" w:rsidR="006E053B" w:rsidRDefault="00B14D4E">
            <w:pPr>
              <w:spacing w:after="0"/>
              <w:ind w:right="-27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Office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3B9EEEC5" w14:textId="77777777" w:rsidR="006E053B" w:rsidRDefault="00B14D4E">
            <w:pPr>
              <w:spacing w:after="0"/>
              <w:ind w:right="-27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Present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5B3AD002" w14:textId="77777777" w:rsidR="006E053B" w:rsidRDefault="00B14D4E">
            <w:pPr>
              <w:spacing w:after="0"/>
              <w:ind w:right="-27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Excused</w:t>
            </w:r>
          </w:p>
        </w:tc>
      </w:tr>
      <w:tr w:rsidR="0097525F" w14:paraId="6B18169C" w14:textId="77777777" w:rsidTr="5FC919FA">
        <w:trPr>
          <w:trHeight w:val="197"/>
        </w:trPr>
        <w:tc>
          <w:tcPr>
            <w:tcW w:w="2425" w:type="dxa"/>
            <w:shd w:val="clear" w:color="auto" w:fill="auto"/>
          </w:tcPr>
          <w:p w14:paraId="06B41181" w14:textId="4A84FA26" w:rsidR="0097525F" w:rsidRDefault="0097525F" w:rsidP="0097525F">
            <w:pPr>
              <w:spacing w:after="0"/>
              <w:ind w:right="-270"/>
              <w:jc w:val="both"/>
            </w:pPr>
            <w:r>
              <w:t xml:space="preserve">Greg Rolsma                </w:t>
            </w:r>
          </w:p>
        </w:tc>
        <w:tc>
          <w:tcPr>
            <w:tcW w:w="4809" w:type="dxa"/>
            <w:shd w:val="clear" w:color="auto" w:fill="auto"/>
          </w:tcPr>
          <w:p w14:paraId="45103869" w14:textId="394B66CB" w:rsidR="0097525F" w:rsidRDefault="0097525F" w:rsidP="0097525F">
            <w:pPr>
              <w:spacing w:after="0"/>
              <w:ind w:right="-270"/>
              <w:jc w:val="center"/>
            </w:pPr>
            <w:r>
              <w:t xml:space="preserve">President </w:t>
            </w:r>
          </w:p>
        </w:tc>
        <w:tc>
          <w:tcPr>
            <w:tcW w:w="1067" w:type="dxa"/>
            <w:shd w:val="clear" w:color="auto" w:fill="auto"/>
          </w:tcPr>
          <w:p w14:paraId="1A50F6FA" w14:textId="649B6A57" w:rsidR="0097525F" w:rsidRDefault="0097525F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auto"/>
          </w:tcPr>
          <w:p w14:paraId="2F1F9EB3" w14:textId="77777777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0674A47D" w14:textId="77777777" w:rsidTr="5FC919FA">
        <w:trPr>
          <w:trHeight w:val="197"/>
        </w:trPr>
        <w:tc>
          <w:tcPr>
            <w:tcW w:w="2425" w:type="dxa"/>
            <w:shd w:val="clear" w:color="auto" w:fill="auto"/>
          </w:tcPr>
          <w:p w14:paraId="235E1B68" w14:textId="77777777" w:rsidR="0097525F" w:rsidRDefault="0097525F" w:rsidP="0097525F">
            <w:pPr>
              <w:spacing w:after="0"/>
              <w:ind w:right="-270"/>
              <w:jc w:val="both"/>
            </w:pPr>
            <w:r>
              <w:t>Maria Harlow</w:t>
            </w:r>
          </w:p>
        </w:tc>
        <w:tc>
          <w:tcPr>
            <w:tcW w:w="4809" w:type="dxa"/>
            <w:shd w:val="clear" w:color="auto" w:fill="auto"/>
          </w:tcPr>
          <w:p w14:paraId="6C4E181B" w14:textId="0050DB1C" w:rsidR="0097525F" w:rsidRDefault="0097525F" w:rsidP="0097525F">
            <w:pPr>
              <w:spacing w:after="0"/>
              <w:ind w:right="-270"/>
              <w:jc w:val="center"/>
            </w:pPr>
            <w:r>
              <w:t xml:space="preserve">Immediate Past President </w:t>
            </w:r>
          </w:p>
        </w:tc>
        <w:tc>
          <w:tcPr>
            <w:tcW w:w="1067" w:type="dxa"/>
            <w:shd w:val="clear" w:color="auto" w:fill="auto"/>
          </w:tcPr>
          <w:p w14:paraId="0AFFADE9" w14:textId="48BB57A3" w:rsidR="0097525F" w:rsidRDefault="0097525F" w:rsidP="0097525F">
            <w:pPr>
              <w:spacing w:after="0"/>
              <w:ind w:right="-270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DBF7EEB" w14:textId="0ABB265C" w:rsidR="0097525F" w:rsidRDefault="004478F7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</w:tr>
      <w:tr w:rsidR="67B47B6A" w14:paraId="53F7BA86" w14:textId="77777777" w:rsidTr="5FC919FA">
        <w:trPr>
          <w:trHeight w:val="20"/>
        </w:trPr>
        <w:tc>
          <w:tcPr>
            <w:tcW w:w="2425" w:type="dxa"/>
            <w:shd w:val="clear" w:color="auto" w:fill="auto"/>
          </w:tcPr>
          <w:p w14:paraId="56781A0B" w14:textId="6886BF08" w:rsidR="67B47B6A" w:rsidRDefault="67B47B6A" w:rsidP="67B47B6A">
            <w:pPr>
              <w:spacing w:after="0"/>
              <w:ind w:right="-270"/>
              <w:jc w:val="both"/>
            </w:pPr>
            <w:r>
              <w:t xml:space="preserve">Chris Serface               </w:t>
            </w:r>
          </w:p>
        </w:tc>
        <w:tc>
          <w:tcPr>
            <w:tcW w:w="4809" w:type="dxa"/>
            <w:shd w:val="clear" w:color="auto" w:fill="auto"/>
          </w:tcPr>
          <w:p w14:paraId="1495A99E" w14:textId="05E60582" w:rsidR="67B47B6A" w:rsidRDefault="67B47B6A" w:rsidP="67B47B6A">
            <w:pPr>
              <w:spacing w:after="0" w:line="259" w:lineRule="auto"/>
              <w:ind w:right="-270"/>
              <w:jc w:val="center"/>
            </w:pPr>
            <w:r w:rsidRPr="67B47B6A">
              <w:rPr>
                <w:color w:val="000000" w:themeColor="text1"/>
              </w:rPr>
              <w:t>President-Elect</w:t>
            </w:r>
          </w:p>
        </w:tc>
        <w:tc>
          <w:tcPr>
            <w:tcW w:w="1067" w:type="dxa"/>
            <w:shd w:val="clear" w:color="auto" w:fill="auto"/>
          </w:tcPr>
          <w:p w14:paraId="3D1595D8" w14:textId="4E9752AF" w:rsidR="67B47B6A" w:rsidRDefault="004F3ACA" w:rsidP="67B47B6A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auto"/>
          </w:tcPr>
          <w:p w14:paraId="2193079C" w14:textId="2811D14E" w:rsidR="67B47B6A" w:rsidRDefault="67B47B6A" w:rsidP="67B47B6A">
            <w:pPr>
              <w:spacing w:after="0"/>
              <w:ind w:right="-270"/>
              <w:jc w:val="center"/>
            </w:pPr>
          </w:p>
        </w:tc>
      </w:tr>
      <w:tr w:rsidR="0097525F" w14:paraId="2BD7EA7D" w14:textId="77777777" w:rsidTr="5FC919FA">
        <w:trPr>
          <w:trHeight w:val="20"/>
        </w:trPr>
        <w:tc>
          <w:tcPr>
            <w:tcW w:w="2425" w:type="dxa"/>
            <w:shd w:val="clear" w:color="auto" w:fill="auto"/>
          </w:tcPr>
          <w:p w14:paraId="43D6FBD8" w14:textId="1B08BA2D" w:rsidR="0097525F" w:rsidRDefault="0097525F" w:rsidP="0097525F">
            <w:pPr>
              <w:spacing w:after="0"/>
              <w:ind w:right="-270"/>
              <w:jc w:val="both"/>
            </w:pPr>
            <w:r>
              <w:t>Whitney Grisaffi</w:t>
            </w:r>
          </w:p>
        </w:tc>
        <w:tc>
          <w:tcPr>
            <w:tcW w:w="4809" w:type="dxa"/>
            <w:shd w:val="clear" w:color="auto" w:fill="auto"/>
          </w:tcPr>
          <w:p w14:paraId="29885C4C" w14:textId="19855714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 w:rsidRPr="67B47B6A">
              <w:rPr>
                <w:color w:val="000000" w:themeColor="text1"/>
              </w:rPr>
              <w:t xml:space="preserve">Vice President </w:t>
            </w:r>
          </w:p>
        </w:tc>
        <w:tc>
          <w:tcPr>
            <w:tcW w:w="1067" w:type="dxa"/>
            <w:shd w:val="clear" w:color="auto" w:fill="auto"/>
          </w:tcPr>
          <w:p w14:paraId="6F498661" w14:textId="1E4BEA01" w:rsidR="0097525F" w:rsidRDefault="0097525F" w:rsidP="0097525F">
            <w:pPr>
              <w:spacing w:after="0"/>
              <w:ind w:right="-270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2B52EF9" w14:textId="615CE774" w:rsidR="0097525F" w:rsidRDefault="004F3ACA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</w:tr>
      <w:tr w:rsidR="0097525F" w14:paraId="3A598352" w14:textId="77777777" w:rsidTr="5FC919FA">
        <w:trPr>
          <w:trHeight w:val="20"/>
        </w:trPr>
        <w:tc>
          <w:tcPr>
            <w:tcW w:w="2425" w:type="dxa"/>
            <w:shd w:val="clear" w:color="auto" w:fill="auto"/>
          </w:tcPr>
          <w:p w14:paraId="1D0E0795" w14:textId="2919B858" w:rsidR="0097525F" w:rsidRDefault="0097525F" w:rsidP="0097525F">
            <w:pPr>
              <w:spacing w:after="0"/>
              <w:ind w:right="-270"/>
              <w:jc w:val="both"/>
            </w:pPr>
            <w:r>
              <w:t xml:space="preserve">Sherri Stanton                 </w:t>
            </w:r>
          </w:p>
        </w:tc>
        <w:tc>
          <w:tcPr>
            <w:tcW w:w="4809" w:type="dxa"/>
            <w:shd w:val="clear" w:color="auto" w:fill="auto"/>
          </w:tcPr>
          <w:p w14:paraId="3E45A556" w14:textId="5AC1D60B" w:rsidR="0097525F" w:rsidRDefault="0097525F" w:rsidP="0097525F">
            <w:pPr>
              <w:spacing w:after="0"/>
              <w:ind w:right="-270"/>
              <w:jc w:val="center"/>
            </w:pPr>
            <w:r>
              <w:t>Secretary 2022-2024</w:t>
            </w:r>
          </w:p>
        </w:tc>
        <w:tc>
          <w:tcPr>
            <w:tcW w:w="1067" w:type="dxa"/>
            <w:shd w:val="clear" w:color="auto" w:fill="auto"/>
          </w:tcPr>
          <w:p w14:paraId="10E4B5A7" w14:textId="593D482D" w:rsidR="0097525F" w:rsidRDefault="0097525F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auto"/>
          </w:tcPr>
          <w:p w14:paraId="3119803D" w14:textId="042D232E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531A295C" w14:textId="77777777" w:rsidTr="5FC919FA">
        <w:trPr>
          <w:trHeight w:val="197"/>
        </w:trPr>
        <w:tc>
          <w:tcPr>
            <w:tcW w:w="2425" w:type="dxa"/>
            <w:shd w:val="clear" w:color="auto" w:fill="auto"/>
          </w:tcPr>
          <w:p w14:paraId="170FAE7E" w14:textId="04F29745" w:rsidR="0097525F" w:rsidRDefault="0097525F" w:rsidP="0097525F">
            <w:pPr>
              <w:spacing w:after="0"/>
              <w:ind w:right="-270"/>
              <w:jc w:val="both"/>
            </w:pPr>
            <w:r>
              <w:t xml:space="preserve">Dan Bogart              </w:t>
            </w:r>
          </w:p>
        </w:tc>
        <w:tc>
          <w:tcPr>
            <w:tcW w:w="4809" w:type="dxa"/>
            <w:shd w:val="clear" w:color="auto" w:fill="auto"/>
          </w:tcPr>
          <w:p w14:paraId="4FA5D91C" w14:textId="0400EA0A" w:rsidR="0097525F" w:rsidRDefault="0097525F" w:rsidP="0097525F">
            <w:pPr>
              <w:spacing w:after="0"/>
              <w:ind w:right="-270"/>
              <w:jc w:val="center"/>
            </w:pPr>
            <w:r>
              <w:t>Treasurer 2023-2025</w:t>
            </w:r>
          </w:p>
        </w:tc>
        <w:tc>
          <w:tcPr>
            <w:tcW w:w="1067" w:type="dxa"/>
            <w:shd w:val="clear" w:color="auto" w:fill="auto"/>
          </w:tcPr>
          <w:p w14:paraId="2886F000" w14:textId="7759A9E3" w:rsidR="0097525F" w:rsidRDefault="0097525F" w:rsidP="0097525F">
            <w:pPr>
              <w:spacing w:after="0"/>
              <w:ind w:right="-270"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BB1E7E5" w14:textId="45D759C8" w:rsidR="0097525F" w:rsidRDefault="006B3CB1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</w:tr>
      <w:tr w:rsidR="0097525F" w14:paraId="6D2FA845" w14:textId="77777777" w:rsidTr="5FC919FA">
        <w:trPr>
          <w:trHeight w:val="20"/>
        </w:trPr>
        <w:tc>
          <w:tcPr>
            <w:tcW w:w="2425" w:type="dxa"/>
            <w:shd w:val="clear" w:color="auto" w:fill="auto"/>
            <w:vAlign w:val="bottom"/>
          </w:tcPr>
          <w:p w14:paraId="2DB1A137" w14:textId="4535181C" w:rsidR="0097525F" w:rsidRDefault="0097525F" w:rsidP="0097525F">
            <w:pPr>
              <w:spacing w:after="0"/>
              <w:ind w:right="-270"/>
              <w:jc w:val="both"/>
            </w:pPr>
            <w:r>
              <w:t xml:space="preserve">          </w:t>
            </w:r>
          </w:p>
        </w:tc>
        <w:tc>
          <w:tcPr>
            <w:tcW w:w="4809" w:type="dxa"/>
            <w:shd w:val="clear" w:color="auto" w:fill="auto"/>
            <w:vAlign w:val="bottom"/>
          </w:tcPr>
          <w:p w14:paraId="128278F3" w14:textId="20EACFC7" w:rsidR="0097525F" w:rsidRDefault="0097525F" w:rsidP="0097525F">
            <w:pPr>
              <w:spacing w:after="0"/>
              <w:ind w:right="-270"/>
              <w:jc w:val="center"/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266BE12" w14:textId="6F4A9B10" w:rsidR="0097525F" w:rsidRDefault="0097525F" w:rsidP="0097525F">
            <w:pPr>
              <w:spacing w:after="0"/>
              <w:ind w:right="-270"/>
              <w:jc w:val="center"/>
            </w:pPr>
            <w:r>
              <w:t xml:space="preserve">      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2A96906E" w14:textId="1BF2F52D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070BEFE9" w14:textId="77777777" w:rsidTr="5FC919FA">
        <w:trPr>
          <w:trHeight w:val="224"/>
        </w:trPr>
        <w:tc>
          <w:tcPr>
            <w:tcW w:w="2425" w:type="dxa"/>
            <w:shd w:val="clear" w:color="auto" w:fill="auto"/>
            <w:vAlign w:val="bottom"/>
          </w:tcPr>
          <w:p w14:paraId="585756E0" w14:textId="4F655EE5" w:rsidR="0097525F" w:rsidRDefault="0097525F" w:rsidP="0097525F">
            <w:pPr>
              <w:spacing w:after="0"/>
              <w:ind w:right="-270"/>
              <w:jc w:val="both"/>
            </w:pPr>
            <w:r>
              <w:t>Emily Mendez-Bryant</w:t>
            </w:r>
          </w:p>
        </w:tc>
        <w:tc>
          <w:tcPr>
            <w:tcW w:w="4809" w:type="dxa"/>
            <w:shd w:val="clear" w:color="auto" w:fill="auto"/>
            <w:vAlign w:val="bottom"/>
          </w:tcPr>
          <w:p w14:paraId="29ACBA4D" w14:textId="7EF65BBE" w:rsidR="0097525F" w:rsidRDefault="0097525F" w:rsidP="0097525F">
            <w:pPr>
              <w:spacing w:after="0"/>
              <w:ind w:right="-270"/>
              <w:jc w:val="center"/>
            </w:pPr>
            <w:r w:rsidRPr="10F231FB">
              <w:rPr>
                <w:color w:val="000000" w:themeColor="text1"/>
              </w:rPr>
              <w:t>Board Member 2021-2024 Term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6273D72A" w14:textId="02B56D60" w:rsidR="0097525F" w:rsidRDefault="006B3CB1" w:rsidP="0097525F">
            <w:pPr>
              <w:spacing w:after="0"/>
              <w:ind w:right="-270"/>
            </w:pPr>
            <w:r>
              <w:t xml:space="preserve">         X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11125322" w14:textId="719C3248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5ED015B3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6FFF65BB" w14:textId="5AC2893C" w:rsidR="0097525F" w:rsidRDefault="0097525F" w:rsidP="0097525F">
            <w:pPr>
              <w:spacing w:after="0"/>
              <w:ind w:right="-270"/>
              <w:jc w:val="both"/>
            </w:pPr>
            <w:r>
              <w:t>Tim Daly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33EE9798" w14:textId="494E25F9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 w:rsidRPr="10F231FB">
              <w:rPr>
                <w:color w:val="000000" w:themeColor="text1"/>
              </w:rPr>
              <w:t>Board Member 2021-2024 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633A61FB" w14:textId="05319CFF" w:rsidR="0097525F" w:rsidRDefault="0097525F" w:rsidP="0097525F">
            <w:pPr>
              <w:spacing w:after="0"/>
              <w:ind w:right="-270"/>
            </w:pP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51CDCA20" w14:textId="5B60A10E" w:rsidR="0097525F" w:rsidRDefault="006B3CB1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</w:tr>
      <w:tr w:rsidR="0097525F" w14:paraId="5D7C5449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6FDD5954" w14:textId="3B294A09" w:rsidR="0097525F" w:rsidRDefault="0097525F" w:rsidP="0097525F">
            <w:pPr>
              <w:spacing w:after="0"/>
              <w:ind w:right="-270"/>
              <w:jc w:val="both"/>
            </w:pPr>
            <w:r>
              <w:t>Diane Tilstra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bottom"/>
          </w:tcPr>
          <w:p w14:paraId="19B8DB89" w14:textId="2C82EB41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 w:rsidRPr="10F231FB">
              <w:rPr>
                <w:color w:val="000000" w:themeColor="text1"/>
              </w:rPr>
              <w:t>Board Member 2021-2024 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63CADF86" w14:textId="60370CD8" w:rsidR="0097525F" w:rsidRDefault="006B3CB1" w:rsidP="0097525F">
            <w:pPr>
              <w:spacing w:after="0"/>
              <w:ind w:right="-270"/>
            </w:pPr>
            <w:r>
              <w:t xml:space="preserve">         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78EDFFD4" w14:textId="495B9A00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2080E31B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05BA607F" w14:textId="769670B6" w:rsidR="0097525F" w:rsidRDefault="0097525F" w:rsidP="0097525F">
            <w:pPr>
              <w:spacing w:after="0"/>
              <w:ind w:right="-270"/>
              <w:jc w:val="both"/>
            </w:pPr>
            <w:r>
              <w:t xml:space="preserve">Doug Hedger 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bottom"/>
          </w:tcPr>
          <w:p w14:paraId="5A1491CC" w14:textId="2E17EE8B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Board Member 2022-2024 Term 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622A18A6" w14:textId="60C70A26" w:rsidR="0097525F" w:rsidRDefault="0097525F" w:rsidP="0097525F">
            <w:pPr>
              <w:spacing w:after="0"/>
              <w:ind w:right="-270"/>
            </w:pPr>
            <w:r>
              <w:t xml:space="preserve">         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04007478" w14:textId="64D2FF94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6F5ABF5F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5864BF2F" w14:textId="19999D2C" w:rsidR="0097525F" w:rsidRDefault="0097525F" w:rsidP="0097525F">
            <w:pPr>
              <w:spacing w:after="0"/>
              <w:ind w:right="-270"/>
              <w:jc w:val="both"/>
            </w:pPr>
            <w:r>
              <w:t xml:space="preserve">Miriam Barnett             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bottom"/>
          </w:tcPr>
          <w:p w14:paraId="2C075840" w14:textId="751295AA" w:rsidR="0097525F" w:rsidRPr="10F231FB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 w:rsidRPr="10F231FB">
              <w:rPr>
                <w:color w:val="000000" w:themeColor="text1"/>
              </w:rPr>
              <w:t>Board Member 2022-2025</w:t>
            </w:r>
            <w:r>
              <w:rPr>
                <w:color w:val="000000" w:themeColor="text1"/>
              </w:rPr>
              <w:t xml:space="preserve"> </w:t>
            </w:r>
            <w:r w:rsidRPr="10F231FB">
              <w:rPr>
                <w:color w:val="000000" w:themeColor="text1"/>
              </w:rPr>
              <w:t>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30D1517D" w14:textId="442824BB" w:rsidR="0097525F" w:rsidRDefault="0097525F" w:rsidP="0097525F">
            <w:pPr>
              <w:spacing w:after="0"/>
              <w:ind w:right="-270"/>
            </w:pPr>
            <w:r>
              <w:t xml:space="preserve">         </w:t>
            </w:r>
            <w:r w:rsidR="004F3ACA">
              <w:t>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692FF1C3" w14:textId="531600BC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1D5E4264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0B954F8A" w14:textId="4057DCA3" w:rsidR="0097525F" w:rsidRDefault="0097525F" w:rsidP="0097525F">
            <w:pPr>
              <w:spacing w:after="0"/>
              <w:ind w:right="-270"/>
              <w:jc w:val="both"/>
            </w:pPr>
            <w:r>
              <w:t>Corey Hjalseth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7A19149B" w14:textId="077CE6E6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 w:rsidRPr="10F231FB">
              <w:rPr>
                <w:color w:val="000000" w:themeColor="text1"/>
              </w:rPr>
              <w:t>Board Member 2022-2025Term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2F387658" w14:textId="2C3D7BE8" w:rsidR="0097525F" w:rsidRDefault="0097525F" w:rsidP="0097525F">
            <w:pPr>
              <w:spacing w:after="0"/>
              <w:ind w:right="-270"/>
            </w:pPr>
            <w:r>
              <w:t xml:space="preserve">         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2420E783" w14:textId="7EDFD100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73F836B0" w14:textId="77777777" w:rsidTr="5FC919FA">
        <w:trPr>
          <w:trHeight w:val="296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4E8A127D" w14:textId="7E1C3DBB" w:rsidR="0097525F" w:rsidRDefault="0097525F" w:rsidP="0097525F">
            <w:pPr>
              <w:spacing w:after="0"/>
              <w:ind w:right="-270"/>
              <w:jc w:val="both"/>
            </w:pPr>
            <w:r>
              <w:t>Randy Kinnamon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21F4308F" w14:textId="70EC99A1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 w:rsidRPr="10F231FB">
              <w:rPr>
                <w:color w:val="000000" w:themeColor="text1"/>
              </w:rPr>
              <w:t>Board Member 2022-2025 Term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2FF7AE0D" w14:textId="0B59B06C" w:rsidR="0097525F" w:rsidRDefault="59E99EC0" w:rsidP="0097525F">
            <w:pPr>
              <w:spacing w:after="0"/>
              <w:ind w:right="-270"/>
              <w:jc w:val="center"/>
            </w:pPr>
            <w:r>
              <w:t>X</w:t>
            </w:r>
            <w:r w:rsidR="0097525F">
              <w:t xml:space="preserve">  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4BDCE2DE" w14:textId="24C0D82F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629C6760" w14:textId="77777777" w:rsidTr="5FC919FA">
        <w:trPr>
          <w:trHeight w:val="269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1456E830" w14:textId="2451C175" w:rsidR="0097525F" w:rsidRDefault="0097525F" w:rsidP="0097525F">
            <w:pPr>
              <w:spacing w:after="0"/>
              <w:ind w:right="-270"/>
              <w:jc w:val="both"/>
            </w:pPr>
            <w:r>
              <w:t>Stephen Deal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1642CA" w14:textId="76423243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 w:rsidRPr="10F231FB">
              <w:rPr>
                <w:color w:val="000000" w:themeColor="text1"/>
              </w:rPr>
              <w:t xml:space="preserve"> Board Member 2022-2025 Term 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220D38EB" w14:textId="681F1A99" w:rsidR="0097525F" w:rsidRDefault="59C6C35B" w:rsidP="0097525F">
            <w:pPr>
              <w:spacing w:after="0"/>
              <w:ind w:right="-270"/>
              <w:jc w:val="center"/>
            </w:pPr>
            <w:r>
              <w:t>X</w:t>
            </w:r>
            <w:r w:rsidR="0097525F">
              <w:t xml:space="preserve">      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704D5AAC" w14:textId="697296C3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6C60F81A" w14:textId="77777777" w:rsidTr="5FC919FA">
        <w:trPr>
          <w:trHeight w:val="269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5EED6F27" w14:textId="71D44546" w:rsidR="0097525F" w:rsidRDefault="0097525F" w:rsidP="0097525F">
            <w:pPr>
              <w:spacing w:after="0"/>
              <w:ind w:right="-270"/>
              <w:jc w:val="both"/>
            </w:pPr>
            <w:r>
              <w:t>Sharon Benson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55CE0C33" w14:textId="686A6257" w:rsidR="0097525F" w:rsidRPr="10F231FB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Member 2023-2026 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5CB6E2FB" w14:textId="46000F31" w:rsidR="0097525F" w:rsidRDefault="0097525F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6F2EAAF2" w14:textId="55102C92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683500D1" w14:textId="77777777" w:rsidTr="5FC919FA">
        <w:trPr>
          <w:trHeight w:val="251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57F68706" w14:textId="643AF4CE" w:rsidR="0097525F" w:rsidRDefault="0097525F" w:rsidP="0097525F">
            <w:pPr>
              <w:spacing w:after="0"/>
              <w:ind w:right="-270"/>
              <w:jc w:val="both"/>
            </w:pPr>
            <w:r>
              <w:t>Barbara Wyatt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27A6D91B" w14:textId="544B9785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Member 2023-2026 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46E3B82D" w14:textId="688AC975" w:rsidR="0097525F" w:rsidRDefault="0097525F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291D683F" w14:textId="2F5F8757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7DDA5ABD" w14:textId="77777777" w:rsidTr="5FC919FA">
        <w:trPr>
          <w:trHeight w:val="251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3A174421" w14:textId="73F991FB" w:rsidR="0097525F" w:rsidRDefault="0097525F" w:rsidP="0097525F">
            <w:pPr>
              <w:spacing w:after="0"/>
              <w:ind w:right="-270"/>
              <w:jc w:val="both"/>
            </w:pPr>
            <w:r>
              <w:t>John Bailey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299D7FD4" w14:textId="7300A314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Member 2023-2026 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1A3DB9B1" w14:textId="7ED7D56A" w:rsidR="0097525F" w:rsidRDefault="0097525F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4D096E54" w14:textId="39234848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50AC3658" w14:textId="77777777" w:rsidTr="5FC919FA">
        <w:trPr>
          <w:trHeight w:val="251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1DF358F5" w14:textId="20A5067C" w:rsidR="0097525F" w:rsidRDefault="0097525F" w:rsidP="0097525F">
            <w:pPr>
              <w:spacing w:after="0"/>
              <w:ind w:right="-270"/>
              <w:jc w:val="both"/>
            </w:pPr>
            <w:r>
              <w:t>Joy Vivar Beeks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1BA87690" w14:textId="7A7D2754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Member 2023–2026 Term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28D937B3" w14:textId="0C4C5F1D" w:rsidR="0097525F" w:rsidRDefault="0097525F" w:rsidP="0097525F">
            <w:pPr>
              <w:spacing w:after="0"/>
              <w:ind w:right="-270"/>
              <w:jc w:val="center"/>
            </w:pP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303A8926" w14:textId="68E994DA" w:rsidR="0097525F" w:rsidRDefault="004F3ACA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</w:tr>
      <w:tr w:rsidR="0097525F" w14:paraId="4A2FCD09" w14:textId="77777777" w:rsidTr="5FC919FA">
        <w:trPr>
          <w:trHeight w:val="251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154A80DF" w14:textId="20F4DA87" w:rsidR="0097525F" w:rsidRDefault="0097525F" w:rsidP="0097525F">
            <w:pPr>
              <w:spacing w:after="0"/>
              <w:ind w:right="-270"/>
              <w:jc w:val="both"/>
            </w:pPr>
          </w:p>
        </w:tc>
        <w:tc>
          <w:tcPr>
            <w:tcW w:w="4809" w:type="dxa"/>
            <w:shd w:val="clear" w:color="auto" w:fill="F2F2F2" w:themeFill="background1" w:themeFillShade="F2"/>
          </w:tcPr>
          <w:p w14:paraId="663E98F1" w14:textId="24CD3DCB" w:rsidR="0097525F" w:rsidRDefault="0097525F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0A7E3CA8" w14:textId="6C7021CA" w:rsidR="0097525F" w:rsidRDefault="0097525F" w:rsidP="0097525F">
            <w:pPr>
              <w:spacing w:after="0"/>
              <w:ind w:right="-270"/>
              <w:jc w:val="center"/>
            </w:pP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27E9AA1C" w14:textId="77777777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1770F4C4" w14:textId="77777777" w:rsidTr="5FC919FA">
        <w:trPr>
          <w:trHeight w:val="251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6C6FC447" w14:textId="58A07C79" w:rsidR="0097525F" w:rsidRDefault="004F3ACA" w:rsidP="0097525F">
            <w:pPr>
              <w:spacing w:after="0"/>
              <w:ind w:right="-270"/>
              <w:jc w:val="both"/>
            </w:pPr>
            <w:r>
              <w:t>Mike Dunbar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16C9C258" w14:textId="17D86B3E" w:rsidR="0097525F" w:rsidRDefault="004F3ACA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Guest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553168D5" w14:textId="6496F101" w:rsidR="0097525F" w:rsidRDefault="004F3ACA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638F9C6D" w14:textId="77777777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97525F" w14:paraId="0F7BE70D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54258258" w14:textId="4A207CA0" w:rsidR="0097525F" w:rsidRDefault="006B3CB1" w:rsidP="0097525F">
            <w:pPr>
              <w:spacing w:after="0" w:line="259" w:lineRule="auto"/>
              <w:ind w:right="-270"/>
              <w:jc w:val="both"/>
            </w:pPr>
            <w:r>
              <w:t>David Snyder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14:paraId="3E0643F5" w14:textId="298DC9C4" w:rsidR="0097525F" w:rsidRDefault="006B3CB1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Club Administrator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1169ED9E" w14:textId="0DA89825" w:rsidR="0097525F" w:rsidRDefault="004F3ACA" w:rsidP="0097525F">
            <w:pPr>
              <w:spacing w:after="0"/>
              <w:ind w:right="-270"/>
              <w:jc w:val="center"/>
            </w:pPr>
            <w:r>
              <w:t>X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27CD712F" w14:textId="17E182AF" w:rsidR="0097525F" w:rsidRDefault="0097525F" w:rsidP="0097525F">
            <w:pPr>
              <w:spacing w:after="0"/>
              <w:ind w:right="-270"/>
              <w:jc w:val="center"/>
            </w:pPr>
          </w:p>
        </w:tc>
      </w:tr>
      <w:tr w:rsidR="00CD191E" w14:paraId="5FDF1A69" w14:textId="77777777" w:rsidTr="5FC919FA">
        <w:trPr>
          <w:trHeight w:val="20"/>
        </w:trPr>
        <w:tc>
          <w:tcPr>
            <w:tcW w:w="2425" w:type="dxa"/>
            <w:shd w:val="clear" w:color="auto" w:fill="F2F2F2" w:themeFill="background1" w:themeFillShade="F2"/>
            <w:vAlign w:val="bottom"/>
          </w:tcPr>
          <w:p w14:paraId="7836A3E6" w14:textId="5A2FDE0C" w:rsidR="00CD191E" w:rsidRDefault="00CD191E" w:rsidP="0097525F">
            <w:pPr>
              <w:spacing w:after="0" w:line="259" w:lineRule="auto"/>
              <w:ind w:right="-270"/>
              <w:jc w:val="both"/>
            </w:pPr>
          </w:p>
        </w:tc>
        <w:tc>
          <w:tcPr>
            <w:tcW w:w="4809" w:type="dxa"/>
            <w:shd w:val="clear" w:color="auto" w:fill="F2F2F2" w:themeFill="background1" w:themeFillShade="F2"/>
          </w:tcPr>
          <w:p w14:paraId="633AACF5" w14:textId="79664959" w:rsidR="00CD191E" w:rsidRDefault="00CD191E" w:rsidP="0097525F">
            <w:pPr>
              <w:spacing w:after="0"/>
              <w:ind w:right="-270"/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bottom"/>
          </w:tcPr>
          <w:p w14:paraId="5D0A1D53" w14:textId="6418D71D" w:rsidR="00CD191E" w:rsidRDefault="00CD191E" w:rsidP="0097525F">
            <w:pPr>
              <w:spacing w:after="0"/>
              <w:ind w:right="-270"/>
              <w:jc w:val="center"/>
            </w:pPr>
          </w:p>
        </w:tc>
        <w:tc>
          <w:tcPr>
            <w:tcW w:w="1144" w:type="dxa"/>
            <w:shd w:val="clear" w:color="auto" w:fill="F2F2F2" w:themeFill="background1" w:themeFillShade="F2"/>
            <w:vAlign w:val="bottom"/>
          </w:tcPr>
          <w:p w14:paraId="6813EFB0" w14:textId="77777777" w:rsidR="00CD191E" w:rsidRDefault="00CD191E" w:rsidP="0097525F">
            <w:pPr>
              <w:spacing w:after="0"/>
              <w:ind w:right="-270"/>
              <w:jc w:val="center"/>
            </w:pPr>
          </w:p>
        </w:tc>
      </w:tr>
    </w:tbl>
    <w:p w14:paraId="5D0CFB03" w14:textId="77777777" w:rsidR="00F468A9" w:rsidRPr="00D9463A" w:rsidRDefault="30B14BD5" w:rsidP="006135B6">
      <w:pPr>
        <w:tabs>
          <w:tab w:val="left" w:pos="360"/>
        </w:tabs>
        <w:spacing w:after="200" w:line="259" w:lineRule="auto"/>
        <w:ind w:right="-270"/>
        <w:rPr>
          <w:b/>
          <w:bCs/>
          <w:sz w:val="2"/>
          <w:szCs w:val="2"/>
        </w:rPr>
      </w:pPr>
      <w:r w:rsidRPr="1E1094EA">
        <w:rPr>
          <w:b/>
          <w:bCs/>
        </w:rPr>
        <w:t xml:space="preserve"> </w:t>
      </w:r>
    </w:p>
    <w:p w14:paraId="19734575" w14:textId="7C2A5B37" w:rsidR="006E053B" w:rsidRDefault="30B14BD5" w:rsidP="006135B6">
      <w:pPr>
        <w:tabs>
          <w:tab w:val="left" w:pos="360"/>
        </w:tabs>
        <w:spacing w:after="200" w:line="259" w:lineRule="auto"/>
        <w:ind w:right="-270"/>
        <w:rPr>
          <w:b/>
          <w:bCs/>
        </w:rPr>
      </w:pPr>
      <w:r w:rsidRPr="1E1094EA">
        <w:rPr>
          <w:b/>
          <w:bCs/>
        </w:rPr>
        <w:t>Meeting called to order at 4:</w:t>
      </w:r>
      <w:r w:rsidR="3704DF9D" w:rsidRPr="1E1094EA">
        <w:rPr>
          <w:b/>
          <w:bCs/>
        </w:rPr>
        <w:t>0</w:t>
      </w:r>
      <w:r w:rsidR="004F3ACA">
        <w:rPr>
          <w:b/>
          <w:bCs/>
        </w:rPr>
        <w:t>3</w:t>
      </w:r>
      <w:r w:rsidRPr="1E1094EA">
        <w:rPr>
          <w:b/>
          <w:bCs/>
        </w:rPr>
        <w:t xml:space="preserve"> PM</w:t>
      </w:r>
      <w:r w:rsidR="1F4E8931" w:rsidRPr="1E1094EA">
        <w:rPr>
          <w:b/>
          <w:bCs/>
        </w:rPr>
        <w:t xml:space="preserve">. </w:t>
      </w:r>
      <w:r w:rsidR="00174E35">
        <w:rPr>
          <w:b/>
          <w:bCs/>
        </w:rPr>
        <w:t xml:space="preserve"> </w:t>
      </w:r>
    </w:p>
    <w:p w14:paraId="02D939AE" w14:textId="628672FE" w:rsidR="00EB2B79" w:rsidRDefault="00EB2B79" w:rsidP="00EB2B79">
      <w:pPr>
        <w:tabs>
          <w:tab w:val="left" w:pos="360"/>
        </w:tabs>
        <w:spacing w:after="0"/>
        <w:ind w:right="-274"/>
      </w:pPr>
      <w:r>
        <w:t>Greg extended an official welcome and thanked new board members and members who volunteered to put their name on the ballot in addition to the incoming vice president and secretary.</w:t>
      </w:r>
    </w:p>
    <w:p w14:paraId="5AF66F9D" w14:textId="77777777" w:rsidR="00EB2B79" w:rsidRDefault="00EB2B79" w:rsidP="00EB2B79">
      <w:pPr>
        <w:tabs>
          <w:tab w:val="left" w:pos="360"/>
        </w:tabs>
        <w:spacing w:after="0"/>
        <w:ind w:right="-274"/>
      </w:pPr>
    </w:p>
    <w:p w14:paraId="41C30690" w14:textId="579C16BD" w:rsidR="004F3ACA" w:rsidRPr="00EB2B79" w:rsidRDefault="004F3ACA" w:rsidP="004F3ACA">
      <w:pPr>
        <w:tabs>
          <w:tab w:val="left" w:pos="360"/>
        </w:tabs>
        <w:spacing w:after="0"/>
        <w:ind w:right="-274"/>
        <w:rPr>
          <w:b/>
        </w:rPr>
      </w:pPr>
      <w:r w:rsidRPr="00EB2B79">
        <w:rPr>
          <w:b/>
        </w:rPr>
        <w:t>Lifetime Achievement Award</w:t>
      </w:r>
    </w:p>
    <w:p w14:paraId="1A212BB3" w14:textId="6710098B" w:rsidR="004F3ACA" w:rsidRDefault="00C84F1B" w:rsidP="004F3ACA">
      <w:pPr>
        <w:tabs>
          <w:tab w:val="left" w:pos="360"/>
        </w:tabs>
        <w:spacing w:after="0"/>
        <w:ind w:right="-274"/>
      </w:pPr>
      <w:r>
        <w:t>Mike Dunbar presented a proposal on behalf of this year’s Lifetime Achievement Award committee to</w:t>
      </w:r>
      <w:r w:rsidR="00EB2B79">
        <w:t xml:space="preserve"> rename the award in honor of Jim Harris: The James M Harris Lifetime Achievement Award. The proposal was discussed, and Greg recommended the proposal </w:t>
      </w:r>
      <w:r w:rsidR="00CD2DBC">
        <w:t>be voted on</w:t>
      </w:r>
      <w:r w:rsidR="00EB2B79">
        <w:t xml:space="preserve"> at the next board meeting.</w:t>
      </w:r>
    </w:p>
    <w:p w14:paraId="0A5D46D1" w14:textId="77777777" w:rsidR="00EB2B79" w:rsidRDefault="00EB2B79" w:rsidP="004F3ACA">
      <w:pPr>
        <w:tabs>
          <w:tab w:val="left" w:pos="360"/>
        </w:tabs>
        <w:spacing w:after="0"/>
        <w:ind w:right="-274"/>
        <w:rPr>
          <w:b/>
          <w:bCs/>
          <w:u w:val="single"/>
        </w:rPr>
      </w:pPr>
    </w:p>
    <w:p w14:paraId="7EEED052" w14:textId="3B24B5BF" w:rsidR="00EB164D" w:rsidRDefault="30B14BD5" w:rsidP="004F3ACA">
      <w:pPr>
        <w:tabs>
          <w:tab w:val="left" w:pos="360"/>
        </w:tabs>
        <w:spacing w:after="0"/>
        <w:ind w:right="-274"/>
      </w:pPr>
      <w:r w:rsidRPr="1E1094EA">
        <w:rPr>
          <w:b/>
          <w:bCs/>
          <w:u w:val="single"/>
        </w:rPr>
        <w:t>CONSENT AGENDA</w:t>
      </w:r>
      <w:r w:rsidR="3813391A" w:rsidRPr="1E1094EA">
        <w:rPr>
          <w:b/>
          <w:bCs/>
          <w:u w:val="single"/>
        </w:rPr>
        <w:t>:</w:t>
      </w:r>
      <w:r w:rsidR="00603890">
        <w:t xml:space="preserve"> </w:t>
      </w:r>
      <w:r w:rsidR="006B3CB1">
        <w:t>Barbara</w:t>
      </w:r>
      <w:r w:rsidR="00CD191E">
        <w:t xml:space="preserve"> moved to approve the</w:t>
      </w:r>
      <w:r w:rsidR="00F468A9">
        <w:t xml:space="preserve"> consent agenda</w:t>
      </w:r>
      <w:r w:rsidR="00CD191E">
        <w:t xml:space="preserve">, including board meeting minutes from </w:t>
      </w:r>
      <w:r w:rsidR="00EB2B79">
        <w:t>October 23</w:t>
      </w:r>
      <w:r w:rsidR="00CD191E">
        <w:t xml:space="preserve">, 2023 and executive committee minutes from </w:t>
      </w:r>
      <w:r w:rsidR="00EB2B79">
        <w:t>November 4</w:t>
      </w:r>
      <w:r w:rsidR="00CD191E">
        <w:t xml:space="preserve">, 2023. </w:t>
      </w:r>
      <w:r w:rsidR="00EB2B79">
        <w:t>Miriam</w:t>
      </w:r>
      <w:r w:rsidR="00CD191E">
        <w:t xml:space="preserve"> seconded. </w:t>
      </w:r>
      <w:r w:rsidR="00CD191E" w:rsidRPr="00CD191E">
        <w:rPr>
          <w:b/>
        </w:rPr>
        <w:t>All in favor, motion passed.</w:t>
      </w:r>
      <w:r w:rsidR="00F468A9">
        <w:t xml:space="preserve"> </w:t>
      </w:r>
    </w:p>
    <w:p w14:paraId="54058621" w14:textId="3F5A8A4A" w:rsidR="1E1094EA" w:rsidRDefault="1E1094EA" w:rsidP="004F3ACA">
      <w:pPr>
        <w:tabs>
          <w:tab w:val="left" w:pos="360"/>
        </w:tabs>
        <w:spacing w:after="0"/>
        <w:ind w:right="-274"/>
      </w:pPr>
    </w:p>
    <w:p w14:paraId="623A9F1E" w14:textId="388006FD" w:rsidR="00C32AB7" w:rsidRPr="00C32AB7" w:rsidRDefault="00C32AB7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6A91C82B">
        <w:rPr>
          <w:rStyle w:val="normaltextrun"/>
          <w:rFonts w:ascii="Arial" w:hAnsi="Arial" w:cs="Arial"/>
          <w:b/>
          <w:bCs/>
          <w:sz w:val="20"/>
          <w:szCs w:val="20"/>
        </w:rPr>
        <w:t xml:space="preserve">Membership </w:t>
      </w:r>
    </w:p>
    <w:p w14:paraId="39526C65" w14:textId="2D285D53" w:rsidR="6D8C4FDF" w:rsidRDefault="6D8C4FDF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sz w:val="20"/>
          <w:szCs w:val="20"/>
        </w:rPr>
        <w:t>The club currently has 21</w:t>
      </w:r>
      <w:r w:rsidR="00EB2B79">
        <w:rPr>
          <w:rStyle w:val="normaltextrun"/>
          <w:rFonts w:ascii="Arial" w:hAnsi="Arial" w:cs="Arial"/>
          <w:sz w:val="20"/>
          <w:szCs w:val="20"/>
        </w:rPr>
        <w:t>6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members plus 3 honorary members.  There are 2 members awaiting introduction, </w:t>
      </w:r>
      <w:r w:rsidR="00EB2B79">
        <w:rPr>
          <w:rStyle w:val="normaltextrun"/>
          <w:rFonts w:ascii="Arial" w:hAnsi="Arial" w:cs="Arial"/>
          <w:sz w:val="20"/>
          <w:szCs w:val="20"/>
        </w:rPr>
        <w:t>Daniel Powell and Audrie Jones</w:t>
      </w:r>
      <w:r w:rsidR="387A2FB7" w:rsidRPr="52E7306A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E24625">
        <w:rPr>
          <w:rStyle w:val="normaltextrun"/>
          <w:rFonts w:ascii="Arial" w:hAnsi="Arial" w:cs="Arial"/>
          <w:sz w:val="20"/>
          <w:szCs w:val="20"/>
        </w:rPr>
        <w:t xml:space="preserve">Former member </w:t>
      </w:r>
      <w:r w:rsidR="387A2FB7" w:rsidRPr="52E7306A">
        <w:rPr>
          <w:rStyle w:val="normaltextrun"/>
          <w:rFonts w:ascii="Arial" w:hAnsi="Arial" w:cs="Arial"/>
          <w:sz w:val="20"/>
          <w:szCs w:val="20"/>
        </w:rPr>
        <w:t xml:space="preserve">Jeff Lovely </w:t>
      </w:r>
      <w:r w:rsidR="00EB2B79">
        <w:rPr>
          <w:rStyle w:val="normaltextrun"/>
          <w:rFonts w:ascii="Arial" w:hAnsi="Arial" w:cs="Arial"/>
          <w:sz w:val="20"/>
          <w:szCs w:val="20"/>
        </w:rPr>
        <w:t>will be re-introduc</w:t>
      </w:r>
      <w:r w:rsidR="00E24625">
        <w:rPr>
          <w:rStyle w:val="normaltextrun"/>
          <w:rFonts w:ascii="Arial" w:hAnsi="Arial" w:cs="Arial"/>
          <w:sz w:val="20"/>
          <w:szCs w:val="20"/>
        </w:rPr>
        <w:t>ed to the club when he is back in town.</w:t>
      </w:r>
    </w:p>
    <w:p w14:paraId="259DD994" w14:textId="031508FD" w:rsidR="6A91C82B" w:rsidRDefault="6A91C82B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</w:p>
    <w:p w14:paraId="5CB5FE57" w14:textId="072AE832" w:rsidR="24159CF6" w:rsidRDefault="00E24625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Rotarian of the Year</w:t>
      </w:r>
    </w:p>
    <w:p w14:paraId="141A8688" w14:textId="29BD7733" w:rsidR="00E24625" w:rsidRDefault="00E24625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Nominations are needed by January 18</w:t>
      </w:r>
      <w:r w:rsidRPr="00E24625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normaltextrun"/>
          <w:rFonts w:ascii="Arial" w:hAnsi="Arial" w:cs="Arial"/>
          <w:sz w:val="20"/>
          <w:szCs w:val="20"/>
        </w:rPr>
        <w:t>.  The recipient will be selected the week of January 22</w:t>
      </w:r>
      <w:r w:rsidRPr="00E24625">
        <w:rPr>
          <w:rStyle w:val="normaltextrun"/>
          <w:rFonts w:ascii="Arial" w:hAnsi="Arial" w:cs="Arial"/>
          <w:sz w:val="20"/>
          <w:szCs w:val="20"/>
          <w:vertAlign w:val="superscript"/>
        </w:rPr>
        <w:t>nd</w:t>
      </w:r>
      <w:r>
        <w:rPr>
          <w:rStyle w:val="normaltextrun"/>
          <w:rFonts w:ascii="Arial" w:hAnsi="Arial" w:cs="Arial"/>
          <w:sz w:val="20"/>
          <w:szCs w:val="20"/>
        </w:rPr>
        <w:t xml:space="preserve"> and announced on February 29</w:t>
      </w:r>
      <w:r w:rsidRPr="00E24625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normaltextrun"/>
          <w:rFonts w:ascii="Arial" w:hAnsi="Arial" w:cs="Arial"/>
          <w:sz w:val="20"/>
          <w:szCs w:val="20"/>
        </w:rPr>
        <w:t xml:space="preserve">. Clarification was requested on whether a prior recipient could be nominated again. The board will discuss and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make a decision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D2DBC">
        <w:rPr>
          <w:rStyle w:val="normaltextrun"/>
          <w:rFonts w:ascii="Arial" w:hAnsi="Arial" w:cs="Arial"/>
          <w:sz w:val="20"/>
          <w:szCs w:val="20"/>
        </w:rPr>
        <w:t xml:space="preserve">on the matter </w:t>
      </w:r>
      <w:r>
        <w:rPr>
          <w:rStyle w:val="normaltextrun"/>
          <w:rFonts w:ascii="Arial" w:hAnsi="Arial" w:cs="Arial"/>
          <w:sz w:val="20"/>
          <w:szCs w:val="20"/>
        </w:rPr>
        <w:t>at the next board meeting.</w:t>
      </w:r>
    </w:p>
    <w:p w14:paraId="5CF3D510" w14:textId="77777777" w:rsidR="00974965" w:rsidRPr="00B376BE" w:rsidRDefault="00974965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b/>
          <w:sz w:val="20"/>
          <w:szCs w:val="20"/>
          <w:u w:val="single"/>
        </w:rPr>
      </w:pPr>
    </w:p>
    <w:p w14:paraId="1AC545F0" w14:textId="2D915B79" w:rsidR="00C32AB7" w:rsidRDefault="00C32AB7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b/>
          <w:sz w:val="20"/>
          <w:szCs w:val="20"/>
          <w:u w:val="single"/>
        </w:rPr>
      </w:pPr>
      <w:r w:rsidRPr="00546764">
        <w:rPr>
          <w:rStyle w:val="normaltextrun"/>
          <w:rFonts w:ascii="Arial" w:hAnsi="Arial" w:cs="Arial"/>
          <w:b/>
          <w:sz w:val="20"/>
          <w:szCs w:val="20"/>
          <w:u w:val="single"/>
        </w:rPr>
        <w:t>COMMITTEES</w:t>
      </w:r>
    </w:p>
    <w:p w14:paraId="3C6EFFA2" w14:textId="3DB87A85" w:rsidR="00E24625" w:rsidRDefault="00E24625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24625">
        <w:rPr>
          <w:rStyle w:val="normaltextrun"/>
          <w:rFonts w:ascii="Arial" w:hAnsi="Arial" w:cs="Arial"/>
          <w:b/>
          <w:sz w:val="20"/>
          <w:szCs w:val="20"/>
        </w:rPr>
        <w:t>Auction</w:t>
      </w:r>
      <w:r>
        <w:rPr>
          <w:rStyle w:val="normaltextrun"/>
          <w:rFonts w:ascii="Arial" w:hAnsi="Arial" w:cs="Arial"/>
          <w:b/>
          <w:sz w:val="20"/>
          <w:szCs w:val="20"/>
        </w:rPr>
        <w:t xml:space="preserve"> – </w:t>
      </w:r>
      <w:r w:rsidRPr="00E24625">
        <w:rPr>
          <w:rStyle w:val="normaltextrun"/>
          <w:rFonts w:ascii="Arial" w:hAnsi="Arial" w:cs="Arial"/>
          <w:sz w:val="20"/>
          <w:szCs w:val="20"/>
        </w:rPr>
        <w:t>Barbara reviewed a written report provided to the board</w:t>
      </w:r>
      <w:r w:rsidR="00CD2DBC">
        <w:rPr>
          <w:rStyle w:val="normaltextrun"/>
          <w:rFonts w:ascii="Arial" w:hAnsi="Arial" w:cs="Arial"/>
          <w:sz w:val="20"/>
          <w:szCs w:val="20"/>
        </w:rPr>
        <w:t>. The</w:t>
      </w:r>
      <w:r w:rsidRPr="00E24625">
        <w:rPr>
          <w:rStyle w:val="normaltextrun"/>
          <w:rFonts w:ascii="Arial" w:hAnsi="Arial" w:cs="Arial"/>
          <w:sz w:val="20"/>
          <w:szCs w:val="20"/>
        </w:rPr>
        <w:t xml:space="preserve"> goal for sponsorship had been set at $1000,000 and </w:t>
      </w:r>
      <w:r w:rsidR="00CD2DBC">
        <w:rPr>
          <w:rStyle w:val="normaltextrun"/>
          <w:rFonts w:ascii="Arial" w:hAnsi="Arial" w:cs="Arial"/>
          <w:sz w:val="20"/>
          <w:szCs w:val="20"/>
        </w:rPr>
        <w:t>the</w:t>
      </w:r>
      <w:r w:rsidRPr="00E24625">
        <w:rPr>
          <w:rStyle w:val="normaltextrun"/>
          <w:rFonts w:ascii="Arial" w:hAnsi="Arial" w:cs="Arial"/>
          <w:sz w:val="20"/>
          <w:szCs w:val="20"/>
        </w:rPr>
        <w:t xml:space="preserve"> goal </w:t>
      </w:r>
      <w:r w:rsidR="00CD2DBC">
        <w:rPr>
          <w:rStyle w:val="normaltextrun"/>
          <w:rFonts w:ascii="Arial" w:hAnsi="Arial" w:cs="Arial"/>
          <w:sz w:val="20"/>
          <w:szCs w:val="20"/>
        </w:rPr>
        <w:t xml:space="preserve">for procurement </w:t>
      </w:r>
      <w:r w:rsidRPr="00E24625">
        <w:rPr>
          <w:rStyle w:val="normaltextrun"/>
          <w:rFonts w:ascii="Arial" w:hAnsi="Arial" w:cs="Arial"/>
          <w:sz w:val="20"/>
          <w:szCs w:val="20"/>
        </w:rPr>
        <w:t xml:space="preserve">is $70,000. The cost per attendee is estimated at $73 per person which is approximately $5,000 less than last year. The board was asked to provide input on the offer on the back side of the </w:t>
      </w:r>
      <w:r w:rsidRPr="00E24625">
        <w:rPr>
          <w:rStyle w:val="normaltextrun"/>
          <w:rFonts w:ascii="Arial" w:hAnsi="Arial" w:cs="Arial"/>
          <w:sz w:val="20"/>
          <w:szCs w:val="20"/>
        </w:rPr>
        <w:lastRenderedPageBreak/>
        <w:t>raffle ticket. The board agreed on a 25% discount at Carr’s. Discussion of raise the paddle recipient and whether the Community Service Award recipient would be awarded at the auction.</w:t>
      </w:r>
    </w:p>
    <w:p w14:paraId="0D49B875" w14:textId="77777777" w:rsidR="00E24625" w:rsidRDefault="00E24625" w:rsidP="00E24625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Classification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– no report. The committee’s quick turnaround was acknowledged.</w:t>
      </w:r>
    </w:p>
    <w:p w14:paraId="18B732AE" w14:textId="77777777" w:rsidR="00E24625" w:rsidRDefault="00E24625" w:rsidP="00E24625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 xml:space="preserve">Communications </w:t>
      </w:r>
      <w:r w:rsidRPr="52E7306A">
        <w:rPr>
          <w:rStyle w:val="normaltextrun"/>
          <w:rFonts w:ascii="Arial" w:hAnsi="Arial" w:cs="Arial"/>
          <w:sz w:val="20"/>
          <w:szCs w:val="20"/>
        </w:rPr>
        <w:t>– no report</w:t>
      </w:r>
    </w:p>
    <w:p w14:paraId="33CDEEA8" w14:textId="288C72A4" w:rsidR="00E24625" w:rsidRDefault="00E24625" w:rsidP="00E24625">
      <w:pPr>
        <w:pStyle w:val="paragraph"/>
        <w:spacing w:before="0" w:beforeAutospacing="0" w:after="0" w:afterAutospacing="0" w:line="259" w:lineRule="auto"/>
        <w:ind w:right="-27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Community Service </w:t>
      </w: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Projects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 xml:space="preserve">Doug reported that 300 bags were assembled at last month’s in-meeting service project and the next in-meeting project is being planned. Salvation Army bell ringing was also well supported. Discussion about Earth Day and </w:t>
      </w:r>
      <w:r w:rsidR="00530ECF">
        <w:rPr>
          <w:rStyle w:val="normaltextrun"/>
          <w:rFonts w:ascii="Arial" w:hAnsi="Arial" w:cs="Arial"/>
          <w:sz w:val="20"/>
          <w:szCs w:val="20"/>
        </w:rPr>
        <w:t>how Rotary 8 could support a project.</w:t>
      </w:r>
    </w:p>
    <w:p w14:paraId="62FAAE07" w14:textId="2346D4DA" w:rsidR="00CF4B71" w:rsidRDefault="00CF4B71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DEAI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 w:rsidR="00530ECF">
        <w:rPr>
          <w:rStyle w:val="normaltextrun"/>
          <w:rFonts w:ascii="Arial" w:hAnsi="Arial" w:cs="Arial"/>
          <w:sz w:val="20"/>
          <w:szCs w:val="20"/>
        </w:rPr>
        <w:t xml:space="preserve">The committee is reviewing </w:t>
      </w:r>
      <w:r w:rsidR="00CD2DBC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="00530ECF">
        <w:rPr>
          <w:rStyle w:val="normaltextrun"/>
          <w:rFonts w:ascii="Arial" w:hAnsi="Arial" w:cs="Arial"/>
          <w:sz w:val="20"/>
          <w:szCs w:val="20"/>
        </w:rPr>
        <w:t>scholarship</w:t>
      </w:r>
      <w:r w:rsidR="00CD2DBC">
        <w:rPr>
          <w:rStyle w:val="normaltextrun"/>
          <w:rFonts w:ascii="Arial" w:hAnsi="Arial" w:cs="Arial"/>
          <w:sz w:val="20"/>
          <w:szCs w:val="20"/>
        </w:rPr>
        <w:t xml:space="preserve"> committee’s</w:t>
      </w:r>
      <w:r w:rsidR="00530ECF">
        <w:rPr>
          <w:rStyle w:val="normaltextrun"/>
          <w:rFonts w:ascii="Arial" w:hAnsi="Arial" w:cs="Arial"/>
          <w:sz w:val="20"/>
          <w:szCs w:val="20"/>
        </w:rPr>
        <w:t xml:space="preserve"> selection processes and candidate scoring. Additionally, they are discussing Fireside feedback follow up. Bryan will be stepping down from the chair role for the next 4 months</w:t>
      </w:r>
      <w:r w:rsidR="00CD2DBC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530ECF">
        <w:rPr>
          <w:rStyle w:val="normaltextrun"/>
          <w:rFonts w:ascii="Arial" w:hAnsi="Arial" w:cs="Arial"/>
          <w:sz w:val="20"/>
          <w:szCs w:val="20"/>
        </w:rPr>
        <w:t>Diane will be filling the position and serving as board liaison.</w:t>
      </w:r>
    </w:p>
    <w:p w14:paraId="057650BB" w14:textId="0FFB2031" w:rsidR="00530ECF" w:rsidRDefault="00530ECF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00530ECF">
        <w:rPr>
          <w:rStyle w:val="normaltextrun"/>
          <w:rFonts w:ascii="Arial" w:hAnsi="Arial" w:cs="Arial"/>
          <w:b/>
          <w:sz w:val="20"/>
          <w:szCs w:val="20"/>
        </w:rPr>
        <w:t>Finance</w:t>
      </w:r>
      <w:r>
        <w:rPr>
          <w:rStyle w:val="normaltextrun"/>
          <w:rFonts w:ascii="Arial" w:hAnsi="Arial" w:cs="Arial"/>
          <w:sz w:val="20"/>
          <w:szCs w:val="20"/>
        </w:rPr>
        <w:t xml:space="preserve"> – Greg reported the committee is still working on arranging a credit card with Heritage Bank that doesn’t require a personal guarantee. Availability of funds to support a major project is also still being worked on.</w:t>
      </w:r>
    </w:p>
    <w:p w14:paraId="300E9EEA" w14:textId="777A91CB" w:rsidR="00530ECF" w:rsidRDefault="00530ECF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Foundation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>no report</w:t>
      </w:r>
    </w:p>
    <w:p w14:paraId="6733333F" w14:textId="776DD205" w:rsidR="00530ECF" w:rsidRDefault="00530ECF" w:rsidP="00530ECF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Grants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>Miriam reflected on the need in the community. There are 19 applicants in the first round of funding with total requests of $155,000. Only top scoring applications will be funded.</w:t>
      </w:r>
    </w:p>
    <w:p w14:paraId="4B1EF02B" w14:textId="454F8F24" w:rsidR="00530ECF" w:rsidRDefault="00530ECF" w:rsidP="00530ECF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00530ECF">
        <w:rPr>
          <w:rStyle w:val="normaltextrun"/>
          <w:rFonts w:ascii="Arial" w:hAnsi="Arial" w:cs="Arial"/>
          <w:b/>
          <w:sz w:val="20"/>
          <w:szCs w:val="20"/>
        </w:rPr>
        <w:t xml:space="preserve">Orientation </w:t>
      </w:r>
      <w:r>
        <w:rPr>
          <w:rStyle w:val="normaltextrun"/>
          <w:rFonts w:ascii="Arial" w:hAnsi="Arial" w:cs="Arial"/>
          <w:sz w:val="20"/>
          <w:szCs w:val="20"/>
        </w:rPr>
        <w:t>– Brien is considering moving back to two presentations for orientation vs. one.</w:t>
      </w:r>
    </w:p>
    <w:p w14:paraId="34381966" w14:textId="12666F21" w:rsidR="00530ECF" w:rsidRDefault="00530ECF" w:rsidP="6A91C82B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00CD2DBC">
        <w:rPr>
          <w:rStyle w:val="normaltextrun"/>
          <w:rFonts w:ascii="Arial" w:hAnsi="Arial" w:cs="Arial"/>
          <w:b/>
          <w:sz w:val="20"/>
          <w:szCs w:val="20"/>
        </w:rPr>
        <w:t xml:space="preserve">Interact </w:t>
      </w:r>
      <w:r>
        <w:rPr>
          <w:rStyle w:val="normaltextrun"/>
          <w:rFonts w:ascii="Arial" w:hAnsi="Arial" w:cs="Arial"/>
          <w:sz w:val="20"/>
          <w:szCs w:val="20"/>
        </w:rPr>
        <w:t>– Corey reported that the students held a Christmas gathering in December and wrote notes to seniors. Next month they are interested in joining with Rotary 8 at an EFN repack.</w:t>
      </w:r>
    </w:p>
    <w:p w14:paraId="3BF04C13" w14:textId="4C951589" w:rsidR="00427F2D" w:rsidRDefault="00427F2D" w:rsidP="52E7306A">
      <w:pPr>
        <w:pStyle w:val="paragraph"/>
        <w:spacing w:before="0" w:beforeAutospacing="0" w:after="0" w:afterAutospacing="0" w:line="259" w:lineRule="auto"/>
        <w:ind w:right="-27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International Services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 w:rsidR="00530ECF">
        <w:rPr>
          <w:rStyle w:val="normaltextrun"/>
          <w:rFonts w:ascii="Arial" w:hAnsi="Arial" w:cs="Arial"/>
          <w:sz w:val="20"/>
          <w:szCs w:val="20"/>
        </w:rPr>
        <w:t>Barry prepared a report for the board to provide an update on the work, reach and impact of the committee.</w:t>
      </w: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</w:p>
    <w:p w14:paraId="459488EE" w14:textId="033FBB11" w:rsidR="32C530F6" w:rsidRDefault="00530ECF" w:rsidP="52E7306A">
      <w:pPr>
        <w:pStyle w:val="paragraph"/>
        <w:spacing w:before="0" w:beforeAutospacing="0" w:after="0" w:afterAutospacing="0"/>
        <w:ind w:right="-27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Literacy</w:t>
      </w:r>
      <w:r w:rsidR="32C530F6" w:rsidRPr="52E7306A">
        <w:rPr>
          <w:rStyle w:val="normaltextrun"/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>Four new</w:t>
      </w:r>
      <w:r w:rsidR="00BA1D7A">
        <w:rPr>
          <w:rStyle w:val="normaltextrun"/>
          <w:rFonts w:ascii="Arial" w:hAnsi="Arial" w:cs="Arial"/>
          <w:sz w:val="20"/>
          <w:szCs w:val="20"/>
        </w:rPr>
        <w:t xml:space="preserve"> little</w:t>
      </w:r>
      <w:r>
        <w:rPr>
          <w:rStyle w:val="normaltextrun"/>
          <w:rFonts w:ascii="Arial" w:hAnsi="Arial" w:cs="Arial"/>
          <w:sz w:val="20"/>
          <w:szCs w:val="20"/>
        </w:rPr>
        <w:t xml:space="preserve"> libraries are being finished up this</w:t>
      </w:r>
      <w:r w:rsidR="00BA1D7A">
        <w:rPr>
          <w:rStyle w:val="normaltextrun"/>
          <w:rFonts w:ascii="Arial" w:hAnsi="Arial" w:cs="Arial"/>
          <w:sz w:val="20"/>
          <w:szCs w:val="20"/>
        </w:rPr>
        <w:t xml:space="preserve"> week and more research is being done on how Rotary could support the Imagination Library effort locally. Greg requested that Brenda provide a proposal at the next board meeting.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567E92A4" w14:textId="5C716816" w:rsidR="009C2AC9" w:rsidRDefault="00BA1D7A" w:rsidP="52E7306A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Membership</w:t>
      </w:r>
      <w:r w:rsidR="009C2AC9"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>Corey reported on a brainstorming meeting conducted by the committee. Discussion of ways to engage existing members and the importance of doing so.</w:t>
      </w:r>
    </w:p>
    <w:p w14:paraId="4F599D52" w14:textId="21169B05" w:rsidR="009C2AC9" w:rsidRDefault="00BA1D7A" w:rsidP="52E7306A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Military</w:t>
      </w:r>
      <w:r w:rsidR="009C2AC9"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>no report</w:t>
      </w:r>
    </w:p>
    <w:p w14:paraId="45A956F1" w14:textId="06A18A74" w:rsidR="10462FA4" w:rsidRDefault="00BA1D7A" w:rsidP="52E7306A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Programs</w:t>
      </w:r>
      <w:r w:rsidR="10462FA4" w:rsidRPr="52E7306A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–</w:t>
      </w:r>
      <w:r w:rsidR="10462FA4" w:rsidRPr="52E7306A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Programs are booked out until April. Suggestion for a program where the club shares out what we are already doing – “toot our own horn.”</w:t>
      </w:r>
    </w:p>
    <w:p w14:paraId="727349DE" w14:textId="62E361A5" w:rsidR="00546764" w:rsidRDefault="00BA1D7A" w:rsidP="52E7306A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Scholarship</w:t>
      </w:r>
      <w:r w:rsidR="00546764" w:rsidRPr="52E7306A">
        <w:rPr>
          <w:rStyle w:val="normaltextrun"/>
          <w:rFonts w:ascii="Arial" w:hAnsi="Arial" w:cs="Arial"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>$4,000 in unclaimed scholarship funding has now been claimed. $10,000 still outstanding. The DEAI committee is reviewing some of the processes.</w:t>
      </w:r>
    </w:p>
    <w:p w14:paraId="3D8790C2" w14:textId="72E256DC" w:rsidR="00546764" w:rsidRDefault="00BA1D7A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sz w:val="20"/>
          <w:szCs w:val="20"/>
        </w:rPr>
        <w:t>Vocational</w:t>
      </w:r>
      <w:r w:rsidR="00546764">
        <w:rPr>
          <w:rStyle w:val="normaltextrun"/>
          <w:rFonts w:ascii="Arial" w:hAnsi="Arial" w:cs="Arial"/>
          <w:sz w:val="20"/>
          <w:szCs w:val="20"/>
        </w:rPr>
        <w:t xml:space="preserve"> – </w:t>
      </w:r>
      <w:r>
        <w:rPr>
          <w:rStyle w:val="normaltextrun"/>
          <w:rFonts w:ascii="Arial" w:hAnsi="Arial" w:cs="Arial"/>
          <w:sz w:val="20"/>
          <w:szCs w:val="20"/>
        </w:rPr>
        <w:t>Business Expo has 13 tables reserved. Michelle Roberts will be leading the meeting that day as the winner of the “President for the Day’ auction item.</w:t>
      </w:r>
    </w:p>
    <w:p w14:paraId="306B6D5C" w14:textId="7F7CE3BB" w:rsidR="676ED107" w:rsidRDefault="00BA1D7A" w:rsidP="52E7306A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00BA1D7A">
        <w:rPr>
          <w:rStyle w:val="normaltextrun"/>
          <w:rFonts w:ascii="Arial" w:hAnsi="Arial" w:cs="Arial"/>
          <w:b/>
          <w:sz w:val="20"/>
          <w:szCs w:val="20"/>
        </w:rPr>
        <w:t>Welcome and Engagement</w:t>
      </w:r>
      <w:r>
        <w:rPr>
          <w:rStyle w:val="normaltextrun"/>
          <w:rFonts w:ascii="Arial" w:hAnsi="Arial" w:cs="Arial"/>
          <w:sz w:val="20"/>
          <w:szCs w:val="20"/>
        </w:rPr>
        <w:t xml:space="preserve"> – Kirsten and Michael convened an initial committee meeting that was well attended.</w:t>
      </w:r>
    </w:p>
    <w:p w14:paraId="10D5EDC6" w14:textId="31932E66" w:rsidR="00546764" w:rsidRDefault="00546764" w:rsidP="52E7306A">
      <w:pPr>
        <w:pStyle w:val="paragraph"/>
        <w:spacing w:before="0" w:beforeAutospacing="0" w:after="0" w:afterAutospacing="0" w:line="259" w:lineRule="auto"/>
        <w:ind w:right="-270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Rotary Youth Exchange</w:t>
      </w:r>
      <w:r w:rsidRPr="52E7306A">
        <w:rPr>
          <w:rStyle w:val="normaltextrun"/>
          <w:rFonts w:ascii="Arial" w:hAnsi="Arial" w:cs="Arial"/>
          <w:sz w:val="20"/>
          <w:szCs w:val="20"/>
        </w:rPr>
        <w:t xml:space="preserve"> –</w:t>
      </w:r>
      <w:r w:rsidR="00BA1D7A">
        <w:rPr>
          <w:rStyle w:val="normaltextrun"/>
          <w:rFonts w:ascii="Arial" w:hAnsi="Arial" w:cs="Arial"/>
          <w:sz w:val="20"/>
          <w:szCs w:val="20"/>
        </w:rPr>
        <w:t xml:space="preserve"> no report</w:t>
      </w:r>
    </w:p>
    <w:p w14:paraId="77DDF3CF" w14:textId="17CC5D40" w:rsidR="00546764" w:rsidRDefault="00BA1D7A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A1D7A">
        <w:rPr>
          <w:rStyle w:val="normaltextrun"/>
          <w:rFonts w:ascii="Arial" w:hAnsi="Arial" w:cs="Arial"/>
          <w:b/>
          <w:sz w:val="20"/>
          <w:szCs w:val="20"/>
        </w:rPr>
        <w:t>Youth Protection Officer</w:t>
      </w:r>
      <w:r>
        <w:rPr>
          <w:rStyle w:val="normaltextrun"/>
          <w:rFonts w:ascii="Arial" w:hAnsi="Arial" w:cs="Arial"/>
          <w:sz w:val="20"/>
          <w:szCs w:val="20"/>
        </w:rPr>
        <w:t xml:space="preserve"> – no report</w:t>
      </w:r>
    </w:p>
    <w:p w14:paraId="1622311A" w14:textId="10022D81" w:rsidR="00BA1D7A" w:rsidRDefault="00BA1D7A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A1D7A">
        <w:rPr>
          <w:rStyle w:val="normaltextrun"/>
          <w:rFonts w:ascii="Arial" w:hAnsi="Arial" w:cs="Arial"/>
          <w:b/>
          <w:sz w:val="20"/>
          <w:szCs w:val="20"/>
        </w:rPr>
        <w:t>Youth Services Officer</w:t>
      </w:r>
      <w:r>
        <w:rPr>
          <w:rStyle w:val="normaltextrun"/>
          <w:rFonts w:ascii="Arial" w:hAnsi="Arial" w:cs="Arial"/>
          <w:sz w:val="20"/>
          <w:szCs w:val="20"/>
        </w:rPr>
        <w:t xml:space="preserve"> – no report</w:t>
      </w:r>
    </w:p>
    <w:p w14:paraId="3E9854AD" w14:textId="77777777" w:rsidR="00BA1D7A" w:rsidRDefault="00BA1D7A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A773219" w14:textId="40663869" w:rsidR="00546764" w:rsidRDefault="00546764" w:rsidP="52E7306A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NEW BUSINESS</w:t>
      </w:r>
      <w:r>
        <w:br/>
      </w:r>
      <w:r w:rsidR="00BA1D7A">
        <w:rPr>
          <w:rStyle w:val="normaltextrun"/>
          <w:rFonts w:ascii="Arial" w:hAnsi="Arial" w:cs="Arial"/>
          <w:sz w:val="20"/>
          <w:szCs w:val="20"/>
        </w:rPr>
        <w:t>Membership Drive Proposal</w:t>
      </w:r>
    </w:p>
    <w:p w14:paraId="2C8EF793" w14:textId="2D3C1BB3" w:rsidR="00BA1D7A" w:rsidRDefault="00BA1D7A" w:rsidP="52E7306A">
      <w:pPr>
        <w:pStyle w:val="paragraph"/>
        <w:spacing w:before="0" w:beforeAutospacing="0" w:after="0" w:afterAutospacing="0"/>
        <w:ind w:right="-270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Discussion of a proposal by the Membership and Recruitment committee for funding to support a new member drive. Greg announced he would provide $1,000 from his discretionary budget as needed and the board agreed to the committee using $750 of </w:t>
      </w:r>
      <w:r w:rsidR="00CD2DBC">
        <w:rPr>
          <w:rFonts w:ascii="Arial" w:eastAsia="Arial" w:hAnsi="Arial" w:cs="Arial"/>
          <w:color w:val="000000" w:themeColor="text1"/>
          <w:sz w:val="20"/>
          <w:szCs w:val="20"/>
        </w:rPr>
        <w:t>the committee’s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budgeted fund</w:t>
      </w:r>
      <w:r w:rsidR="00CD2DBC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to support the drive as well.</w:t>
      </w:r>
      <w:r w:rsidR="00CD2DBC">
        <w:rPr>
          <w:rFonts w:ascii="Arial" w:eastAsia="Arial" w:hAnsi="Arial" w:cs="Arial"/>
          <w:color w:val="000000" w:themeColor="text1"/>
          <w:sz w:val="20"/>
          <w:szCs w:val="20"/>
        </w:rPr>
        <w:t xml:space="preserve"> Total funds available to the committee for the new member drive are $1,750.</w:t>
      </w:r>
    </w:p>
    <w:p w14:paraId="0F000275" w14:textId="0E6B02DF" w:rsidR="00546764" w:rsidRDefault="00546764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A59D99D" w14:textId="3BD17188" w:rsidR="00546764" w:rsidRPr="00546764" w:rsidRDefault="00546764" w:rsidP="0046386B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b/>
          <w:sz w:val="20"/>
          <w:szCs w:val="20"/>
          <w:u w:val="single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GOOD OF THE ORDER</w:t>
      </w:r>
    </w:p>
    <w:p w14:paraId="690F49A3" w14:textId="28386D6B" w:rsidR="0A1BA803" w:rsidRDefault="00CD2DBC" w:rsidP="52E7306A">
      <w:pPr>
        <w:pStyle w:val="paragraph"/>
        <w:spacing w:before="0" w:beforeAutospacing="0" w:after="0" w:afterAutospacing="0" w:line="259" w:lineRule="auto"/>
        <w:ind w:right="-270"/>
      </w:pPr>
      <w:r>
        <w:rPr>
          <w:rStyle w:val="normaltextrun"/>
          <w:rFonts w:ascii="Arial" w:hAnsi="Arial" w:cs="Arial"/>
          <w:sz w:val="20"/>
          <w:szCs w:val="20"/>
        </w:rPr>
        <w:t>John presented an idea for consideration: An award that would recognize club members for their hours of service, modeled after the Paul Harris Award that rewards members for fundraising.</w:t>
      </w:r>
    </w:p>
    <w:p w14:paraId="6D8B37E7" w14:textId="77777777" w:rsidR="00743AC5" w:rsidRDefault="00743AC5" w:rsidP="52E7306A">
      <w:pPr>
        <w:pStyle w:val="paragraph"/>
        <w:spacing w:before="0" w:beforeAutospacing="0" w:after="0" w:afterAutospacing="0"/>
        <w:ind w:right="-27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01A2A8" w14:textId="1F82873F" w:rsidR="007B2D22" w:rsidRDefault="007B2D22" w:rsidP="52E7306A">
      <w:pPr>
        <w:pStyle w:val="paragraph"/>
        <w:spacing w:before="0" w:beforeAutospacing="0" w:after="0" w:afterAutospacing="0"/>
        <w:ind w:right="-270"/>
        <w:textAlignment w:val="baseline"/>
        <w:rPr>
          <w:rFonts w:ascii="Arial" w:hAnsi="Arial" w:cs="Arial"/>
          <w:sz w:val="20"/>
          <w:szCs w:val="20"/>
        </w:rPr>
      </w:pPr>
      <w:r w:rsidRPr="52E7306A">
        <w:rPr>
          <w:rFonts w:ascii="Arial" w:hAnsi="Arial" w:cs="Arial"/>
          <w:b/>
          <w:bCs/>
          <w:sz w:val="20"/>
          <w:szCs w:val="20"/>
        </w:rPr>
        <w:t>Meeting Adjourned</w:t>
      </w:r>
      <w:r w:rsidRPr="52E7306A">
        <w:rPr>
          <w:rFonts w:ascii="Arial" w:hAnsi="Arial" w:cs="Arial"/>
          <w:sz w:val="20"/>
          <w:szCs w:val="20"/>
        </w:rPr>
        <w:t xml:space="preserve"> </w:t>
      </w:r>
      <w:r w:rsidR="00AA5C8A" w:rsidRPr="52E7306A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E5862" w:rsidRPr="52E7306A">
        <w:rPr>
          <w:rFonts w:ascii="Arial" w:hAnsi="Arial" w:cs="Arial"/>
          <w:b/>
          <w:bCs/>
          <w:sz w:val="20"/>
          <w:szCs w:val="20"/>
        </w:rPr>
        <w:t>5:</w:t>
      </w:r>
      <w:r w:rsidR="00D5419D" w:rsidRPr="52E7306A">
        <w:rPr>
          <w:rFonts w:ascii="Arial" w:hAnsi="Arial" w:cs="Arial"/>
          <w:b/>
          <w:bCs/>
          <w:sz w:val="20"/>
          <w:szCs w:val="20"/>
        </w:rPr>
        <w:t>3</w:t>
      </w:r>
      <w:r w:rsidR="00CD2DBC">
        <w:rPr>
          <w:rFonts w:ascii="Arial" w:hAnsi="Arial" w:cs="Arial"/>
          <w:b/>
          <w:bCs/>
          <w:sz w:val="20"/>
          <w:szCs w:val="20"/>
        </w:rPr>
        <w:t>8</w:t>
      </w:r>
      <w:r w:rsidR="007B293B" w:rsidRPr="52E7306A">
        <w:rPr>
          <w:rFonts w:ascii="Arial" w:hAnsi="Arial" w:cs="Arial"/>
          <w:b/>
          <w:bCs/>
          <w:sz w:val="20"/>
          <w:szCs w:val="20"/>
        </w:rPr>
        <w:t xml:space="preserve"> </w:t>
      </w:r>
      <w:r w:rsidR="00AA5C8A" w:rsidRPr="52E7306A">
        <w:rPr>
          <w:rFonts w:ascii="Arial" w:hAnsi="Arial" w:cs="Arial"/>
          <w:b/>
          <w:bCs/>
          <w:sz w:val="20"/>
          <w:szCs w:val="20"/>
        </w:rPr>
        <w:t>pm</w:t>
      </w:r>
    </w:p>
    <w:p w14:paraId="6F4E68E3" w14:textId="70618072" w:rsidR="00145865" w:rsidRDefault="00FC752C" w:rsidP="52E7306A">
      <w:pPr>
        <w:pStyle w:val="paragraph"/>
        <w:spacing w:before="0" w:beforeAutospacing="0" w:after="0" w:afterAutospacing="0"/>
        <w:ind w:right="-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 xml:space="preserve">Next Board meeting Date: </w:t>
      </w:r>
      <w:r w:rsidR="5B9BCF69" w:rsidRPr="52E7306A">
        <w:rPr>
          <w:rStyle w:val="normaltextrun"/>
          <w:rFonts w:ascii="Arial" w:hAnsi="Arial" w:cs="Arial"/>
          <w:b/>
          <w:bCs/>
          <w:sz w:val="20"/>
          <w:szCs w:val="20"/>
        </w:rPr>
        <w:t>Monday</w:t>
      </w: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="00CD2DBC">
        <w:rPr>
          <w:rStyle w:val="normaltextrun"/>
          <w:rFonts w:ascii="Arial" w:hAnsi="Arial" w:cs="Arial"/>
          <w:b/>
          <w:bCs/>
          <w:sz w:val="20"/>
          <w:szCs w:val="20"/>
        </w:rPr>
        <w:t>January 22</w:t>
      </w: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, 202</w:t>
      </w:r>
      <w:r w:rsidR="00E14A30" w:rsidRPr="52E7306A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52E7306A">
        <w:rPr>
          <w:rStyle w:val="normaltextrun"/>
          <w:rFonts w:ascii="Arial" w:hAnsi="Arial" w:cs="Arial"/>
          <w:b/>
          <w:bCs/>
          <w:sz w:val="20"/>
          <w:szCs w:val="20"/>
        </w:rPr>
        <w:t>, 4:00 – 5:30 pm, Rotary Office</w:t>
      </w:r>
      <w:r w:rsidRPr="52E7306A">
        <w:rPr>
          <w:rStyle w:val="eop"/>
          <w:rFonts w:ascii="Arial" w:hAnsi="Arial" w:cs="Arial"/>
          <w:sz w:val="20"/>
          <w:szCs w:val="20"/>
        </w:rPr>
        <w:t> </w:t>
      </w:r>
    </w:p>
    <w:p w14:paraId="6DF5E082" w14:textId="5B859A64" w:rsidR="006E053B" w:rsidRDefault="00FC752C" w:rsidP="00145865">
      <w:pPr>
        <w:pStyle w:val="paragraph"/>
        <w:spacing w:before="0" w:beforeAutospacing="0" w:after="0" w:afterAutospacing="0"/>
        <w:ind w:right="-270"/>
        <w:jc w:val="both"/>
        <w:textAlignment w:val="baseline"/>
        <w:rPr>
          <w:b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Recorded by:  Sherri Stanton, Secretary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sectPr w:rsidR="006E053B" w:rsidSect="00145865">
      <w:footerReference w:type="default" r:id="rId11"/>
      <w:headerReference w:type="first" r:id="rId12"/>
      <w:pgSz w:w="12240" w:h="15840"/>
      <w:pgMar w:top="864" w:right="1152" w:bottom="288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0311" w14:textId="77777777" w:rsidR="00936DCF" w:rsidRDefault="00936DCF">
      <w:pPr>
        <w:spacing w:after="0"/>
      </w:pPr>
      <w:r>
        <w:separator/>
      </w:r>
    </w:p>
  </w:endnote>
  <w:endnote w:type="continuationSeparator" w:id="0">
    <w:p w14:paraId="49C73AFC" w14:textId="77777777" w:rsidR="00936DCF" w:rsidRDefault="00936DCF">
      <w:pPr>
        <w:spacing w:after="0"/>
      </w:pPr>
      <w:r>
        <w:continuationSeparator/>
      </w:r>
    </w:p>
  </w:endnote>
  <w:endnote w:type="continuationNotice" w:id="1">
    <w:p w14:paraId="47AF6A49" w14:textId="77777777" w:rsidR="00936DCF" w:rsidRDefault="00936D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6AA4" w14:textId="77777777" w:rsidR="006E053B" w:rsidRDefault="006E0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53A9F26A" w14:textId="77777777" w:rsidR="006E053B" w:rsidRDefault="006E0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39C5A85F" w14:textId="77777777" w:rsidR="006E053B" w:rsidRDefault="006E0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AE40" w14:textId="77777777" w:rsidR="00936DCF" w:rsidRDefault="00936DCF">
      <w:pPr>
        <w:spacing w:after="0"/>
      </w:pPr>
      <w:r>
        <w:separator/>
      </w:r>
    </w:p>
  </w:footnote>
  <w:footnote w:type="continuationSeparator" w:id="0">
    <w:p w14:paraId="62415CFF" w14:textId="77777777" w:rsidR="00936DCF" w:rsidRDefault="00936DCF">
      <w:pPr>
        <w:spacing w:after="0"/>
      </w:pPr>
      <w:r>
        <w:continuationSeparator/>
      </w:r>
    </w:p>
  </w:footnote>
  <w:footnote w:type="continuationNotice" w:id="1">
    <w:p w14:paraId="1C09BD54" w14:textId="77777777" w:rsidR="00936DCF" w:rsidRDefault="00936D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08CE" w14:textId="77777777" w:rsidR="006E053B" w:rsidRDefault="00B14D4E">
    <w:pPr>
      <w:pBdr>
        <w:top w:val="none" w:sz="0" w:space="0" w:color="000000"/>
        <w:left w:val="nil"/>
        <w:bottom w:val="none" w:sz="0" w:space="0" w:color="000000"/>
        <w:right w:val="nil"/>
        <w:between w:val="nil"/>
      </w:pBdr>
      <w:tabs>
        <w:tab w:val="left" w:pos="2580"/>
        <w:tab w:val="center" w:pos="4860"/>
      </w:tabs>
      <w:spacing w:after="0"/>
      <w:jc w:val="center"/>
      <w:rPr>
        <w:b/>
        <w:smallCaps/>
        <w:color w:val="000000"/>
        <w:sz w:val="24"/>
        <w:szCs w:val="24"/>
      </w:rPr>
    </w:pPr>
    <w:r>
      <w:rPr>
        <w:b/>
        <w:smallCaps/>
        <w:color w:val="000000"/>
        <w:sz w:val="24"/>
        <w:szCs w:val="24"/>
      </w:rPr>
      <w:t>rotary club of Tacoma #8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8C2E611" wp14:editId="2800FAD6">
          <wp:simplePos x="0" y="0"/>
          <wp:positionH relativeFrom="column">
            <wp:posOffset>5715</wp:posOffset>
          </wp:positionH>
          <wp:positionV relativeFrom="paragraph">
            <wp:posOffset>137160</wp:posOffset>
          </wp:positionV>
          <wp:extent cx="1162034" cy="43688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34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6678D1" w14:textId="77777777" w:rsidR="006E053B" w:rsidRDefault="00B14D4E">
    <w:pPr>
      <w:pBdr>
        <w:top w:val="none" w:sz="0" w:space="0" w:color="000000"/>
        <w:left w:val="nil"/>
        <w:bottom w:val="none" w:sz="0" w:space="0" w:color="000000"/>
        <w:right w:val="nil"/>
        <w:between w:val="nil"/>
      </w:pBdr>
      <w:spacing w:after="0"/>
      <w:jc w:val="center"/>
      <w:rPr>
        <w:b/>
        <w:smallCaps/>
        <w:color w:val="000000"/>
        <w:sz w:val="24"/>
        <w:szCs w:val="24"/>
      </w:rPr>
    </w:pPr>
    <w:r>
      <w:rPr>
        <w:b/>
        <w:smallCaps/>
        <w:color w:val="000000"/>
        <w:sz w:val="24"/>
        <w:szCs w:val="24"/>
      </w:rPr>
      <w:t>BOARD meeting Minutes</w:t>
    </w:r>
  </w:p>
  <w:p w14:paraId="5335A352" w14:textId="30CEDC79" w:rsidR="006E053B" w:rsidRDefault="004478F7" w:rsidP="000A1FF7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Tuesday</w:t>
    </w:r>
    <w:r w:rsidR="00CD2DBC">
      <w:rPr>
        <w:b/>
        <w:bCs/>
        <w:sz w:val="24"/>
        <w:szCs w:val="24"/>
      </w:rPr>
      <w:t>,</w:t>
    </w:r>
    <w:r w:rsidR="1E1094EA" w:rsidRPr="1E1094EA">
      <w:rPr>
        <w:b/>
        <w:bCs/>
        <w:sz w:val="24"/>
        <w:szCs w:val="24"/>
      </w:rPr>
      <w:t xml:space="preserve"> </w:t>
    </w:r>
    <w:r w:rsidR="004F3ACA">
      <w:rPr>
        <w:b/>
        <w:bCs/>
        <w:sz w:val="24"/>
        <w:szCs w:val="24"/>
      </w:rPr>
      <w:t>December 18</w:t>
    </w:r>
    <w:r w:rsidR="1E1094EA" w:rsidRPr="1E1094EA">
      <w:rPr>
        <w:b/>
        <w:bCs/>
        <w:sz w:val="24"/>
        <w:szCs w:val="24"/>
      </w:rPr>
      <w:t xml:space="preserve">, at 4:00 P.M. </w:t>
    </w:r>
  </w:p>
  <w:p w14:paraId="4BC75FE0" w14:textId="4961B103" w:rsidR="006E053B" w:rsidRDefault="00B14D4E">
    <w:pPr>
      <w:spacing w:after="0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President </w:t>
    </w:r>
    <w:r w:rsidR="0097525F">
      <w:rPr>
        <w:b/>
        <w:sz w:val="24"/>
        <w:szCs w:val="24"/>
        <w:u w:val="single"/>
      </w:rPr>
      <w:t>Greg</w:t>
    </w:r>
    <w:r w:rsidR="0097525F">
      <w:rPr>
        <w:b/>
        <w:sz w:val="24"/>
        <w:szCs w:val="24"/>
        <w:u w:val="single"/>
      </w:rPr>
      <w:tab/>
      <w:t>Rolsma</w:t>
    </w:r>
    <w:r>
      <w:rPr>
        <w:b/>
        <w:sz w:val="24"/>
        <w:szCs w:val="24"/>
        <w:u w:val="single"/>
      </w:rPr>
      <w:t>, Presiding</w:t>
    </w:r>
  </w:p>
  <w:p w14:paraId="3AB5E692" w14:textId="77777777" w:rsidR="006E053B" w:rsidRDefault="006E0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32C"/>
    <w:multiLevelType w:val="hybridMultilevel"/>
    <w:tmpl w:val="D0609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4DCE"/>
    <w:multiLevelType w:val="hybridMultilevel"/>
    <w:tmpl w:val="057E2E88"/>
    <w:lvl w:ilvl="0" w:tplc="D85A966A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F51C8"/>
    <w:multiLevelType w:val="hybridMultilevel"/>
    <w:tmpl w:val="F68AC2D8"/>
    <w:lvl w:ilvl="0" w:tplc="DCD46D7E">
      <w:start w:val="202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0935"/>
    <w:multiLevelType w:val="multilevel"/>
    <w:tmpl w:val="B44A2C3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5A7BD8"/>
    <w:multiLevelType w:val="hybridMultilevel"/>
    <w:tmpl w:val="2594E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73925">
    <w:abstractNumId w:val="3"/>
  </w:num>
  <w:num w:numId="2" w16cid:durableId="175314136">
    <w:abstractNumId w:val="0"/>
  </w:num>
  <w:num w:numId="3" w16cid:durableId="783040655">
    <w:abstractNumId w:val="4"/>
  </w:num>
  <w:num w:numId="4" w16cid:durableId="880282524">
    <w:abstractNumId w:val="2"/>
  </w:num>
  <w:num w:numId="5" w16cid:durableId="151106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B"/>
    <w:rsid w:val="000104BF"/>
    <w:rsid w:val="00010B07"/>
    <w:rsid w:val="000117F6"/>
    <w:rsid w:val="000502CD"/>
    <w:rsid w:val="000718D9"/>
    <w:rsid w:val="000832FC"/>
    <w:rsid w:val="00084C3E"/>
    <w:rsid w:val="00091E38"/>
    <w:rsid w:val="000A1FF7"/>
    <w:rsid w:val="000B0BD8"/>
    <w:rsid w:val="000D0C5D"/>
    <w:rsid w:val="000D5B8A"/>
    <w:rsid w:val="000DB0D6"/>
    <w:rsid w:val="00100261"/>
    <w:rsid w:val="00115400"/>
    <w:rsid w:val="00145865"/>
    <w:rsid w:val="001707CD"/>
    <w:rsid w:val="0017470F"/>
    <w:rsid w:val="00174E35"/>
    <w:rsid w:val="00181E57"/>
    <w:rsid w:val="0018527C"/>
    <w:rsid w:val="001A28E1"/>
    <w:rsid w:val="001A727E"/>
    <w:rsid w:val="001B4AA2"/>
    <w:rsid w:val="001E5492"/>
    <w:rsid w:val="002079E7"/>
    <w:rsid w:val="00246F84"/>
    <w:rsid w:val="00251030"/>
    <w:rsid w:val="0029CA4F"/>
    <w:rsid w:val="002A0AFA"/>
    <w:rsid w:val="002A1180"/>
    <w:rsid w:val="002A5E38"/>
    <w:rsid w:val="002B3F66"/>
    <w:rsid w:val="002C25DA"/>
    <w:rsid w:val="002C3E83"/>
    <w:rsid w:val="002D1E5C"/>
    <w:rsid w:val="002D7515"/>
    <w:rsid w:val="002F7650"/>
    <w:rsid w:val="00311188"/>
    <w:rsid w:val="003407C7"/>
    <w:rsid w:val="00340B1B"/>
    <w:rsid w:val="0034530C"/>
    <w:rsid w:val="00346AB2"/>
    <w:rsid w:val="00352BDA"/>
    <w:rsid w:val="00370AE0"/>
    <w:rsid w:val="003735CB"/>
    <w:rsid w:val="00383C8A"/>
    <w:rsid w:val="003A0632"/>
    <w:rsid w:val="003A3BB3"/>
    <w:rsid w:val="003B5A8F"/>
    <w:rsid w:val="003D60BD"/>
    <w:rsid w:val="003E672F"/>
    <w:rsid w:val="003F5D09"/>
    <w:rsid w:val="00407448"/>
    <w:rsid w:val="0040866B"/>
    <w:rsid w:val="004139F0"/>
    <w:rsid w:val="00427F2D"/>
    <w:rsid w:val="00433AB4"/>
    <w:rsid w:val="0044183E"/>
    <w:rsid w:val="00444E98"/>
    <w:rsid w:val="004478F7"/>
    <w:rsid w:val="004617FA"/>
    <w:rsid w:val="0046386B"/>
    <w:rsid w:val="00471C97"/>
    <w:rsid w:val="00483000"/>
    <w:rsid w:val="004A7DF4"/>
    <w:rsid w:val="004B7B76"/>
    <w:rsid w:val="004C1AD1"/>
    <w:rsid w:val="004C5D13"/>
    <w:rsid w:val="004E6D54"/>
    <w:rsid w:val="004F0863"/>
    <w:rsid w:val="004F3ACA"/>
    <w:rsid w:val="00500C5A"/>
    <w:rsid w:val="005125DA"/>
    <w:rsid w:val="005146F2"/>
    <w:rsid w:val="00530ECF"/>
    <w:rsid w:val="00544E0D"/>
    <w:rsid w:val="00546764"/>
    <w:rsid w:val="00574FE4"/>
    <w:rsid w:val="00575025"/>
    <w:rsid w:val="005906FB"/>
    <w:rsid w:val="005A3804"/>
    <w:rsid w:val="005D4EFD"/>
    <w:rsid w:val="005E20D8"/>
    <w:rsid w:val="00600A70"/>
    <w:rsid w:val="00603890"/>
    <w:rsid w:val="006135B6"/>
    <w:rsid w:val="00616B36"/>
    <w:rsid w:val="00625D84"/>
    <w:rsid w:val="00635ED5"/>
    <w:rsid w:val="00654A74"/>
    <w:rsid w:val="00655A06"/>
    <w:rsid w:val="00673BB2"/>
    <w:rsid w:val="006A2801"/>
    <w:rsid w:val="006A3228"/>
    <w:rsid w:val="006B3CB1"/>
    <w:rsid w:val="006C511D"/>
    <w:rsid w:val="006D0FBD"/>
    <w:rsid w:val="006E053B"/>
    <w:rsid w:val="006E3C15"/>
    <w:rsid w:val="006F119B"/>
    <w:rsid w:val="00704C3D"/>
    <w:rsid w:val="00743AC5"/>
    <w:rsid w:val="00744A87"/>
    <w:rsid w:val="0074744F"/>
    <w:rsid w:val="007533A2"/>
    <w:rsid w:val="007960DA"/>
    <w:rsid w:val="007A5B34"/>
    <w:rsid w:val="007B293B"/>
    <w:rsid w:val="007B2D22"/>
    <w:rsid w:val="007C69AC"/>
    <w:rsid w:val="007D2463"/>
    <w:rsid w:val="007E526C"/>
    <w:rsid w:val="007E6472"/>
    <w:rsid w:val="007F3C9E"/>
    <w:rsid w:val="0080255F"/>
    <w:rsid w:val="00844063"/>
    <w:rsid w:val="00855CE5"/>
    <w:rsid w:val="00890E8C"/>
    <w:rsid w:val="008A0E03"/>
    <w:rsid w:val="008A155E"/>
    <w:rsid w:val="008B3477"/>
    <w:rsid w:val="008D1C25"/>
    <w:rsid w:val="0091189F"/>
    <w:rsid w:val="00921A10"/>
    <w:rsid w:val="009347B0"/>
    <w:rsid w:val="00936369"/>
    <w:rsid w:val="00936DCF"/>
    <w:rsid w:val="009426D0"/>
    <w:rsid w:val="00972D74"/>
    <w:rsid w:val="00973854"/>
    <w:rsid w:val="00973BD1"/>
    <w:rsid w:val="00974965"/>
    <w:rsid w:val="0097525F"/>
    <w:rsid w:val="0098868A"/>
    <w:rsid w:val="009A0041"/>
    <w:rsid w:val="009B7E89"/>
    <w:rsid w:val="009C00CD"/>
    <w:rsid w:val="009C2AC9"/>
    <w:rsid w:val="00A017F9"/>
    <w:rsid w:val="00A05335"/>
    <w:rsid w:val="00A12749"/>
    <w:rsid w:val="00A3356E"/>
    <w:rsid w:val="00A423A8"/>
    <w:rsid w:val="00A431A5"/>
    <w:rsid w:val="00A501BF"/>
    <w:rsid w:val="00A65E1E"/>
    <w:rsid w:val="00A921F3"/>
    <w:rsid w:val="00AA25B8"/>
    <w:rsid w:val="00AA5C8A"/>
    <w:rsid w:val="00AB3F48"/>
    <w:rsid w:val="00AD2099"/>
    <w:rsid w:val="00AD32A5"/>
    <w:rsid w:val="00B05743"/>
    <w:rsid w:val="00B14D4E"/>
    <w:rsid w:val="00B17230"/>
    <w:rsid w:val="00B20F74"/>
    <w:rsid w:val="00B23CD6"/>
    <w:rsid w:val="00B246F5"/>
    <w:rsid w:val="00B376BE"/>
    <w:rsid w:val="00B401A9"/>
    <w:rsid w:val="00B55642"/>
    <w:rsid w:val="00B822CC"/>
    <w:rsid w:val="00B917E9"/>
    <w:rsid w:val="00B91FD1"/>
    <w:rsid w:val="00B93363"/>
    <w:rsid w:val="00BA041A"/>
    <w:rsid w:val="00BA1D7A"/>
    <w:rsid w:val="00BB0871"/>
    <w:rsid w:val="00BB6FFD"/>
    <w:rsid w:val="00BC275E"/>
    <w:rsid w:val="00BD4154"/>
    <w:rsid w:val="00BD5684"/>
    <w:rsid w:val="00C21017"/>
    <w:rsid w:val="00C32AB7"/>
    <w:rsid w:val="00C40831"/>
    <w:rsid w:val="00C61737"/>
    <w:rsid w:val="00C67E35"/>
    <w:rsid w:val="00C84F1B"/>
    <w:rsid w:val="00C87A84"/>
    <w:rsid w:val="00C94DD6"/>
    <w:rsid w:val="00CB51A3"/>
    <w:rsid w:val="00CB7E5B"/>
    <w:rsid w:val="00CC152D"/>
    <w:rsid w:val="00CD191E"/>
    <w:rsid w:val="00CD2DBC"/>
    <w:rsid w:val="00CF4B71"/>
    <w:rsid w:val="00D10C3C"/>
    <w:rsid w:val="00D420FA"/>
    <w:rsid w:val="00D47CBA"/>
    <w:rsid w:val="00D5419D"/>
    <w:rsid w:val="00D60446"/>
    <w:rsid w:val="00D9285A"/>
    <w:rsid w:val="00D9463A"/>
    <w:rsid w:val="00D96419"/>
    <w:rsid w:val="00DB2BDE"/>
    <w:rsid w:val="00DF6014"/>
    <w:rsid w:val="00E03C57"/>
    <w:rsid w:val="00E14A30"/>
    <w:rsid w:val="00E17C75"/>
    <w:rsid w:val="00E24625"/>
    <w:rsid w:val="00E27217"/>
    <w:rsid w:val="00E273C0"/>
    <w:rsid w:val="00E31483"/>
    <w:rsid w:val="00E72111"/>
    <w:rsid w:val="00E72AB1"/>
    <w:rsid w:val="00E90B37"/>
    <w:rsid w:val="00E97336"/>
    <w:rsid w:val="00EB164D"/>
    <w:rsid w:val="00EB1747"/>
    <w:rsid w:val="00EB2B79"/>
    <w:rsid w:val="00EB3D52"/>
    <w:rsid w:val="00EB4A34"/>
    <w:rsid w:val="00EB6A0E"/>
    <w:rsid w:val="00EE19AD"/>
    <w:rsid w:val="00EE5862"/>
    <w:rsid w:val="00EF7ADE"/>
    <w:rsid w:val="00F07D0E"/>
    <w:rsid w:val="00F15F9F"/>
    <w:rsid w:val="00F32797"/>
    <w:rsid w:val="00F468A9"/>
    <w:rsid w:val="00F50F58"/>
    <w:rsid w:val="00F830ED"/>
    <w:rsid w:val="00F8512F"/>
    <w:rsid w:val="00F95CBC"/>
    <w:rsid w:val="00FA3487"/>
    <w:rsid w:val="00FC752C"/>
    <w:rsid w:val="00FC7DA4"/>
    <w:rsid w:val="00FD48C7"/>
    <w:rsid w:val="00FD5AE9"/>
    <w:rsid w:val="015DF5FF"/>
    <w:rsid w:val="017FDA73"/>
    <w:rsid w:val="018753F6"/>
    <w:rsid w:val="01EAA014"/>
    <w:rsid w:val="0217C3DE"/>
    <w:rsid w:val="024A1DC8"/>
    <w:rsid w:val="025A7509"/>
    <w:rsid w:val="030AC911"/>
    <w:rsid w:val="031BAAD4"/>
    <w:rsid w:val="031DE4E9"/>
    <w:rsid w:val="0324A960"/>
    <w:rsid w:val="03A2014A"/>
    <w:rsid w:val="03CCBC9C"/>
    <w:rsid w:val="03D5D6AF"/>
    <w:rsid w:val="03EE57E4"/>
    <w:rsid w:val="041987E9"/>
    <w:rsid w:val="0495521E"/>
    <w:rsid w:val="051D22A3"/>
    <w:rsid w:val="059A5C65"/>
    <w:rsid w:val="05AACA25"/>
    <w:rsid w:val="05B5584A"/>
    <w:rsid w:val="05BD5C95"/>
    <w:rsid w:val="06142404"/>
    <w:rsid w:val="0635CD1B"/>
    <w:rsid w:val="066D6221"/>
    <w:rsid w:val="0683CDA6"/>
    <w:rsid w:val="06CCF062"/>
    <w:rsid w:val="06F8C1C4"/>
    <w:rsid w:val="071564F7"/>
    <w:rsid w:val="0731FC83"/>
    <w:rsid w:val="07379CBD"/>
    <w:rsid w:val="07871AF0"/>
    <w:rsid w:val="078AFA9C"/>
    <w:rsid w:val="07D174EC"/>
    <w:rsid w:val="07E627BA"/>
    <w:rsid w:val="07E9AA30"/>
    <w:rsid w:val="081ADCC7"/>
    <w:rsid w:val="08610806"/>
    <w:rsid w:val="08870562"/>
    <w:rsid w:val="08A0912D"/>
    <w:rsid w:val="08E4D728"/>
    <w:rsid w:val="0900492B"/>
    <w:rsid w:val="09070DA2"/>
    <w:rsid w:val="0981F81B"/>
    <w:rsid w:val="098B75DF"/>
    <w:rsid w:val="098BCFEE"/>
    <w:rsid w:val="099CF2B1"/>
    <w:rsid w:val="09A0E502"/>
    <w:rsid w:val="09B80DEE"/>
    <w:rsid w:val="09EB5E2F"/>
    <w:rsid w:val="0A0711DF"/>
    <w:rsid w:val="0A1BA803"/>
    <w:rsid w:val="0A1D1279"/>
    <w:rsid w:val="0A22D5C3"/>
    <w:rsid w:val="0A482DA3"/>
    <w:rsid w:val="0A552FAD"/>
    <w:rsid w:val="0A7912C5"/>
    <w:rsid w:val="0A7D8FE1"/>
    <w:rsid w:val="0AB0B158"/>
    <w:rsid w:val="0AB9A85A"/>
    <w:rsid w:val="0AEBDD64"/>
    <w:rsid w:val="0B26BCB9"/>
    <w:rsid w:val="0B441583"/>
    <w:rsid w:val="0B93B64E"/>
    <w:rsid w:val="0B946709"/>
    <w:rsid w:val="0BDAFFDA"/>
    <w:rsid w:val="0BE9E798"/>
    <w:rsid w:val="0C03D943"/>
    <w:rsid w:val="0C16298E"/>
    <w:rsid w:val="0C85454D"/>
    <w:rsid w:val="0C9A4277"/>
    <w:rsid w:val="0CB76E69"/>
    <w:rsid w:val="0CD49373"/>
    <w:rsid w:val="0D9EB1E8"/>
    <w:rsid w:val="0DE01C07"/>
    <w:rsid w:val="0DE113C3"/>
    <w:rsid w:val="0DFF6196"/>
    <w:rsid w:val="0E2A880E"/>
    <w:rsid w:val="0E55693E"/>
    <w:rsid w:val="0E7063D4"/>
    <w:rsid w:val="0E8CE535"/>
    <w:rsid w:val="0EA69CF2"/>
    <w:rsid w:val="0EADA5AE"/>
    <w:rsid w:val="0F0FB3C2"/>
    <w:rsid w:val="0F2076DC"/>
    <w:rsid w:val="0F39DBA7"/>
    <w:rsid w:val="0F7EB84E"/>
    <w:rsid w:val="0F92608D"/>
    <w:rsid w:val="0FDF7DCA"/>
    <w:rsid w:val="0FF1399F"/>
    <w:rsid w:val="0FFA2DDC"/>
    <w:rsid w:val="0FFB1172"/>
    <w:rsid w:val="100104F3"/>
    <w:rsid w:val="101786A6"/>
    <w:rsid w:val="10462FA4"/>
    <w:rsid w:val="10C7819A"/>
    <w:rsid w:val="10C8CAB4"/>
    <w:rsid w:val="10DA34F7"/>
    <w:rsid w:val="10E99AB1"/>
    <w:rsid w:val="10F231FB"/>
    <w:rsid w:val="111B1CFC"/>
    <w:rsid w:val="116228D0"/>
    <w:rsid w:val="1196E1D3"/>
    <w:rsid w:val="11BC01B8"/>
    <w:rsid w:val="121FD729"/>
    <w:rsid w:val="12603716"/>
    <w:rsid w:val="12BCDCB6"/>
    <w:rsid w:val="12D24702"/>
    <w:rsid w:val="12F6EF49"/>
    <w:rsid w:val="130FCBB3"/>
    <w:rsid w:val="136B11D7"/>
    <w:rsid w:val="13B707E0"/>
    <w:rsid w:val="13BD908A"/>
    <w:rsid w:val="1426A865"/>
    <w:rsid w:val="142D00E8"/>
    <w:rsid w:val="14423B69"/>
    <w:rsid w:val="156F3AF0"/>
    <w:rsid w:val="159FCFDA"/>
    <w:rsid w:val="15B10AB1"/>
    <w:rsid w:val="15B25268"/>
    <w:rsid w:val="15D75A9C"/>
    <w:rsid w:val="1651E85C"/>
    <w:rsid w:val="16690234"/>
    <w:rsid w:val="166EB759"/>
    <w:rsid w:val="16727CEA"/>
    <w:rsid w:val="168BA547"/>
    <w:rsid w:val="169BFC88"/>
    <w:rsid w:val="16F5BD31"/>
    <w:rsid w:val="173F36D1"/>
    <w:rsid w:val="174409F6"/>
    <w:rsid w:val="174CDB12"/>
    <w:rsid w:val="17AA7BAD"/>
    <w:rsid w:val="17E9364E"/>
    <w:rsid w:val="180A87BA"/>
    <w:rsid w:val="1818CE1E"/>
    <w:rsid w:val="18322851"/>
    <w:rsid w:val="1877D950"/>
    <w:rsid w:val="1877F007"/>
    <w:rsid w:val="18CD7B2C"/>
    <w:rsid w:val="18CF8316"/>
    <w:rsid w:val="18D7709C"/>
    <w:rsid w:val="18F3F594"/>
    <w:rsid w:val="191C42BC"/>
    <w:rsid w:val="196630CD"/>
    <w:rsid w:val="196C0CC0"/>
    <w:rsid w:val="196F595B"/>
    <w:rsid w:val="19AFC7ED"/>
    <w:rsid w:val="19BA74ED"/>
    <w:rsid w:val="19F56C6E"/>
    <w:rsid w:val="1A17EBCE"/>
    <w:rsid w:val="1A40E713"/>
    <w:rsid w:val="1A5EE443"/>
    <w:rsid w:val="1A640C93"/>
    <w:rsid w:val="1A77549A"/>
    <w:rsid w:val="1AC78451"/>
    <w:rsid w:val="1B2CBC80"/>
    <w:rsid w:val="1B92C6EF"/>
    <w:rsid w:val="1BAF7A12"/>
    <w:rsid w:val="1C0E86DC"/>
    <w:rsid w:val="1C299986"/>
    <w:rsid w:val="1C37B45B"/>
    <w:rsid w:val="1C433BE9"/>
    <w:rsid w:val="1CD0C35E"/>
    <w:rsid w:val="1CD91843"/>
    <w:rsid w:val="1D5FD2DC"/>
    <w:rsid w:val="1D8BD43F"/>
    <w:rsid w:val="1D935CBC"/>
    <w:rsid w:val="1D9E0B35"/>
    <w:rsid w:val="1DB34B7A"/>
    <w:rsid w:val="1DCD8AAB"/>
    <w:rsid w:val="1DE5A5EF"/>
    <w:rsid w:val="1E1094EA"/>
    <w:rsid w:val="1E327FEC"/>
    <w:rsid w:val="1EAFDF6E"/>
    <w:rsid w:val="1ECF4F56"/>
    <w:rsid w:val="1F1424F8"/>
    <w:rsid w:val="1F25775D"/>
    <w:rsid w:val="1F4E8931"/>
    <w:rsid w:val="1F4F1BDB"/>
    <w:rsid w:val="1FE368B0"/>
    <w:rsid w:val="200C1425"/>
    <w:rsid w:val="2022C1DA"/>
    <w:rsid w:val="2097003A"/>
    <w:rsid w:val="20E28281"/>
    <w:rsid w:val="2140BDB1"/>
    <w:rsid w:val="2173665A"/>
    <w:rsid w:val="2176AE28"/>
    <w:rsid w:val="21B49914"/>
    <w:rsid w:val="21EA472D"/>
    <w:rsid w:val="221D3DCE"/>
    <w:rsid w:val="22229B42"/>
    <w:rsid w:val="22405D5E"/>
    <w:rsid w:val="226A812C"/>
    <w:rsid w:val="2286BC9D"/>
    <w:rsid w:val="2287D371"/>
    <w:rsid w:val="22D2387D"/>
    <w:rsid w:val="22D46A60"/>
    <w:rsid w:val="235D809C"/>
    <w:rsid w:val="2361FE5B"/>
    <w:rsid w:val="23982124"/>
    <w:rsid w:val="23A91331"/>
    <w:rsid w:val="23BC74EC"/>
    <w:rsid w:val="23BE6BA3"/>
    <w:rsid w:val="24159CF6"/>
    <w:rsid w:val="244FAE94"/>
    <w:rsid w:val="24A1C170"/>
    <w:rsid w:val="24A8E374"/>
    <w:rsid w:val="24EB4323"/>
    <w:rsid w:val="24F4BDD9"/>
    <w:rsid w:val="2537B20B"/>
    <w:rsid w:val="25837E0A"/>
    <w:rsid w:val="25FD7658"/>
    <w:rsid w:val="26375E58"/>
    <w:rsid w:val="268076C0"/>
    <w:rsid w:val="26ADCA34"/>
    <w:rsid w:val="2751C405"/>
    <w:rsid w:val="277439B3"/>
    <w:rsid w:val="27767E84"/>
    <w:rsid w:val="27789E16"/>
    <w:rsid w:val="278348AF"/>
    <w:rsid w:val="2787F8AF"/>
    <w:rsid w:val="27D65347"/>
    <w:rsid w:val="27D96232"/>
    <w:rsid w:val="27D9FCBE"/>
    <w:rsid w:val="282C5E9B"/>
    <w:rsid w:val="283D9972"/>
    <w:rsid w:val="286E899E"/>
    <w:rsid w:val="28E5A6E0"/>
    <w:rsid w:val="2928AF5D"/>
    <w:rsid w:val="29502297"/>
    <w:rsid w:val="29A58BE9"/>
    <w:rsid w:val="29BEB446"/>
    <w:rsid w:val="29F3D9E7"/>
    <w:rsid w:val="2A252D87"/>
    <w:rsid w:val="2A31BB01"/>
    <w:rsid w:val="2A3AAE1C"/>
    <w:rsid w:val="2AD1D03E"/>
    <w:rsid w:val="2B4098E8"/>
    <w:rsid w:val="2B57E351"/>
    <w:rsid w:val="2B8FAA48"/>
    <w:rsid w:val="2C1D47A2"/>
    <w:rsid w:val="2C9DC647"/>
    <w:rsid w:val="2CA9C46A"/>
    <w:rsid w:val="2CDD2CAB"/>
    <w:rsid w:val="2CEFB844"/>
    <w:rsid w:val="2CF6FEA2"/>
    <w:rsid w:val="2CF74BBB"/>
    <w:rsid w:val="2D831005"/>
    <w:rsid w:val="2DCA52DA"/>
    <w:rsid w:val="2E3C226B"/>
    <w:rsid w:val="2E55BD15"/>
    <w:rsid w:val="2E78FD0C"/>
    <w:rsid w:val="2E92CF03"/>
    <w:rsid w:val="2EE6E0A6"/>
    <w:rsid w:val="2F052C24"/>
    <w:rsid w:val="2F5C4B68"/>
    <w:rsid w:val="2F775E12"/>
    <w:rsid w:val="2F82986F"/>
    <w:rsid w:val="2F8ACEBF"/>
    <w:rsid w:val="3008AF84"/>
    <w:rsid w:val="309F1385"/>
    <w:rsid w:val="30A14480"/>
    <w:rsid w:val="30B14BD5"/>
    <w:rsid w:val="3109E122"/>
    <w:rsid w:val="31B7E211"/>
    <w:rsid w:val="31FA45EB"/>
    <w:rsid w:val="3267BBFF"/>
    <w:rsid w:val="329476AC"/>
    <w:rsid w:val="32C530F6"/>
    <w:rsid w:val="330F938E"/>
    <w:rsid w:val="335EF9C8"/>
    <w:rsid w:val="337A55B3"/>
    <w:rsid w:val="339EC542"/>
    <w:rsid w:val="34285987"/>
    <w:rsid w:val="3430470D"/>
    <w:rsid w:val="3439945E"/>
    <w:rsid w:val="345696F8"/>
    <w:rsid w:val="345AE6AF"/>
    <w:rsid w:val="34B07B88"/>
    <w:rsid w:val="3517EF02"/>
    <w:rsid w:val="352D5751"/>
    <w:rsid w:val="3533ED3E"/>
    <w:rsid w:val="35368E9B"/>
    <w:rsid w:val="3572EFE0"/>
    <w:rsid w:val="35AAA6B2"/>
    <w:rsid w:val="35C429E8"/>
    <w:rsid w:val="35DD8583"/>
    <w:rsid w:val="35F15F9B"/>
    <w:rsid w:val="35F94EC9"/>
    <w:rsid w:val="35FD95AF"/>
    <w:rsid w:val="3619BD36"/>
    <w:rsid w:val="369DA17E"/>
    <w:rsid w:val="369E0F63"/>
    <w:rsid w:val="36AAC5A1"/>
    <w:rsid w:val="36B6F4E6"/>
    <w:rsid w:val="36F4DBFC"/>
    <w:rsid w:val="3704DF9D"/>
    <w:rsid w:val="370B2AB1"/>
    <w:rsid w:val="375FFA49"/>
    <w:rsid w:val="376DBA4A"/>
    <w:rsid w:val="3790C3EC"/>
    <w:rsid w:val="37BB930C"/>
    <w:rsid w:val="37E88CD9"/>
    <w:rsid w:val="3813391A"/>
    <w:rsid w:val="382619BB"/>
    <w:rsid w:val="387A2FB7"/>
    <w:rsid w:val="3881EB18"/>
    <w:rsid w:val="388919E1"/>
    <w:rsid w:val="3893C625"/>
    <w:rsid w:val="390427C0"/>
    <w:rsid w:val="3924CC4C"/>
    <w:rsid w:val="392A081B"/>
    <w:rsid w:val="3955183A"/>
    <w:rsid w:val="399034F8"/>
    <w:rsid w:val="39ABF8DC"/>
    <w:rsid w:val="39ADF676"/>
    <w:rsid w:val="3A32961A"/>
    <w:rsid w:val="3A46F989"/>
    <w:rsid w:val="3A72C07C"/>
    <w:rsid w:val="3AA8D5E2"/>
    <w:rsid w:val="3B0844EC"/>
    <w:rsid w:val="3B09CDF5"/>
    <w:rsid w:val="3B1711EC"/>
    <w:rsid w:val="3B440CDC"/>
    <w:rsid w:val="3BC9E5F1"/>
    <w:rsid w:val="3C1A80A7"/>
    <w:rsid w:val="3C1CFB86"/>
    <w:rsid w:val="3C258E2B"/>
    <w:rsid w:val="3C339EAA"/>
    <w:rsid w:val="3C3A0159"/>
    <w:rsid w:val="3C49BCE5"/>
    <w:rsid w:val="3C4C39BA"/>
    <w:rsid w:val="3C54BDBD"/>
    <w:rsid w:val="3C6908FD"/>
    <w:rsid w:val="3C81DFDE"/>
    <w:rsid w:val="3C9D711A"/>
    <w:rsid w:val="3CB65C3C"/>
    <w:rsid w:val="3CD37340"/>
    <w:rsid w:val="3CE57E4C"/>
    <w:rsid w:val="3D501E23"/>
    <w:rsid w:val="3D5DCC5C"/>
    <w:rsid w:val="3DA4779F"/>
    <w:rsid w:val="3DCF6F0B"/>
    <w:rsid w:val="3E1A3F7C"/>
    <w:rsid w:val="3E356166"/>
    <w:rsid w:val="3E66B506"/>
    <w:rsid w:val="3EB1C3E9"/>
    <w:rsid w:val="3ED7866E"/>
    <w:rsid w:val="3F06073D"/>
    <w:rsid w:val="3F36532B"/>
    <w:rsid w:val="3F6ABE24"/>
    <w:rsid w:val="3F75EB8A"/>
    <w:rsid w:val="3F8C3B74"/>
    <w:rsid w:val="3FAC5C07"/>
    <w:rsid w:val="3FE95D0A"/>
    <w:rsid w:val="401C41C4"/>
    <w:rsid w:val="4022550F"/>
    <w:rsid w:val="407B0369"/>
    <w:rsid w:val="40DFD6F1"/>
    <w:rsid w:val="417428C2"/>
    <w:rsid w:val="41BA7FA5"/>
    <w:rsid w:val="41EE4B18"/>
    <w:rsid w:val="423AD39A"/>
    <w:rsid w:val="4266EA05"/>
    <w:rsid w:val="42727D3A"/>
    <w:rsid w:val="427DA9EA"/>
    <w:rsid w:val="42B3E7C7"/>
    <w:rsid w:val="42C59AAC"/>
    <w:rsid w:val="42D88AAC"/>
    <w:rsid w:val="43657806"/>
    <w:rsid w:val="43A8A30F"/>
    <w:rsid w:val="43AC0B99"/>
    <w:rsid w:val="43BEDE0B"/>
    <w:rsid w:val="43D2B5D6"/>
    <w:rsid w:val="43D8439C"/>
    <w:rsid w:val="43E5D031"/>
    <w:rsid w:val="43EF5BF8"/>
    <w:rsid w:val="43F75F8F"/>
    <w:rsid w:val="44133687"/>
    <w:rsid w:val="443E2342"/>
    <w:rsid w:val="443E7D51"/>
    <w:rsid w:val="444FA014"/>
    <w:rsid w:val="4456FE86"/>
    <w:rsid w:val="446D442E"/>
    <w:rsid w:val="44A05767"/>
    <w:rsid w:val="44E281FC"/>
    <w:rsid w:val="4521056D"/>
    <w:rsid w:val="453B7581"/>
    <w:rsid w:val="4595C905"/>
    <w:rsid w:val="46B404B2"/>
    <w:rsid w:val="46E29853"/>
    <w:rsid w:val="477E0B99"/>
    <w:rsid w:val="478EEC61"/>
    <w:rsid w:val="47B9E612"/>
    <w:rsid w:val="47DEE874"/>
    <w:rsid w:val="4801884E"/>
    <w:rsid w:val="484BFEA2"/>
    <w:rsid w:val="48833CA1"/>
    <w:rsid w:val="48EA06B0"/>
    <w:rsid w:val="48EBFAEA"/>
    <w:rsid w:val="4909DA9C"/>
    <w:rsid w:val="49119465"/>
    <w:rsid w:val="4966DA85"/>
    <w:rsid w:val="499D58AF"/>
    <w:rsid w:val="49F47690"/>
    <w:rsid w:val="4A1A3915"/>
    <w:rsid w:val="4A22ACCE"/>
    <w:rsid w:val="4A621741"/>
    <w:rsid w:val="4A6375D8"/>
    <w:rsid w:val="4B11451E"/>
    <w:rsid w:val="4B348B90"/>
    <w:rsid w:val="4B42A33C"/>
    <w:rsid w:val="4B5C539A"/>
    <w:rsid w:val="4BA817B5"/>
    <w:rsid w:val="4BB60976"/>
    <w:rsid w:val="4BCB43E6"/>
    <w:rsid w:val="4BCD3612"/>
    <w:rsid w:val="4BEBDFB4"/>
    <w:rsid w:val="4C18298F"/>
    <w:rsid w:val="4C26F4A8"/>
    <w:rsid w:val="4C5156F9"/>
    <w:rsid w:val="4C6AE187"/>
    <w:rsid w:val="4C6FC36F"/>
    <w:rsid w:val="4C7B38C8"/>
    <w:rsid w:val="4CAB2D98"/>
    <w:rsid w:val="4CC17CE0"/>
    <w:rsid w:val="4D56ADC4"/>
    <w:rsid w:val="4D632BA2"/>
    <w:rsid w:val="4DA99CAC"/>
    <w:rsid w:val="4DC14CB6"/>
    <w:rsid w:val="4DC2C509"/>
    <w:rsid w:val="4DEB5318"/>
    <w:rsid w:val="4DFDE0CC"/>
    <w:rsid w:val="4DFEE882"/>
    <w:rsid w:val="4E9B4E0C"/>
    <w:rsid w:val="4EB8C600"/>
    <w:rsid w:val="4EC6901A"/>
    <w:rsid w:val="4EDFB877"/>
    <w:rsid w:val="4F1F4CAE"/>
    <w:rsid w:val="4F23BAD4"/>
    <w:rsid w:val="4F80D5E9"/>
    <w:rsid w:val="4F812FF8"/>
    <w:rsid w:val="4FCB8DE4"/>
    <w:rsid w:val="4FF2E5F1"/>
    <w:rsid w:val="507B88D8"/>
    <w:rsid w:val="508DC139"/>
    <w:rsid w:val="50A0A735"/>
    <w:rsid w:val="50E13D6E"/>
    <w:rsid w:val="50FE4362"/>
    <w:rsid w:val="51A44AE9"/>
    <w:rsid w:val="51BBF3B4"/>
    <w:rsid w:val="51F79AEF"/>
    <w:rsid w:val="5210F68A"/>
    <w:rsid w:val="52175939"/>
    <w:rsid w:val="525B5B96"/>
    <w:rsid w:val="52D1F917"/>
    <w:rsid w:val="52E7306A"/>
    <w:rsid w:val="53C11B5B"/>
    <w:rsid w:val="53C1A8C1"/>
    <w:rsid w:val="53D8D1AD"/>
    <w:rsid w:val="53EDE4BD"/>
    <w:rsid w:val="548FA308"/>
    <w:rsid w:val="549EFF07"/>
    <w:rsid w:val="54DA6C19"/>
    <w:rsid w:val="55372937"/>
    <w:rsid w:val="5543721F"/>
    <w:rsid w:val="557A31B4"/>
    <w:rsid w:val="55FB8E79"/>
    <w:rsid w:val="56583419"/>
    <w:rsid w:val="56763C7A"/>
    <w:rsid w:val="56A87184"/>
    <w:rsid w:val="56B28A57"/>
    <w:rsid w:val="56CB0C12"/>
    <w:rsid w:val="56DE18B7"/>
    <w:rsid w:val="56E4BE69"/>
    <w:rsid w:val="56E9F747"/>
    <w:rsid w:val="5769A74F"/>
    <w:rsid w:val="579A22E4"/>
    <w:rsid w:val="581F999E"/>
    <w:rsid w:val="5822FC32"/>
    <w:rsid w:val="584A62F2"/>
    <w:rsid w:val="586EC9F9"/>
    <w:rsid w:val="58762CFD"/>
    <w:rsid w:val="587DD9DE"/>
    <w:rsid w:val="589C7A04"/>
    <w:rsid w:val="58B1D276"/>
    <w:rsid w:val="58CE9514"/>
    <w:rsid w:val="58FDECA2"/>
    <w:rsid w:val="590577B0"/>
    <w:rsid w:val="592EAF02"/>
    <w:rsid w:val="59409373"/>
    <w:rsid w:val="59413A9B"/>
    <w:rsid w:val="5959BBD0"/>
    <w:rsid w:val="598CFAB8"/>
    <w:rsid w:val="59C6C35B"/>
    <w:rsid w:val="59CB1BA7"/>
    <w:rsid w:val="59E99EC0"/>
    <w:rsid w:val="5A881FB4"/>
    <w:rsid w:val="5AA73F6C"/>
    <w:rsid w:val="5B5D63F1"/>
    <w:rsid w:val="5B8ECCEC"/>
    <w:rsid w:val="5B9BCF69"/>
    <w:rsid w:val="5BA12027"/>
    <w:rsid w:val="5BA66ABB"/>
    <w:rsid w:val="5BBC09F5"/>
    <w:rsid w:val="5C810551"/>
    <w:rsid w:val="5C868DF6"/>
    <w:rsid w:val="5C8D0674"/>
    <w:rsid w:val="5CA9A385"/>
    <w:rsid w:val="5CBDB4DA"/>
    <w:rsid w:val="5CD373CC"/>
    <w:rsid w:val="5D0AB0BE"/>
    <w:rsid w:val="5D2F6D45"/>
    <w:rsid w:val="5D3075C3"/>
    <w:rsid w:val="5DC78A51"/>
    <w:rsid w:val="5DCE7033"/>
    <w:rsid w:val="5DEF7270"/>
    <w:rsid w:val="5E060ECC"/>
    <w:rsid w:val="5E13998E"/>
    <w:rsid w:val="5E14ABBE"/>
    <w:rsid w:val="5E19ACD9"/>
    <w:rsid w:val="5E1BF21C"/>
    <w:rsid w:val="5ED53A61"/>
    <w:rsid w:val="5F3C6036"/>
    <w:rsid w:val="5F6115E5"/>
    <w:rsid w:val="5F84C829"/>
    <w:rsid w:val="5FA76B3C"/>
    <w:rsid w:val="5FC919FA"/>
    <w:rsid w:val="602A6A24"/>
    <w:rsid w:val="60362B6D"/>
    <w:rsid w:val="60710AC2"/>
    <w:rsid w:val="60C58F9C"/>
    <w:rsid w:val="611680F0"/>
    <w:rsid w:val="6120988A"/>
    <w:rsid w:val="6127AB63"/>
    <w:rsid w:val="6132EB7E"/>
    <w:rsid w:val="614BA558"/>
    <w:rsid w:val="616657ED"/>
    <w:rsid w:val="61B71DA0"/>
    <w:rsid w:val="61E8A21B"/>
    <w:rsid w:val="61EB242B"/>
    <w:rsid w:val="61FD2A84"/>
    <w:rsid w:val="62705781"/>
    <w:rsid w:val="628900AA"/>
    <w:rsid w:val="62D9BD58"/>
    <w:rsid w:val="62FD2F0B"/>
    <w:rsid w:val="6321F6B7"/>
    <w:rsid w:val="63ADF37D"/>
    <w:rsid w:val="63E409C8"/>
    <w:rsid w:val="63FC111B"/>
    <w:rsid w:val="64346D70"/>
    <w:rsid w:val="648B33A0"/>
    <w:rsid w:val="64B26721"/>
    <w:rsid w:val="653B87A8"/>
    <w:rsid w:val="6549C3DE"/>
    <w:rsid w:val="657AFD0C"/>
    <w:rsid w:val="6593E1FA"/>
    <w:rsid w:val="65BA9506"/>
    <w:rsid w:val="65CAD25B"/>
    <w:rsid w:val="65CEC009"/>
    <w:rsid w:val="65FB4DF0"/>
    <w:rsid w:val="65FC32F1"/>
    <w:rsid w:val="661447DF"/>
    <w:rsid w:val="6618AB09"/>
    <w:rsid w:val="66270401"/>
    <w:rsid w:val="66295DB0"/>
    <w:rsid w:val="6639226E"/>
    <w:rsid w:val="664B6EC3"/>
    <w:rsid w:val="664C3946"/>
    <w:rsid w:val="6658E0B8"/>
    <w:rsid w:val="6692070B"/>
    <w:rsid w:val="669F56B8"/>
    <w:rsid w:val="66EFB34F"/>
    <w:rsid w:val="6716CD6D"/>
    <w:rsid w:val="673DFB58"/>
    <w:rsid w:val="676ED107"/>
    <w:rsid w:val="67B47B6A"/>
    <w:rsid w:val="67BAE6DC"/>
    <w:rsid w:val="67F30329"/>
    <w:rsid w:val="67F4B119"/>
    <w:rsid w:val="681CCC39"/>
    <w:rsid w:val="68301E2B"/>
    <w:rsid w:val="68413D52"/>
    <w:rsid w:val="68852101"/>
    <w:rsid w:val="6921188B"/>
    <w:rsid w:val="69809C75"/>
    <w:rsid w:val="69F63610"/>
    <w:rsid w:val="6A083C69"/>
    <w:rsid w:val="6A0E2BB4"/>
    <w:rsid w:val="6A1B156F"/>
    <w:rsid w:val="6A659ACB"/>
    <w:rsid w:val="6A91C82B"/>
    <w:rsid w:val="6ABC3168"/>
    <w:rsid w:val="6AFA7524"/>
    <w:rsid w:val="6AFB58BA"/>
    <w:rsid w:val="6B1F31CE"/>
    <w:rsid w:val="6B578994"/>
    <w:rsid w:val="6B97B3F6"/>
    <w:rsid w:val="6BB7A505"/>
    <w:rsid w:val="6BF67A8F"/>
    <w:rsid w:val="6C05C1BD"/>
    <w:rsid w:val="6C5AEC4B"/>
    <w:rsid w:val="6C8563C2"/>
    <w:rsid w:val="6C9D0207"/>
    <w:rsid w:val="6CA863F2"/>
    <w:rsid w:val="6D3FDD2B"/>
    <w:rsid w:val="6D6F0A47"/>
    <w:rsid w:val="6D8C4FDF"/>
    <w:rsid w:val="6DB8E4E3"/>
    <w:rsid w:val="6DBD22BE"/>
    <w:rsid w:val="6DEF64BB"/>
    <w:rsid w:val="6DF90F8A"/>
    <w:rsid w:val="6E21BEA5"/>
    <w:rsid w:val="6E446791"/>
    <w:rsid w:val="6E594967"/>
    <w:rsid w:val="6ED3B1D7"/>
    <w:rsid w:val="6F134B25"/>
    <w:rsid w:val="6FAB4BB1"/>
    <w:rsid w:val="6FBD0484"/>
    <w:rsid w:val="70042682"/>
    <w:rsid w:val="70770A89"/>
    <w:rsid w:val="70881222"/>
    <w:rsid w:val="70A880DD"/>
    <w:rsid w:val="70D780FC"/>
    <w:rsid w:val="70FAC535"/>
    <w:rsid w:val="71152424"/>
    <w:rsid w:val="71250FBA"/>
    <w:rsid w:val="7158D4E5"/>
    <w:rsid w:val="715BDD0D"/>
    <w:rsid w:val="7212DAEA"/>
    <w:rsid w:val="72134E4E"/>
    <w:rsid w:val="726B4F9A"/>
    <w:rsid w:val="72C4D0E1"/>
    <w:rsid w:val="72D1F2CF"/>
    <w:rsid w:val="72DA7A3B"/>
    <w:rsid w:val="7300B3BB"/>
    <w:rsid w:val="73058709"/>
    <w:rsid w:val="730F9FDC"/>
    <w:rsid w:val="73341AAA"/>
    <w:rsid w:val="733BC744"/>
    <w:rsid w:val="733C50FA"/>
    <w:rsid w:val="736B46BA"/>
    <w:rsid w:val="73DF7805"/>
    <w:rsid w:val="7411FE56"/>
    <w:rsid w:val="74149DA6"/>
    <w:rsid w:val="74513E5F"/>
    <w:rsid w:val="745600B3"/>
    <w:rsid w:val="74718E02"/>
    <w:rsid w:val="752C94FF"/>
    <w:rsid w:val="7574047A"/>
    <w:rsid w:val="75A45AF4"/>
    <w:rsid w:val="75B06E07"/>
    <w:rsid w:val="75D2ED14"/>
    <w:rsid w:val="75FA01F6"/>
    <w:rsid w:val="75FF38A0"/>
    <w:rsid w:val="766068FB"/>
    <w:rsid w:val="767DA5E8"/>
    <w:rsid w:val="7689C0E6"/>
    <w:rsid w:val="768D720A"/>
    <w:rsid w:val="76EF9E4A"/>
    <w:rsid w:val="772A8770"/>
    <w:rsid w:val="774D5C20"/>
    <w:rsid w:val="77D7BAD4"/>
    <w:rsid w:val="77D8F82C"/>
    <w:rsid w:val="780A7F9F"/>
    <w:rsid w:val="781EB869"/>
    <w:rsid w:val="781F421F"/>
    <w:rsid w:val="785F4EA2"/>
    <w:rsid w:val="7899C0CB"/>
    <w:rsid w:val="789AB77E"/>
    <w:rsid w:val="78D1E5FE"/>
    <w:rsid w:val="79BBF71D"/>
    <w:rsid w:val="79D81156"/>
    <w:rsid w:val="7A35912C"/>
    <w:rsid w:val="7A3687DF"/>
    <w:rsid w:val="7A4F6323"/>
    <w:rsid w:val="7A618190"/>
    <w:rsid w:val="7B181271"/>
    <w:rsid w:val="7B1AB1C1"/>
    <w:rsid w:val="7B3F2C8F"/>
    <w:rsid w:val="7B56592B"/>
    <w:rsid w:val="7B56E2E1"/>
    <w:rsid w:val="7B780190"/>
    <w:rsid w:val="7B7B5E8F"/>
    <w:rsid w:val="7BDADC43"/>
    <w:rsid w:val="7BE1D285"/>
    <w:rsid w:val="7BEDFA98"/>
    <w:rsid w:val="7C9BED2E"/>
    <w:rsid w:val="7CE50EA2"/>
    <w:rsid w:val="7D172EF0"/>
    <w:rsid w:val="7D49F1F7"/>
    <w:rsid w:val="7D63DDC6"/>
    <w:rsid w:val="7E2E372D"/>
    <w:rsid w:val="7E442FB0"/>
    <w:rsid w:val="7EE0231B"/>
    <w:rsid w:val="7F127D05"/>
    <w:rsid w:val="7F1AE6C0"/>
    <w:rsid w:val="7F1ECED8"/>
    <w:rsid w:val="7F38B2C1"/>
    <w:rsid w:val="7F7FF662"/>
    <w:rsid w:val="7FC95D01"/>
    <w:rsid w:val="7FD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BC11"/>
  <w15:docId w15:val="{252F7EE6-0406-4EE9-95BB-2C0FA30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60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835A6C"/>
    <w:pPr>
      <w:framePr w:w="7920" w:h="1980" w:hRule="exact" w:hSpace="180" w:wrap="auto" w:hAnchor="page" w:xAlign="center" w:yAlign="bottom"/>
      <w:ind w:left="2880"/>
    </w:pPr>
    <w:rPr>
      <w:rFonts w:ascii="Rockwell" w:eastAsiaTheme="majorEastAsia" w:hAnsi="Rockwell" w:cstheme="majorBidi"/>
      <w:b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7625"/>
    <w:rPr>
      <w:rFonts w:ascii="Rockwell" w:eastAsiaTheme="majorEastAsia" w:hAnsi="Rockwell" w:cstheme="majorBidi"/>
      <w:b/>
    </w:rPr>
  </w:style>
  <w:style w:type="paragraph" w:styleId="Header">
    <w:name w:val="header"/>
    <w:basedOn w:val="Normal"/>
    <w:link w:val="HeaderChar"/>
    <w:unhideWhenUsed/>
    <w:rsid w:val="009D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3CAF"/>
  </w:style>
  <w:style w:type="paragraph" w:styleId="Footer">
    <w:name w:val="footer"/>
    <w:basedOn w:val="Normal"/>
    <w:link w:val="FooterChar"/>
    <w:uiPriority w:val="99"/>
    <w:unhideWhenUsed/>
    <w:rsid w:val="009D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AF"/>
  </w:style>
  <w:style w:type="paragraph" w:customStyle="1" w:styleId="DocumentLabel">
    <w:name w:val="Document Label"/>
    <w:next w:val="Normal"/>
    <w:rsid w:val="009D3CA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</w:rPr>
  </w:style>
  <w:style w:type="paragraph" w:styleId="ListParagraph">
    <w:name w:val="List Paragraph"/>
    <w:basedOn w:val="Normal"/>
    <w:uiPriority w:val="34"/>
    <w:qFormat/>
    <w:rsid w:val="00720B60"/>
    <w:pPr>
      <w:numPr>
        <w:numId w:val="1"/>
      </w:numPr>
      <w:jc w:val="both"/>
    </w:pPr>
    <w:rPr>
      <w:rFonts w:cs="Arial"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D7"/>
    <w:rPr>
      <w:rFonts w:ascii="Arial" w:eastAsia="Times New Roman" w:hAnsi="Arial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3D1BF8"/>
    <w:pPr>
      <w:spacing w:after="0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3D1BF8"/>
    <w:pPr>
      <w:spacing w:after="0"/>
    </w:pPr>
    <w:rPr>
      <w:rFonts w:eastAsia="Times New Roman" w:cs="Times New Roman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FC75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C752C"/>
  </w:style>
  <w:style w:type="character" w:customStyle="1" w:styleId="eop">
    <w:name w:val="eop"/>
    <w:basedOn w:val="DefaultParagraphFont"/>
    <w:rsid w:val="00FC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FA57D8E5CE94AA150673AE66096CD" ma:contentTypeVersion="19" ma:contentTypeDescription="Create a new document." ma:contentTypeScope="" ma:versionID="8781cb26a8d1348c2175be6922dd2717">
  <xsd:schema xmlns:xsd="http://www.w3.org/2001/XMLSchema" xmlns:xs="http://www.w3.org/2001/XMLSchema" xmlns:p="http://schemas.microsoft.com/office/2006/metadata/properties" xmlns:ns1="http://schemas.microsoft.com/sharepoint/v3" xmlns:ns3="c38e6bb1-e615-4e84-9232-ef91ea1a6825" xmlns:ns4="b5803106-bad3-4833-a23e-95ce8c8080a3" targetNamespace="http://schemas.microsoft.com/office/2006/metadata/properties" ma:root="true" ma:fieldsID="fdac1495483a32a348712ca9b05abe22" ns1:_="" ns3:_="" ns4:_="">
    <xsd:import namespace="http://schemas.microsoft.com/sharepoint/v3"/>
    <xsd:import namespace="c38e6bb1-e615-4e84-9232-ef91ea1a6825"/>
    <xsd:import namespace="b5803106-bad3-4833-a23e-95ce8c808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e6bb1-e615-4e84-9232-ef91ea1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3106-bad3-4833-a23e-95ce8c808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L9y95j3M6hq84mVJYqTowSnjQ==">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5803106-bad3-4833-a23e-95ce8c8080a3" xsi:nil="true"/>
  </documentManagement>
</p:properties>
</file>

<file path=customXml/itemProps1.xml><?xml version="1.0" encoding="utf-8"?>
<ds:datastoreItem xmlns:ds="http://schemas.openxmlformats.org/officeDocument/2006/customXml" ds:itemID="{6BC1CF9D-7ECF-4A5A-914E-814CA451B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8e6bb1-e615-4e84-9232-ef91ea1a6825"/>
    <ds:schemaRef ds:uri="b5803106-bad3-4833-a23e-95ce8c8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07F4B6E-FAE8-4138-AC4D-0A1E80E84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D5C2B-0AA7-42D4-A906-A3D3EE886718}">
  <ds:schemaRefs>
    <ds:schemaRef ds:uri="b5803106-bad3-4833-a23e-95ce8c8080a3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38e6bb1-e615-4e84-9232-ef91ea1a682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A. (Cap) Pearson, P.E., S.E.</dc:creator>
  <cp:keywords/>
  <cp:lastModifiedBy>Club Admin</cp:lastModifiedBy>
  <cp:revision>2</cp:revision>
  <cp:lastPrinted>2022-07-28T11:22:00Z</cp:lastPrinted>
  <dcterms:created xsi:type="dcterms:W3CDTF">2024-01-05T21:05:00Z</dcterms:created>
  <dcterms:modified xsi:type="dcterms:W3CDTF">2024-01-05T21:05:00Z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-1855609429</vt:i4>
  </property>
  <property fmtid="{D5CDD505-2E9C-101B-9397-08002B2CF9AE}" pid="3" name="ContentTypeId">
    <vt:lpwstr>0x010100A9EFA57D8E5CE94AA150673AE66096CD</vt:lpwstr>
  </property>
</Properties>
</file>