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5DD5C" w14:textId="74820F99" w:rsidR="006B7801" w:rsidRDefault="00A53616">
      <w:pPr>
        <w:spacing w:after="0" w:line="240" w:lineRule="auto"/>
        <w:jc w:val="center"/>
        <w:rPr>
          <w:rFonts w:cstheme="minorHAnsi"/>
          <w:b/>
          <w:sz w:val="24"/>
          <w:szCs w:val="24"/>
        </w:rPr>
      </w:pPr>
      <w:r>
        <w:rPr>
          <w:rFonts w:cstheme="minorHAnsi"/>
          <w:b/>
          <w:sz w:val="24"/>
          <w:szCs w:val="24"/>
        </w:rPr>
        <w:t xml:space="preserve">Stillwater Sunrise Rotary Board </w:t>
      </w:r>
      <w:r w:rsidR="004F64A6">
        <w:rPr>
          <w:rFonts w:cstheme="minorHAnsi"/>
          <w:b/>
          <w:sz w:val="24"/>
          <w:szCs w:val="24"/>
        </w:rPr>
        <w:t>Meeting</w:t>
      </w:r>
    </w:p>
    <w:p w14:paraId="79B9D721" w14:textId="77777777" w:rsidR="006B7801" w:rsidRDefault="00A53616">
      <w:pPr>
        <w:spacing w:after="0" w:line="240" w:lineRule="auto"/>
        <w:jc w:val="center"/>
        <w:rPr>
          <w:rFonts w:cstheme="minorHAnsi"/>
          <w:b/>
          <w:bCs/>
          <w:sz w:val="24"/>
          <w:szCs w:val="24"/>
        </w:rPr>
      </w:pPr>
      <w:r>
        <w:rPr>
          <w:rFonts w:cstheme="minorHAnsi"/>
          <w:b/>
          <w:bCs/>
          <w:sz w:val="24"/>
          <w:szCs w:val="24"/>
        </w:rPr>
        <w:t>July 22</w:t>
      </w:r>
      <w:r>
        <w:rPr>
          <w:rFonts w:cstheme="minorHAnsi"/>
          <w:b/>
          <w:bCs/>
          <w:sz w:val="24"/>
          <w:szCs w:val="24"/>
          <w:vertAlign w:val="superscript"/>
        </w:rPr>
        <w:t>th</w:t>
      </w:r>
      <w:r>
        <w:rPr>
          <w:rFonts w:cstheme="minorHAnsi"/>
          <w:b/>
          <w:bCs/>
          <w:sz w:val="24"/>
          <w:szCs w:val="24"/>
        </w:rPr>
        <w:t xml:space="preserve">, 2021 </w:t>
      </w:r>
    </w:p>
    <w:p w14:paraId="697EFC7B" w14:textId="77777777" w:rsidR="006B7801" w:rsidRDefault="00A53616">
      <w:pPr>
        <w:spacing w:after="0" w:line="240" w:lineRule="auto"/>
        <w:jc w:val="center"/>
        <w:rPr>
          <w:rFonts w:cstheme="minorHAnsi"/>
          <w:b/>
          <w:bCs/>
          <w:color w:val="000000" w:themeColor="text1"/>
          <w:sz w:val="24"/>
          <w:szCs w:val="24"/>
        </w:rPr>
      </w:pPr>
      <w:r>
        <w:rPr>
          <w:rFonts w:cstheme="minorHAnsi"/>
          <w:b/>
          <w:bCs/>
          <w:color w:val="000000" w:themeColor="text1"/>
          <w:sz w:val="24"/>
          <w:szCs w:val="24"/>
        </w:rPr>
        <w:t>7:00 AM Via Zoom</w:t>
      </w:r>
    </w:p>
    <w:p w14:paraId="47A8DF50" w14:textId="77777777" w:rsidR="006B7801" w:rsidRDefault="006B7801">
      <w:pPr>
        <w:spacing w:after="0" w:line="240" w:lineRule="auto"/>
        <w:jc w:val="center"/>
        <w:rPr>
          <w:rFonts w:cstheme="minorHAnsi"/>
          <w:b/>
          <w:bCs/>
          <w:color w:val="FF0000"/>
          <w:sz w:val="24"/>
          <w:szCs w:val="24"/>
        </w:rPr>
      </w:pPr>
    </w:p>
    <w:p w14:paraId="348BD7BB" w14:textId="77777777" w:rsidR="006B7801" w:rsidRDefault="00A53616">
      <w:pPr>
        <w:spacing w:after="0"/>
        <w:jc w:val="center"/>
        <w:rPr>
          <w:rFonts w:cstheme="minorHAnsi"/>
          <w:b/>
          <w:sz w:val="24"/>
          <w:szCs w:val="24"/>
        </w:rPr>
      </w:pPr>
      <w:r>
        <w:rPr>
          <w:rFonts w:cstheme="minorHAnsi"/>
          <w:b/>
          <w:sz w:val="24"/>
          <w:szCs w:val="24"/>
        </w:rPr>
        <w:t xml:space="preserve"> </w:t>
      </w:r>
    </w:p>
    <w:p w14:paraId="73DFE856" w14:textId="77777777" w:rsidR="006B7801" w:rsidRDefault="00A53616">
      <w:pPr>
        <w:pStyle w:val="ListParagraph"/>
        <w:numPr>
          <w:ilvl w:val="0"/>
          <w:numId w:val="1"/>
        </w:numPr>
        <w:spacing w:after="0" w:line="240" w:lineRule="auto"/>
        <w:rPr>
          <w:rFonts w:ascii="Times New Roman" w:hAnsi="Times New Roman" w:cs="Times New Roman"/>
          <w:b/>
          <w:sz w:val="28"/>
          <w:szCs w:val="28"/>
        </w:rPr>
      </w:pPr>
      <w:r>
        <w:rPr>
          <w:rFonts w:cstheme="minorHAnsi"/>
          <w:b/>
          <w:sz w:val="24"/>
          <w:szCs w:val="24"/>
          <w:u w:val="single"/>
        </w:rPr>
        <w:t xml:space="preserve">Attendees: </w:t>
      </w:r>
      <w:r>
        <w:rPr>
          <w:rFonts w:cstheme="minorHAnsi"/>
          <w:bCs/>
          <w:sz w:val="24"/>
          <w:szCs w:val="24"/>
        </w:rPr>
        <w:t xml:space="preserve"> Wendy Heck, </w:t>
      </w:r>
      <w:r>
        <w:rPr>
          <w:bCs/>
          <w:sz w:val="24"/>
          <w:szCs w:val="24"/>
        </w:rPr>
        <w:t xml:space="preserve">Margie Horning, Ted Nesse, Dave Waldschmidt, Jon Stillman, Mark Fisher, Sara Letourneau, Nancy </w:t>
      </w:r>
      <w:proofErr w:type="spellStart"/>
      <w:r>
        <w:rPr>
          <w:bCs/>
          <w:sz w:val="24"/>
          <w:szCs w:val="24"/>
        </w:rPr>
        <w:t>Lyner</w:t>
      </w:r>
      <w:proofErr w:type="spellEnd"/>
      <w:r>
        <w:rPr>
          <w:bCs/>
          <w:sz w:val="24"/>
          <w:szCs w:val="24"/>
        </w:rPr>
        <w:t xml:space="preserve">, Lonny </w:t>
      </w:r>
      <w:proofErr w:type="spellStart"/>
      <w:r>
        <w:rPr>
          <w:bCs/>
          <w:sz w:val="24"/>
          <w:szCs w:val="24"/>
        </w:rPr>
        <w:t>Stormo</w:t>
      </w:r>
      <w:proofErr w:type="spellEnd"/>
      <w:r>
        <w:rPr>
          <w:bCs/>
          <w:sz w:val="24"/>
          <w:szCs w:val="24"/>
        </w:rPr>
        <w:t>, Jeanne Matlock, Roger Ruetten,</w:t>
      </w:r>
      <w:r>
        <w:rPr>
          <w:rFonts w:ascii="Times New Roman" w:hAnsi="Times New Roman" w:cs="Times New Roman"/>
          <w:b/>
          <w:sz w:val="28"/>
          <w:szCs w:val="28"/>
        </w:rPr>
        <w:t xml:space="preserve"> </w:t>
      </w:r>
      <w:r>
        <w:rPr>
          <w:rFonts w:cstheme="minorHAnsi"/>
          <w:bCs/>
          <w:sz w:val="24"/>
          <w:szCs w:val="24"/>
        </w:rPr>
        <w:t>Rick Heidick, Eli Grenier, Kris Bowditch and Barbara Tischart</w:t>
      </w:r>
    </w:p>
    <w:p w14:paraId="6FE12F6A" w14:textId="77777777" w:rsidR="006B7801" w:rsidRDefault="00A53616">
      <w:pPr>
        <w:pStyle w:val="NoSpacing"/>
        <w:rPr>
          <w:u w:val="single"/>
        </w:rPr>
      </w:pPr>
      <w:r>
        <w:tab/>
      </w:r>
      <w:r>
        <w:rPr>
          <w:u w:val="single"/>
        </w:rPr>
        <w:br/>
      </w:r>
    </w:p>
    <w:p w14:paraId="2CE4DF3C" w14:textId="77777777" w:rsidR="006B7801" w:rsidRDefault="00A53616">
      <w:pPr>
        <w:pStyle w:val="ListParagraph"/>
        <w:numPr>
          <w:ilvl w:val="0"/>
          <w:numId w:val="1"/>
        </w:numPr>
        <w:spacing w:after="0" w:line="240" w:lineRule="auto"/>
        <w:rPr>
          <w:rFonts w:cstheme="minorHAnsi"/>
          <w:b/>
          <w:sz w:val="24"/>
          <w:szCs w:val="24"/>
        </w:rPr>
      </w:pPr>
      <w:r>
        <w:rPr>
          <w:rFonts w:cstheme="minorHAnsi"/>
          <w:b/>
          <w:sz w:val="24"/>
          <w:szCs w:val="24"/>
          <w:u w:val="single"/>
        </w:rPr>
        <w:t>June Board Meeting Minutes*</w:t>
      </w:r>
      <w:r>
        <w:rPr>
          <w:rFonts w:cstheme="minorHAnsi"/>
          <w:b/>
          <w:sz w:val="24"/>
          <w:szCs w:val="24"/>
        </w:rPr>
        <w:t xml:space="preserve"> - </w:t>
      </w:r>
    </w:p>
    <w:p w14:paraId="6354BFA9" w14:textId="77777777" w:rsidR="006B7801" w:rsidRDefault="00A53616">
      <w:pPr>
        <w:pStyle w:val="ListParagraph"/>
        <w:numPr>
          <w:ilvl w:val="1"/>
          <w:numId w:val="1"/>
        </w:numPr>
        <w:spacing w:after="0" w:line="240" w:lineRule="auto"/>
        <w:rPr>
          <w:rFonts w:cstheme="minorHAnsi"/>
          <w:b/>
          <w:sz w:val="24"/>
          <w:szCs w:val="24"/>
        </w:rPr>
      </w:pPr>
      <w:r>
        <w:rPr>
          <w:rFonts w:cstheme="minorHAnsi"/>
          <w:bCs/>
          <w:sz w:val="24"/>
          <w:szCs w:val="24"/>
        </w:rPr>
        <w:t>Minutes from the June 24, 2021, board meeting approved.</w:t>
      </w:r>
    </w:p>
    <w:p w14:paraId="45499F72" w14:textId="77777777" w:rsidR="006B7801" w:rsidRDefault="00A53616">
      <w:pPr>
        <w:pStyle w:val="ListParagraph"/>
        <w:spacing w:after="0" w:line="240" w:lineRule="auto"/>
        <w:ind w:left="360"/>
        <w:rPr>
          <w:rFonts w:cstheme="minorHAnsi"/>
          <w:b/>
          <w:sz w:val="24"/>
          <w:szCs w:val="24"/>
        </w:rPr>
      </w:pPr>
      <w:r>
        <w:rPr>
          <w:rFonts w:cstheme="minorHAnsi"/>
          <w:b/>
          <w:sz w:val="24"/>
          <w:szCs w:val="24"/>
        </w:rPr>
        <w:tab/>
      </w:r>
      <w:r>
        <w:rPr>
          <w:rFonts w:cstheme="minorHAnsi"/>
          <w:b/>
          <w:sz w:val="24"/>
          <w:szCs w:val="24"/>
        </w:rPr>
        <w:tab/>
      </w:r>
    </w:p>
    <w:p w14:paraId="3476A537" w14:textId="77777777" w:rsidR="006B7801" w:rsidRDefault="00A53616">
      <w:pPr>
        <w:pStyle w:val="ListParagraph"/>
        <w:numPr>
          <w:ilvl w:val="0"/>
          <w:numId w:val="1"/>
        </w:numPr>
        <w:spacing w:after="0" w:line="240" w:lineRule="auto"/>
        <w:rPr>
          <w:rFonts w:cstheme="minorHAnsi"/>
          <w:b/>
          <w:sz w:val="24"/>
          <w:szCs w:val="24"/>
        </w:rPr>
      </w:pPr>
      <w:r>
        <w:rPr>
          <w:rFonts w:cstheme="minorHAnsi"/>
          <w:b/>
          <w:sz w:val="24"/>
          <w:szCs w:val="24"/>
          <w:u w:val="single"/>
        </w:rPr>
        <w:t>Finance Report</w:t>
      </w:r>
      <w:r>
        <w:rPr>
          <w:rFonts w:cstheme="minorHAnsi"/>
          <w:b/>
          <w:sz w:val="24"/>
          <w:szCs w:val="24"/>
        </w:rPr>
        <w:t>* - Roger Ruetten</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
    <w:p w14:paraId="46AD0FCA" w14:textId="77777777" w:rsidR="006B7801" w:rsidRDefault="00A53616">
      <w:pPr>
        <w:pStyle w:val="ListParagraph"/>
        <w:numPr>
          <w:ilvl w:val="1"/>
          <w:numId w:val="1"/>
        </w:numPr>
        <w:spacing w:after="0" w:line="240" w:lineRule="auto"/>
        <w:rPr>
          <w:rFonts w:cstheme="minorHAnsi"/>
          <w:b/>
          <w:sz w:val="24"/>
          <w:szCs w:val="24"/>
        </w:rPr>
      </w:pPr>
      <w:r>
        <w:rPr>
          <w:rFonts w:cstheme="minorHAnsi"/>
          <w:b/>
          <w:sz w:val="24"/>
          <w:szCs w:val="24"/>
        </w:rPr>
        <w:t xml:space="preserve">Fiscal 2021 – </w:t>
      </w:r>
      <w:r>
        <w:rPr>
          <w:rFonts w:cstheme="minorHAnsi"/>
          <w:bCs/>
          <w:sz w:val="24"/>
          <w:szCs w:val="24"/>
        </w:rPr>
        <w:t>Summary of Actuals was reviewed showing a Net Income of $16,472, of which $14,842 is from BTV Bike Rally, which will be left as income and not accrued.</w:t>
      </w:r>
      <w:r>
        <w:rPr>
          <w:rFonts w:cstheme="minorHAnsi"/>
          <w:b/>
          <w:sz w:val="24"/>
          <w:szCs w:val="24"/>
        </w:rPr>
        <w:t xml:space="preserve"> </w:t>
      </w:r>
    </w:p>
    <w:p w14:paraId="784385EE" w14:textId="77777777" w:rsidR="006B7801" w:rsidRDefault="00A53616">
      <w:pPr>
        <w:pStyle w:val="ListParagraph"/>
        <w:numPr>
          <w:ilvl w:val="1"/>
          <w:numId w:val="1"/>
        </w:numPr>
        <w:spacing w:after="0" w:line="240" w:lineRule="auto"/>
        <w:rPr>
          <w:rFonts w:cstheme="minorHAnsi"/>
          <w:b/>
          <w:sz w:val="24"/>
          <w:szCs w:val="24"/>
        </w:rPr>
      </w:pPr>
      <w:r>
        <w:rPr>
          <w:rFonts w:cstheme="minorHAnsi"/>
          <w:b/>
          <w:sz w:val="24"/>
          <w:szCs w:val="24"/>
        </w:rPr>
        <w:t xml:space="preserve">Budget for fiscal 2021- 2022 </w:t>
      </w:r>
      <w:r>
        <w:rPr>
          <w:rFonts w:cstheme="minorHAnsi"/>
          <w:bCs/>
          <w:sz w:val="24"/>
          <w:szCs w:val="24"/>
        </w:rPr>
        <w:t>– an overview of this budget was presented and much discussion was held. Issues discussed included:</w:t>
      </w:r>
    </w:p>
    <w:p w14:paraId="75043DB4" w14:textId="29888B2F" w:rsidR="00742F59" w:rsidRDefault="00A53616" w:rsidP="00742F59">
      <w:pPr>
        <w:pStyle w:val="ListParagraph"/>
        <w:numPr>
          <w:ilvl w:val="2"/>
          <w:numId w:val="1"/>
        </w:numPr>
        <w:spacing w:after="0" w:line="240" w:lineRule="auto"/>
        <w:rPr>
          <w:rFonts w:cstheme="minorHAnsi"/>
          <w:bCs/>
          <w:sz w:val="24"/>
          <w:szCs w:val="24"/>
        </w:rPr>
      </w:pPr>
      <w:r>
        <w:rPr>
          <w:rFonts w:cstheme="minorHAnsi"/>
          <w:bCs/>
          <w:sz w:val="24"/>
          <w:szCs w:val="24"/>
        </w:rPr>
        <w:t>Additional BTV income from credit card registrations, and more sponsorships</w:t>
      </w:r>
      <w:r w:rsidR="00742F59">
        <w:rPr>
          <w:rFonts w:cstheme="minorHAnsi"/>
          <w:bCs/>
          <w:sz w:val="24"/>
          <w:szCs w:val="24"/>
        </w:rPr>
        <w:t xml:space="preserve"> which will show up in July and early August.</w:t>
      </w:r>
    </w:p>
    <w:p w14:paraId="372BC0BE" w14:textId="799B0E2F" w:rsidR="006C40FF" w:rsidRPr="00742F59" w:rsidRDefault="00A53616" w:rsidP="00742F59">
      <w:pPr>
        <w:pStyle w:val="ListParagraph"/>
        <w:numPr>
          <w:ilvl w:val="2"/>
          <w:numId w:val="1"/>
        </w:numPr>
        <w:spacing w:after="0" w:line="240" w:lineRule="auto"/>
        <w:rPr>
          <w:rFonts w:cstheme="minorHAnsi"/>
          <w:bCs/>
          <w:sz w:val="24"/>
          <w:szCs w:val="24"/>
        </w:rPr>
      </w:pPr>
      <w:r w:rsidRPr="00742F59">
        <w:rPr>
          <w:rFonts w:cstheme="minorHAnsi"/>
          <w:bCs/>
          <w:sz w:val="24"/>
          <w:szCs w:val="24"/>
        </w:rPr>
        <w:t>A</w:t>
      </w:r>
      <w:r w:rsidR="00D779C1" w:rsidRPr="00742F59">
        <w:rPr>
          <w:rFonts w:cstheme="minorHAnsi"/>
          <w:bCs/>
          <w:sz w:val="24"/>
          <w:szCs w:val="24"/>
        </w:rPr>
        <w:t>rea</w:t>
      </w:r>
      <w:r w:rsidRPr="00742F59">
        <w:rPr>
          <w:rFonts w:cstheme="minorHAnsi"/>
          <w:bCs/>
          <w:sz w:val="24"/>
          <w:szCs w:val="24"/>
        </w:rPr>
        <w:t xml:space="preserve"> Learning Center (ALC) project by Urban Boat Builders is budgeted at $4,000, but the cost </w:t>
      </w:r>
      <w:r w:rsidR="009C582B" w:rsidRPr="00742F59">
        <w:rPr>
          <w:rFonts w:cstheme="minorHAnsi"/>
          <w:bCs/>
          <w:sz w:val="24"/>
          <w:szCs w:val="24"/>
        </w:rPr>
        <w:t>was estimated</w:t>
      </w:r>
      <w:r w:rsidRPr="00742F59">
        <w:rPr>
          <w:rFonts w:cstheme="minorHAnsi"/>
          <w:bCs/>
          <w:sz w:val="24"/>
          <w:szCs w:val="24"/>
        </w:rPr>
        <w:t xml:space="preserve"> as high as $8,000</w:t>
      </w:r>
      <w:r w:rsidR="009C582B" w:rsidRPr="00742F59">
        <w:rPr>
          <w:rFonts w:cstheme="minorHAnsi"/>
          <w:bCs/>
          <w:sz w:val="24"/>
          <w:szCs w:val="24"/>
        </w:rPr>
        <w:t xml:space="preserve"> based on previous years quotes</w:t>
      </w:r>
      <w:r w:rsidRPr="00742F59">
        <w:rPr>
          <w:rFonts w:cstheme="minorHAnsi"/>
          <w:bCs/>
          <w:sz w:val="24"/>
          <w:szCs w:val="24"/>
        </w:rPr>
        <w:t xml:space="preserve">. Discussion was held about the cost/value/raffle (was a raffle prize for Brewer’s Bazaar, and this year there will be no raffle)/ final usage of any craft built. </w:t>
      </w:r>
      <w:r w:rsidR="009C582B" w:rsidRPr="00742F59">
        <w:rPr>
          <w:rFonts w:cstheme="minorHAnsi"/>
          <w:bCs/>
          <w:sz w:val="24"/>
          <w:szCs w:val="24"/>
        </w:rPr>
        <w:t xml:space="preserve">A motion was made to change the Budget entry for this project from $4,000 to $8,000 </w:t>
      </w:r>
      <w:r w:rsidR="00742F59" w:rsidRPr="00742F59">
        <w:rPr>
          <w:rFonts w:cstheme="minorHAnsi"/>
          <w:bCs/>
          <w:sz w:val="24"/>
          <w:szCs w:val="24"/>
        </w:rPr>
        <w:t>with</w:t>
      </w:r>
      <w:r w:rsidR="009C582B" w:rsidRPr="00742F59">
        <w:rPr>
          <w:rFonts w:cstheme="minorHAnsi"/>
          <w:bCs/>
          <w:sz w:val="24"/>
          <w:szCs w:val="24"/>
        </w:rPr>
        <w:t xml:space="preserve"> </w:t>
      </w:r>
      <w:r w:rsidRPr="00742F59">
        <w:rPr>
          <w:rFonts w:cstheme="minorHAnsi"/>
          <w:bCs/>
          <w:sz w:val="24"/>
          <w:szCs w:val="24"/>
        </w:rPr>
        <w:t>Dave determin</w:t>
      </w:r>
      <w:r w:rsidR="00742F59" w:rsidRPr="00742F59">
        <w:rPr>
          <w:rFonts w:cstheme="minorHAnsi"/>
          <w:bCs/>
          <w:sz w:val="24"/>
          <w:szCs w:val="24"/>
        </w:rPr>
        <w:t>ing</w:t>
      </w:r>
      <w:r w:rsidRPr="00742F59">
        <w:rPr>
          <w:rFonts w:cstheme="minorHAnsi"/>
          <w:bCs/>
          <w:sz w:val="24"/>
          <w:szCs w:val="24"/>
        </w:rPr>
        <w:t xml:space="preserve"> the actual costs for this project so a decision can be made and if needed, a plan can be made for the usage of the boat.  </w:t>
      </w:r>
    </w:p>
    <w:p w14:paraId="5DA2C250" w14:textId="35126172" w:rsidR="00A53616" w:rsidRDefault="006C40FF" w:rsidP="00A53616">
      <w:pPr>
        <w:pStyle w:val="ListParagraph"/>
        <w:spacing w:after="0" w:line="240" w:lineRule="auto"/>
        <w:ind w:left="1800"/>
        <w:rPr>
          <w:rFonts w:cstheme="minorHAnsi"/>
          <w:bCs/>
          <w:color w:val="C9211E"/>
          <w:sz w:val="24"/>
          <w:szCs w:val="24"/>
        </w:rPr>
      </w:pPr>
      <w:r w:rsidRPr="006C40FF">
        <w:rPr>
          <w:rFonts w:cstheme="minorHAnsi"/>
          <w:bCs/>
          <w:color w:val="FF0000"/>
          <w:sz w:val="24"/>
          <w:szCs w:val="24"/>
        </w:rPr>
        <w:t>Dave Waldschmidt</w:t>
      </w:r>
      <w:r w:rsidR="009C582B">
        <w:rPr>
          <w:rFonts w:cstheme="minorHAnsi"/>
          <w:bCs/>
          <w:color w:val="FF0000"/>
          <w:sz w:val="24"/>
          <w:szCs w:val="24"/>
        </w:rPr>
        <w:t xml:space="preserve"> submitted the following as his understanding</w:t>
      </w:r>
      <w:r w:rsidRPr="006C40FF">
        <w:rPr>
          <w:rFonts w:cstheme="minorHAnsi"/>
          <w:bCs/>
          <w:color w:val="FF0000"/>
          <w:sz w:val="24"/>
          <w:szCs w:val="24"/>
        </w:rPr>
        <w:t xml:space="preserve">: </w:t>
      </w:r>
      <w:r w:rsidR="00A53616">
        <w:rPr>
          <w:rFonts w:cstheme="minorHAnsi"/>
          <w:bCs/>
          <w:color w:val="C9211E"/>
          <w:sz w:val="24"/>
          <w:szCs w:val="24"/>
        </w:rPr>
        <w:t xml:space="preserve">Dave Waldschmidt spoke </w:t>
      </w:r>
      <w:r>
        <w:rPr>
          <w:rFonts w:cstheme="minorHAnsi"/>
          <w:bCs/>
          <w:color w:val="C9211E"/>
          <w:sz w:val="24"/>
          <w:szCs w:val="24"/>
        </w:rPr>
        <w:t>to</w:t>
      </w:r>
      <w:r w:rsidR="00A53616">
        <w:rPr>
          <w:rFonts w:cstheme="minorHAnsi"/>
          <w:bCs/>
          <w:color w:val="C9211E"/>
          <w:sz w:val="24"/>
          <w:szCs w:val="24"/>
        </w:rPr>
        <w:t xml:space="preserve"> the Urban Boatbuilder project that our club has sponsored in past years to benefit the students in the school district’s Area Learning Center (ALC).  The proposed budget provided $4,000 for this project which is a reduction from the proposed $8,000 requested and required for the project two years ago.  Dave noted that failure to provide the $8,000 would result in terminating the project unless other funds could be raised through other sources.  Further discussion was held about the cost in past years, the use of the final craft as a Brewer’s Bazaar raffle prize, and the question of what we might do with the craft if there is no Brewer’s Bazaar.  A motion was made and seconded to approve $8,000 for this year’s budget with the understanding that the Literacy Committee will work with the school district and Urban Boatbuilders to determine the exact cost and the nature of the project, i.e., what the students will build.  At a later date a plan will be made for the usage of the boat.  </w:t>
      </w:r>
    </w:p>
    <w:p w14:paraId="24E7ECCB" w14:textId="20D95DAD" w:rsidR="00A53616" w:rsidRPr="00FA1265" w:rsidRDefault="00A53616" w:rsidP="00A53616">
      <w:pPr>
        <w:pStyle w:val="ListParagraph"/>
        <w:spacing w:after="0" w:line="240" w:lineRule="auto"/>
        <w:ind w:left="1800"/>
        <w:rPr>
          <w:rFonts w:cstheme="minorHAnsi"/>
          <w:bCs/>
          <w:i/>
          <w:iCs/>
          <w:color w:val="1F497D" w:themeColor="text2"/>
          <w:sz w:val="24"/>
          <w:szCs w:val="24"/>
        </w:rPr>
      </w:pPr>
      <w:r w:rsidRPr="00FA1265">
        <w:rPr>
          <w:rFonts w:cstheme="minorHAnsi"/>
          <w:bCs/>
          <w:i/>
          <w:iCs/>
          <w:color w:val="1F497D" w:themeColor="text2"/>
          <w:sz w:val="24"/>
          <w:szCs w:val="24"/>
        </w:rPr>
        <w:t xml:space="preserve">Secretary’s note: this Secretary believed the vote taken was to change the budget line item from $4,000 to $8,000 in order to approve the budget, and that the Literacy Committee would work with the school system as stated above to make a plan that would include an actual quote from Urban Boat </w:t>
      </w:r>
      <w:r w:rsidRPr="00FA1265">
        <w:rPr>
          <w:rFonts w:cstheme="minorHAnsi"/>
          <w:bCs/>
          <w:i/>
          <w:iCs/>
          <w:color w:val="1F497D" w:themeColor="text2"/>
          <w:sz w:val="24"/>
          <w:szCs w:val="24"/>
        </w:rPr>
        <w:lastRenderedPageBreak/>
        <w:t xml:space="preserve">Builders, </w:t>
      </w:r>
      <w:r w:rsidR="0066279C">
        <w:rPr>
          <w:rFonts w:cstheme="minorHAnsi"/>
          <w:bCs/>
          <w:i/>
          <w:iCs/>
          <w:color w:val="1F497D" w:themeColor="text2"/>
          <w:sz w:val="24"/>
          <w:szCs w:val="24"/>
        </w:rPr>
        <w:t xml:space="preserve">the project intended, </w:t>
      </w:r>
      <w:r w:rsidRPr="00FA1265">
        <w:rPr>
          <w:rFonts w:cstheme="minorHAnsi"/>
          <w:bCs/>
          <w:i/>
          <w:iCs/>
          <w:color w:val="1F497D" w:themeColor="text2"/>
          <w:sz w:val="24"/>
          <w:szCs w:val="24"/>
        </w:rPr>
        <w:t>and a plan of usage which might defray some of the costs. Some feedback from my first sending of the draft notes is that this project was approved for the Literacy Committee to contract with Urban Boat Builders for up to $8,000 for a boat building project, and at a later date would create a plan for usage of the boat.</w:t>
      </w:r>
    </w:p>
    <w:p w14:paraId="36419AB6" w14:textId="6387C402" w:rsidR="006B7801" w:rsidRPr="00A53616" w:rsidRDefault="0066279C" w:rsidP="00A53616">
      <w:pPr>
        <w:pStyle w:val="ListParagraph"/>
        <w:spacing w:after="0" w:line="240" w:lineRule="auto"/>
        <w:ind w:left="1800"/>
        <w:rPr>
          <w:rFonts w:cstheme="minorHAnsi"/>
          <w:bCs/>
          <w:i/>
          <w:iCs/>
          <w:color w:val="1F497D" w:themeColor="text2"/>
          <w:sz w:val="24"/>
          <w:szCs w:val="24"/>
        </w:rPr>
      </w:pPr>
      <w:r>
        <w:rPr>
          <w:rFonts w:cstheme="minorHAnsi"/>
          <w:bCs/>
          <w:i/>
          <w:iCs/>
          <w:color w:val="1F497D" w:themeColor="text2"/>
          <w:sz w:val="24"/>
          <w:szCs w:val="24"/>
        </w:rPr>
        <w:t>A</w:t>
      </w:r>
      <w:r w:rsidR="00A53616">
        <w:rPr>
          <w:rFonts w:cstheme="minorHAnsi"/>
          <w:bCs/>
          <w:i/>
          <w:iCs/>
          <w:color w:val="1F497D" w:themeColor="text2"/>
          <w:sz w:val="24"/>
          <w:szCs w:val="24"/>
        </w:rPr>
        <w:t>s</w:t>
      </w:r>
      <w:r w:rsidR="00A53616" w:rsidRPr="00FA1265">
        <w:rPr>
          <w:rFonts w:cstheme="minorHAnsi"/>
          <w:bCs/>
          <w:i/>
          <w:iCs/>
          <w:color w:val="1F497D" w:themeColor="text2"/>
          <w:sz w:val="24"/>
          <w:szCs w:val="24"/>
        </w:rPr>
        <w:t xml:space="preserve"> Secretary, </w:t>
      </w:r>
      <w:r>
        <w:rPr>
          <w:rFonts w:cstheme="minorHAnsi"/>
          <w:bCs/>
          <w:i/>
          <w:iCs/>
          <w:color w:val="1F497D" w:themeColor="text2"/>
          <w:sz w:val="24"/>
          <w:szCs w:val="24"/>
        </w:rPr>
        <w:t xml:space="preserve">I am </w:t>
      </w:r>
      <w:r w:rsidR="00A53616">
        <w:rPr>
          <w:rFonts w:cstheme="minorHAnsi"/>
          <w:bCs/>
          <w:i/>
          <w:iCs/>
          <w:color w:val="1F497D" w:themeColor="text2"/>
          <w:sz w:val="24"/>
          <w:szCs w:val="24"/>
        </w:rPr>
        <w:t xml:space="preserve">trying to provide the correct outcome of this topic. Without an audio recording, I do not have the exact wording of the motion, but it is clear to me that different people understood the same wording differently. </w:t>
      </w:r>
      <w:r w:rsidR="00A53616" w:rsidRPr="00FA1265">
        <w:rPr>
          <w:rFonts w:cstheme="minorHAnsi"/>
          <w:bCs/>
          <w:i/>
          <w:iCs/>
          <w:color w:val="1F497D" w:themeColor="text2"/>
          <w:sz w:val="24"/>
          <w:szCs w:val="24"/>
        </w:rPr>
        <w:t xml:space="preserve"> </w:t>
      </w:r>
    </w:p>
    <w:p w14:paraId="33BE419D" w14:textId="77777777" w:rsidR="00A53616" w:rsidRDefault="00A53616" w:rsidP="00A53616">
      <w:pPr>
        <w:pStyle w:val="ListParagraph"/>
        <w:spacing w:after="0" w:line="240" w:lineRule="auto"/>
        <w:ind w:left="1800"/>
        <w:rPr>
          <w:rFonts w:cstheme="minorHAnsi"/>
          <w:bCs/>
          <w:sz w:val="24"/>
          <w:szCs w:val="24"/>
        </w:rPr>
      </w:pPr>
    </w:p>
    <w:p w14:paraId="0DD8FD34" w14:textId="070BBDA2" w:rsidR="006B7801" w:rsidRDefault="00A53616">
      <w:pPr>
        <w:pStyle w:val="ListParagraph"/>
        <w:numPr>
          <w:ilvl w:val="2"/>
          <w:numId w:val="1"/>
        </w:numPr>
        <w:spacing w:after="0" w:line="240" w:lineRule="auto"/>
        <w:rPr>
          <w:rFonts w:cstheme="minorHAnsi"/>
          <w:bCs/>
          <w:sz w:val="24"/>
          <w:szCs w:val="24"/>
        </w:rPr>
      </w:pPr>
      <w:r>
        <w:rPr>
          <w:rFonts w:cstheme="minorHAnsi"/>
          <w:bCs/>
          <w:sz w:val="24"/>
          <w:szCs w:val="24"/>
        </w:rPr>
        <w:t xml:space="preserve">2022 World Snow Sculpting Championship co-sponsorship was asked of us by Rotary Noon Club. Bronze sponsorship is $2,500. Roger moved to co-sponsor with </w:t>
      </w:r>
      <w:r w:rsidR="00393D1A">
        <w:rPr>
          <w:rFonts w:cstheme="minorHAnsi"/>
          <w:bCs/>
          <w:sz w:val="24"/>
          <w:szCs w:val="24"/>
        </w:rPr>
        <w:t>Stillwater Rotary</w:t>
      </w:r>
      <w:r>
        <w:rPr>
          <w:rFonts w:cstheme="minorHAnsi"/>
          <w:bCs/>
          <w:sz w:val="24"/>
          <w:szCs w:val="24"/>
        </w:rPr>
        <w:t xml:space="preserve"> Club for a SSR cost of $1250. Motion was seconded, and passed.</w:t>
      </w:r>
    </w:p>
    <w:p w14:paraId="5876797F" w14:textId="35183CF1" w:rsidR="006B7801" w:rsidRDefault="00A53616">
      <w:pPr>
        <w:pStyle w:val="ListParagraph"/>
        <w:numPr>
          <w:ilvl w:val="2"/>
          <w:numId w:val="1"/>
        </w:numPr>
        <w:spacing w:after="0" w:line="240" w:lineRule="auto"/>
        <w:rPr>
          <w:rFonts w:cstheme="minorHAnsi"/>
          <w:bCs/>
          <w:sz w:val="24"/>
          <w:szCs w:val="24"/>
        </w:rPr>
      </w:pPr>
      <w:r>
        <w:rPr>
          <w:rFonts w:cstheme="minorHAnsi"/>
          <w:bCs/>
          <w:sz w:val="24"/>
          <w:szCs w:val="24"/>
        </w:rPr>
        <w:t>Funding to send (3) SSR presidents to the International Rotary Convention in Houston was proposed as both Ed and Wendy did not attend an RI convention due to C</w:t>
      </w:r>
      <w:r w:rsidR="00393D1A">
        <w:rPr>
          <w:rFonts w:cstheme="minorHAnsi"/>
          <w:bCs/>
          <w:sz w:val="24"/>
          <w:szCs w:val="24"/>
        </w:rPr>
        <w:t>OVID</w:t>
      </w:r>
      <w:r>
        <w:rPr>
          <w:rFonts w:cstheme="minorHAnsi"/>
          <w:bCs/>
          <w:sz w:val="24"/>
          <w:szCs w:val="24"/>
        </w:rPr>
        <w:t xml:space="preserve">. A cost estimate was given and Barbara moved to approve up to $6,000 for Ed, Wendy and Rick to attend the convention. Jeanne seconded the motion. It was discussed and passed. </w:t>
      </w:r>
    </w:p>
    <w:p w14:paraId="541FF386" w14:textId="77777777" w:rsidR="006B7801" w:rsidRDefault="00A53616">
      <w:pPr>
        <w:pStyle w:val="ListParagraph"/>
        <w:numPr>
          <w:ilvl w:val="2"/>
          <w:numId w:val="1"/>
        </w:numPr>
        <w:spacing w:after="0" w:line="240" w:lineRule="auto"/>
        <w:rPr>
          <w:rFonts w:cstheme="minorHAnsi"/>
          <w:bCs/>
          <w:sz w:val="24"/>
          <w:szCs w:val="24"/>
        </w:rPr>
      </w:pPr>
      <w:r>
        <w:rPr>
          <w:rFonts w:cstheme="minorHAnsi"/>
          <w:bCs/>
          <w:sz w:val="24"/>
          <w:szCs w:val="24"/>
        </w:rPr>
        <w:t xml:space="preserve">Craig </w:t>
      </w:r>
      <w:proofErr w:type="spellStart"/>
      <w:r>
        <w:rPr>
          <w:rFonts w:cstheme="minorHAnsi"/>
          <w:bCs/>
          <w:sz w:val="24"/>
          <w:szCs w:val="24"/>
        </w:rPr>
        <w:t>Leiser</w:t>
      </w:r>
      <w:proofErr w:type="spellEnd"/>
      <w:r>
        <w:rPr>
          <w:rFonts w:cstheme="minorHAnsi"/>
          <w:bCs/>
          <w:sz w:val="24"/>
          <w:szCs w:val="24"/>
        </w:rPr>
        <w:t xml:space="preserve"> memorial – we have not had to address memorial issues for many years, and sadly, we have now had to address it twice within a month. Consistent with what was decided for </w:t>
      </w:r>
      <w:proofErr w:type="spellStart"/>
      <w:r>
        <w:rPr>
          <w:rFonts w:cstheme="minorHAnsi"/>
          <w:bCs/>
          <w:sz w:val="24"/>
          <w:szCs w:val="24"/>
        </w:rPr>
        <w:t>Arba</w:t>
      </w:r>
      <w:proofErr w:type="spellEnd"/>
      <w:r>
        <w:rPr>
          <w:rFonts w:cstheme="minorHAnsi"/>
          <w:bCs/>
          <w:sz w:val="24"/>
          <w:szCs w:val="24"/>
        </w:rPr>
        <w:t xml:space="preserve">-Della by our previous Board, Barbara moved to approve $1,000 for a memorial for Craig to a Rotary cause. It was seconded. Upon discussion, Jeanne amended the motion to select our SSR El Corozo Water Project as the recipient. The motion passed, as after all, nobody liked a water project more than Craig! The motion also included flowers or a plant from SSR for the memorial service. </w:t>
      </w:r>
    </w:p>
    <w:p w14:paraId="68CE3538" w14:textId="77777777" w:rsidR="006B7801" w:rsidRDefault="00A53616">
      <w:pPr>
        <w:pStyle w:val="ListParagraph"/>
        <w:numPr>
          <w:ilvl w:val="2"/>
          <w:numId w:val="1"/>
        </w:numPr>
        <w:spacing w:after="0" w:line="240" w:lineRule="auto"/>
        <w:rPr>
          <w:rFonts w:cstheme="minorHAnsi"/>
          <w:bCs/>
          <w:sz w:val="24"/>
          <w:szCs w:val="24"/>
        </w:rPr>
      </w:pPr>
      <w:r>
        <w:rPr>
          <w:rFonts w:cstheme="minorHAnsi"/>
          <w:bCs/>
          <w:sz w:val="24"/>
          <w:szCs w:val="24"/>
        </w:rPr>
        <w:t>Meals From the Heart was not a part of the proposed budget, and Lonny moved to include this for up to $1,000. Motion was seconded, discussed and passed.</w:t>
      </w:r>
    </w:p>
    <w:p w14:paraId="49DC8181" w14:textId="77777777" w:rsidR="006B7801" w:rsidRDefault="00A53616">
      <w:pPr>
        <w:pStyle w:val="ListParagraph"/>
        <w:numPr>
          <w:ilvl w:val="2"/>
          <w:numId w:val="1"/>
        </w:numPr>
        <w:spacing w:after="0" w:line="240" w:lineRule="auto"/>
        <w:rPr>
          <w:rFonts w:cstheme="minorHAnsi"/>
          <w:bCs/>
          <w:sz w:val="24"/>
          <w:szCs w:val="24"/>
        </w:rPr>
      </w:pPr>
      <w:r>
        <w:rPr>
          <w:rFonts w:cstheme="minorHAnsi"/>
          <w:bCs/>
          <w:sz w:val="24"/>
          <w:szCs w:val="24"/>
        </w:rPr>
        <w:t>Budget approval was tabled awaiting additional details stated above.</w:t>
      </w:r>
    </w:p>
    <w:p w14:paraId="2B611BBD" w14:textId="77777777" w:rsidR="006B7801" w:rsidRDefault="006B7801">
      <w:pPr>
        <w:spacing w:after="0" w:line="240" w:lineRule="auto"/>
        <w:rPr>
          <w:rFonts w:cstheme="minorHAnsi"/>
          <w:b/>
          <w:sz w:val="24"/>
          <w:szCs w:val="24"/>
        </w:rPr>
      </w:pPr>
    </w:p>
    <w:p w14:paraId="4771EE63" w14:textId="77777777" w:rsidR="006B7801" w:rsidRDefault="006B7801">
      <w:pPr>
        <w:spacing w:after="0" w:line="240" w:lineRule="auto"/>
        <w:rPr>
          <w:rFonts w:cstheme="minorHAnsi"/>
          <w:b/>
          <w:sz w:val="24"/>
          <w:szCs w:val="24"/>
        </w:rPr>
      </w:pPr>
    </w:p>
    <w:p w14:paraId="78D325CD" w14:textId="77777777" w:rsidR="006B7801" w:rsidRDefault="00A53616">
      <w:pPr>
        <w:pStyle w:val="ListParagraph"/>
        <w:numPr>
          <w:ilvl w:val="0"/>
          <w:numId w:val="1"/>
        </w:numPr>
        <w:spacing w:after="0" w:line="240" w:lineRule="auto"/>
        <w:rPr>
          <w:rFonts w:cstheme="minorHAnsi"/>
          <w:b/>
          <w:sz w:val="24"/>
          <w:szCs w:val="24"/>
          <w:u w:val="single"/>
        </w:rPr>
      </w:pPr>
      <w:r>
        <w:rPr>
          <w:rFonts w:cstheme="minorHAnsi"/>
          <w:b/>
          <w:sz w:val="24"/>
          <w:szCs w:val="24"/>
          <w:u w:val="single"/>
        </w:rPr>
        <w:t xml:space="preserve">Visibility Team Update </w:t>
      </w:r>
      <w:r>
        <w:rPr>
          <w:rFonts w:cstheme="minorHAnsi"/>
          <w:b/>
          <w:sz w:val="24"/>
          <w:szCs w:val="24"/>
        </w:rPr>
        <w:t>- Mark</w:t>
      </w:r>
      <w:r>
        <w:rPr>
          <w:rFonts w:cstheme="minorHAnsi"/>
          <w:b/>
          <w:sz w:val="24"/>
          <w:szCs w:val="24"/>
        </w:rPr>
        <w:tab/>
      </w:r>
    </w:p>
    <w:p w14:paraId="575E2182" w14:textId="77777777" w:rsidR="006B7801" w:rsidRDefault="00A53616">
      <w:pPr>
        <w:pStyle w:val="ListParagraph"/>
        <w:numPr>
          <w:ilvl w:val="1"/>
          <w:numId w:val="1"/>
        </w:numPr>
        <w:spacing w:after="0" w:line="240" w:lineRule="auto"/>
        <w:rPr>
          <w:rFonts w:cstheme="minorHAnsi"/>
          <w:b/>
          <w:sz w:val="24"/>
          <w:szCs w:val="24"/>
          <w:u w:val="single"/>
        </w:rPr>
      </w:pPr>
      <w:r>
        <w:rPr>
          <w:rFonts w:cstheme="minorHAnsi"/>
          <w:bCs/>
          <w:sz w:val="24"/>
          <w:szCs w:val="24"/>
        </w:rPr>
        <w:t xml:space="preserve">Mark plans to utilize 2 minutes at every meeting on Visibility/Public Image </w:t>
      </w:r>
    </w:p>
    <w:p w14:paraId="513851C4" w14:textId="77777777" w:rsidR="006B7801" w:rsidRDefault="00A53616">
      <w:pPr>
        <w:pStyle w:val="ListParagraph"/>
        <w:numPr>
          <w:ilvl w:val="1"/>
          <w:numId w:val="1"/>
        </w:numPr>
        <w:spacing w:after="0" w:line="240" w:lineRule="auto"/>
        <w:rPr>
          <w:rFonts w:cstheme="minorHAnsi"/>
          <w:b/>
          <w:sz w:val="24"/>
          <w:szCs w:val="24"/>
          <w:u w:val="single"/>
        </w:rPr>
      </w:pPr>
      <w:r>
        <w:rPr>
          <w:rFonts w:cstheme="minorHAnsi"/>
          <w:bCs/>
          <w:sz w:val="24"/>
          <w:szCs w:val="24"/>
        </w:rPr>
        <w:t xml:space="preserve">Katrina </w:t>
      </w:r>
      <w:proofErr w:type="spellStart"/>
      <w:r>
        <w:rPr>
          <w:rFonts w:cstheme="minorHAnsi"/>
          <w:bCs/>
          <w:sz w:val="24"/>
          <w:szCs w:val="24"/>
        </w:rPr>
        <w:t>Russinko</w:t>
      </w:r>
      <w:proofErr w:type="spellEnd"/>
      <w:r>
        <w:rPr>
          <w:rFonts w:cstheme="minorHAnsi"/>
          <w:bCs/>
          <w:sz w:val="24"/>
          <w:szCs w:val="24"/>
        </w:rPr>
        <w:t xml:space="preserve"> was paid $812 last month for work on social media, and an estimate of another $800 is expected before her departure mid-August. </w:t>
      </w:r>
    </w:p>
    <w:p w14:paraId="78A5A85D" w14:textId="77777777" w:rsidR="006B7801" w:rsidRDefault="00A53616">
      <w:pPr>
        <w:pStyle w:val="ListParagraph"/>
        <w:numPr>
          <w:ilvl w:val="1"/>
          <w:numId w:val="1"/>
        </w:numPr>
        <w:spacing w:after="0" w:line="240" w:lineRule="auto"/>
        <w:rPr>
          <w:rFonts w:cstheme="minorHAnsi"/>
          <w:b/>
          <w:sz w:val="24"/>
          <w:szCs w:val="24"/>
          <w:u w:val="single"/>
        </w:rPr>
      </w:pPr>
      <w:r>
        <w:rPr>
          <w:rFonts w:cstheme="minorHAnsi"/>
          <w:bCs/>
          <w:sz w:val="24"/>
          <w:szCs w:val="24"/>
        </w:rPr>
        <w:t>A plan for “How do we transition from Katrina” is being developed.</w:t>
      </w:r>
    </w:p>
    <w:p w14:paraId="0638E1AA" w14:textId="77777777" w:rsidR="006B7801" w:rsidRDefault="00A53616">
      <w:pPr>
        <w:pStyle w:val="ListParagraph"/>
        <w:numPr>
          <w:ilvl w:val="1"/>
          <w:numId w:val="1"/>
        </w:numPr>
        <w:spacing w:after="0" w:line="240" w:lineRule="auto"/>
        <w:rPr>
          <w:rFonts w:cstheme="minorHAnsi"/>
          <w:b/>
          <w:sz w:val="24"/>
          <w:szCs w:val="24"/>
          <w:u w:val="single"/>
        </w:rPr>
      </w:pPr>
      <w:r>
        <w:rPr>
          <w:rFonts w:cstheme="minorHAnsi"/>
          <w:bCs/>
          <w:sz w:val="24"/>
          <w:szCs w:val="24"/>
        </w:rPr>
        <w:t>The Bridge the Valley Bike Rally is the main focus of our social media posts now through the event.</w:t>
      </w:r>
    </w:p>
    <w:p w14:paraId="4F35DD32" w14:textId="77777777" w:rsidR="006B7801" w:rsidRDefault="00A53616">
      <w:pPr>
        <w:pStyle w:val="ListParagraph"/>
        <w:numPr>
          <w:ilvl w:val="1"/>
          <w:numId w:val="1"/>
        </w:numPr>
        <w:spacing w:after="0" w:line="240" w:lineRule="auto"/>
        <w:rPr>
          <w:rFonts w:cstheme="minorHAnsi"/>
          <w:b/>
          <w:sz w:val="24"/>
          <w:szCs w:val="24"/>
          <w:u w:val="single"/>
        </w:rPr>
      </w:pPr>
      <w:r>
        <w:rPr>
          <w:rFonts w:cstheme="minorHAnsi"/>
          <w:bCs/>
          <w:sz w:val="24"/>
          <w:szCs w:val="24"/>
        </w:rPr>
        <w:t xml:space="preserve">An opportunity for SSR Public Image is available at the “Lift and Loop” celebration downtown on Saturday, 8/14. We are invited to have a booth or tent display. The intent is to showcase SSR, not specific to the bike rally. Mark will work with Rick regarding the details of Saturday, </w:t>
      </w:r>
      <w:proofErr w:type="gramStart"/>
      <w:r>
        <w:rPr>
          <w:rFonts w:cstheme="minorHAnsi"/>
          <w:bCs/>
          <w:sz w:val="24"/>
          <w:szCs w:val="24"/>
        </w:rPr>
        <w:t>i.e.</w:t>
      </w:r>
      <w:proofErr w:type="gramEnd"/>
      <w:r>
        <w:rPr>
          <w:rFonts w:cstheme="minorHAnsi"/>
          <w:bCs/>
          <w:sz w:val="24"/>
          <w:szCs w:val="24"/>
        </w:rPr>
        <w:t xml:space="preserve"> location of booth, etc. Please send your ideas to Mark on themes to use for our public image display. Also, if you can volunteer to set-up, staff or teardown. (As of this writing of minutes, several ideas were sent to Mark, and 5 board members already volunteered.) Mark will let us know what help he needs with this booth effort. </w:t>
      </w:r>
    </w:p>
    <w:p w14:paraId="6073A7F8" w14:textId="77777777" w:rsidR="006B7801" w:rsidRDefault="00A53616">
      <w:pPr>
        <w:spacing w:after="0" w:line="240" w:lineRule="auto"/>
        <w:rPr>
          <w:rFonts w:cstheme="minorHAnsi"/>
          <w:b/>
          <w:sz w:val="24"/>
          <w:szCs w:val="24"/>
          <w:u w:val="single"/>
        </w:rPr>
      </w:pPr>
      <w:r>
        <w:rPr>
          <w:rFonts w:cstheme="minorHAnsi"/>
          <w:b/>
          <w:sz w:val="24"/>
          <w:szCs w:val="24"/>
        </w:rPr>
        <w:tab/>
      </w:r>
      <w:r>
        <w:rPr>
          <w:rFonts w:cstheme="minorHAnsi"/>
          <w:b/>
          <w:sz w:val="24"/>
          <w:szCs w:val="24"/>
        </w:rPr>
        <w:tab/>
      </w:r>
    </w:p>
    <w:p w14:paraId="4FFFC902" w14:textId="77777777" w:rsidR="006B7801" w:rsidRDefault="00A53616">
      <w:pPr>
        <w:pStyle w:val="ListParagraph"/>
        <w:numPr>
          <w:ilvl w:val="0"/>
          <w:numId w:val="1"/>
        </w:numPr>
        <w:spacing w:after="0" w:line="240" w:lineRule="auto"/>
        <w:rPr>
          <w:rFonts w:cstheme="minorHAnsi"/>
          <w:b/>
          <w:sz w:val="24"/>
          <w:szCs w:val="24"/>
          <w:u w:val="single"/>
        </w:rPr>
      </w:pPr>
      <w:r>
        <w:rPr>
          <w:rFonts w:cstheme="minorHAnsi"/>
          <w:b/>
          <w:sz w:val="24"/>
          <w:szCs w:val="24"/>
          <w:u w:val="single"/>
        </w:rPr>
        <w:t xml:space="preserve">Grant Funding Decisions </w:t>
      </w:r>
      <w:r>
        <w:rPr>
          <w:rFonts w:cstheme="minorHAnsi"/>
          <w:b/>
          <w:sz w:val="24"/>
          <w:szCs w:val="24"/>
        </w:rPr>
        <w:t>- Margie</w:t>
      </w:r>
    </w:p>
    <w:p w14:paraId="22CF2B7E" w14:textId="77777777" w:rsidR="006B7801" w:rsidRDefault="00A53616">
      <w:pPr>
        <w:pStyle w:val="ListParagraph"/>
        <w:numPr>
          <w:ilvl w:val="1"/>
          <w:numId w:val="1"/>
        </w:numPr>
        <w:spacing w:after="0" w:line="240" w:lineRule="auto"/>
        <w:rPr>
          <w:rFonts w:cstheme="minorHAnsi"/>
          <w:b/>
          <w:sz w:val="24"/>
          <w:szCs w:val="24"/>
          <w:u w:val="single"/>
        </w:rPr>
      </w:pPr>
      <w:r>
        <w:rPr>
          <w:rFonts w:cstheme="minorHAnsi"/>
          <w:bCs/>
          <w:sz w:val="24"/>
          <w:szCs w:val="24"/>
        </w:rPr>
        <w:lastRenderedPageBreak/>
        <w:t>A short review of the provided list of funding was held. This will be updated to reflect the additional approvals from this meeting, and further reviewed at the next Board meeting.</w:t>
      </w:r>
    </w:p>
    <w:p w14:paraId="00C44B7B" w14:textId="6313855D" w:rsidR="006B7801" w:rsidRDefault="00A53616">
      <w:pPr>
        <w:pStyle w:val="ListParagraph"/>
        <w:numPr>
          <w:ilvl w:val="1"/>
          <w:numId w:val="1"/>
        </w:numPr>
        <w:spacing w:after="0" w:line="240" w:lineRule="auto"/>
        <w:rPr>
          <w:rFonts w:cstheme="minorHAnsi"/>
          <w:b/>
          <w:sz w:val="24"/>
          <w:szCs w:val="24"/>
          <w:u w:val="single"/>
        </w:rPr>
      </w:pPr>
      <w:r>
        <w:rPr>
          <w:rFonts w:cstheme="minorHAnsi"/>
          <w:bCs/>
          <w:sz w:val="24"/>
          <w:szCs w:val="24"/>
        </w:rPr>
        <w:t xml:space="preserve">Mark </w:t>
      </w:r>
      <w:r w:rsidR="00393D1A">
        <w:rPr>
          <w:rFonts w:cstheme="minorHAnsi"/>
          <w:bCs/>
          <w:sz w:val="24"/>
          <w:szCs w:val="24"/>
        </w:rPr>
        <w:t xml:space="preserve">Fisher </w:t>
      </w:r>
      <w:r>
        <w:rPr>
          <w:rFonts w:cstheme="minorHAnsi"/>
          <w:bCs/>
          <w:sz w:val="24"/>
          <w:szCs w:val="24"/>
        </w:rPr>
        <w:t>reported an additional $500 approved through our Local Club Grants group</w:t>
      </w:r>
      <w:r w:rsidR="00393D1A">
        <w:rPr>
          <w:rFonts w:cstheme="minorHAnsi"/>
          <w:bCs/>
          <w:sz w:val="24"/>
          <w:szCs w:val="24"/>
        </w:rPr>
        <w:t>.</w:t>
      </w:r>
      <w:r>
        <w:rPr>
          <w:rFonts w:cstheme="minorHAnsi"/>
          <w:bCs/>
          <w:sz w:val="24"/>
          <w:szCs w:val="24"/>
        </w:rPr>
        <w:t xml:space="preserve"> This group is currently Mark, Bill Howell, and Greg Otsuka.</w:t>
      </w:r>
    </w:p>
    <w:p w14:paraId="059064D6" w14:textId="77777777" w:rsidR="006B7801" w:rsidRDefault="006B7801">
      <w:pPr>
        <w:pStyle w:val="ListParagraph"/>
        <w:spacing w:after="0" w:line="240" w:lineRule="auto"/>
        <w:ind w:left="630"/>
        <w:rPr>
          <w:rFonts w:cstheme="minorHAnsi"/>
          <w:b/>
          <w:sz w:val="24"/>
          <w:szCs w:val="24"/>
        </w:rPr>
      </w:pPr>
    </w:p>
    <w:p w14:paraId="0F790D3C" w14:textId="77777777" w:rsidR="006B7801" w:rsidRDefault="00A53616">
      <w:pPr>
        <w:pStyle w:val="ListParagraph"/>
        <w:spacing w:after="0" w:line="240" w:lineRule="auto"/>
        <w:ind w:left="0"/>
        <w:rPr>
          <w:rFonts w:cstheme="minorHAnsi"/>
          <w:bCs/>
          <w:sz w:val="24"/>
          <w:szCs w:val="24"/>
        </w:rPr>
      </w:pPr>
      <w:r>
        <w:rPr>
          <w:rFonts w:cstheme="minorHAnsi"/>
          <w:bCs/>
          <w:sz w:val="24"/>
          <w:szCs w:val="24"/>
        </w:rPr>
        <w:br/>
        <w:t>A short review of upcoming SSR events was provided by Wendy and is available on our website.</w:t>
      </w:r>
    </w:p>
    <w:p w14:paraId="31FD6B35" w14:textId="77777777" w:rsidR="006B7801" w:rsidRDefault="006B7801">
      <w:pPr>
        <w:pStyle w:val="ListParagraph"/>
        <w:spacing w:after="0" w:line="240" w:lineRule="auto"/>
        <w:ind w:left="0"/>
        <w:rPr>
          <w:rFonts w:cstheme="minorHAnsi"/>
          <w:bCs/>
          <w:sz w:val="24"/>
          <w:szCs w:val="24"/>
        </w:rPr>
      </w:pPr>
    </w:p>
    <w:p w14:paraId="6206917F" w14:textId="77777777" w:rsidR="006B7801" w:rsidRDefault="00A53616">
      <w:pPr>
        <w:pStyle w:val="ListParagraph"/>
        <w:spacing w:after="0" w:line="240" w:lineRule="auto"/>
        <w:ind w:left="0"/>
        <w:rPr>
          <w:rFonts w:cstheme="minorHAnsi"/>
          <w:bCs/>
          <w:sz w:val="24"/>
          <w:szCs w:val="24"/>
        </w:rPr>
      </w:pPr>
      <w:r>
        <w:rPr>
          <w:rFonts w:cstheme="minorHAnsi"/>
          <w:bCs/>
          <w:sz w:val="24"/>
          <w:szCs w:val="24"/>
        </w:rPr>
        <w:t>The meeting ended with a motion to adjourn, seconded, voted and adjourned.</w:t>
      </w:r>
    </w:p>
    <w:p w14:paraId="31089EDD" w14:textId="77777777" w:rsidR="006B7801" w:rsidRDefault="00A53616">
      <w:pPr>
        <w:pStyle w:val="ListParagraph"/>
        <w:spacing w:after="0" w:line="240" w:lineRule="auto"/>
        <w:ind w:left="0"/>
        <w:rPr>
          <w:rFonts w:cstheme="minorHAnsi"/>
          <w:b/>
          <w:bCs/>
          <w:sz w:val="24"/>
          <w:szCs w:val="24"/>
          <w:u w:val="single"/>
        </w:rPr>
      </w:pPr>
      <w:r>
        <w:rPr>
          <w:rFonts w:cstheme="minorHAnsi"/>
          <w:bCs/>
          <w:sz w:val="24"/>
          <w:szCs w:val="24"/>
        </w:rPr>
        <w:t>The next meeting is August 26, 7 am via Zoom.</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bCs/>
          <w:sz w:val="24"/>
          <w:szCs w:val="24"/>
          <w:u w:val="single"/>
        </w:rPr>
        <w:br/>
      </w:r>
    </w:p>
    <w:p w14:paraId="32C34314" w14:textId="77777777" w:rsidR="006B7801" w:rsidRDefault="00A53616">
      <w:pPr>
        <w:rPr>
          <w:rFonts w:cstheme="minorHAnsi"/>
          <w:sz w:val="24"/>
          <w:szCs w:val="24"/>
        </w:rPr>
      </w:pPr>
      <w:r>
        <w:rPr>
          <w:rFonts w:cstheme="minorHAnsi"/>
          <w:sz w:val="24"/>
          <w:szCs w:val="24"/>
        </w:rPr>
        <w:t>Submitted by Barbara Tischart</w:t>
      </w:r>
    </w:p>
    <w:sectPr w:rsidR="006B7801">
      <w:pgSz w:w="12240" w:h="15840"/>
      <w:pgMar w:top="720" w:right="1440" w:bottom="72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5540A"/>
    <w:multiLevelType w:val="multilevel"/>
    <w:tmpl w:val="81A659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5736C7"/>
    <w:multiLevelType w:val="multilevel"/>
    <w:tmpl w:val="713CAE96"/>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28033E2"/>
    <w:multiLevelType w:val="hybridMultilevel"/>
    <w:tmpl w:val="4EC2BB5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01"/>
    <w:rsid w:val="00393D1A"/>
    <w:rsid w:val="004F64A6"/>
    <w:rsid w:val="0066279C"/>
    <w:rsid w:val="006B7801"/>
    <w:rsid w:val="006C40FF"/>
    <w:rsid w:val="00742F59"/>
    <w:rsid w:val="009C582B"/>
    <w:rsid w:val="00A53616"/>
    <w:rsid w:val="00D779C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64BC178"/>
  <w15:docId w15:val="{26C27A6D-5327-8649-9F50-0C5F0A80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9D00D8"/>
    <w:pPr>
      <w:spacing w:before="300" w:after="40"/>
      <w:outlineLvl w:val="0"/>
    </w:pPr>
    <w:rPr>
      <w:rFonts w:eastAsiaTheme="minorEastAsia"/>
      <w:smallCaps/>
      <w:spacing w:val="5"/>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semiHidden/>
    <w:qFormat/>
    <w:rsid w:val="00CB7EDD"/>
    <w:rPr>
      <w:rFonts w:ascii="Calibri" w:eastAsia="Times New Roman" w:hAnsi="Calibri" w:cs="Times New Roman"/>
      <w:szCs w:val="21"/>
    </w:rPr>
  </w:style>
  <w:style w:type="character" w:styleId="Hyperlink">
    <w:name w:val="Hyperlink"/>
    <w:basedOn w:val="DefaultParagraphFont"/>
    <w:uiPriority w:val="99"/>
    <w:unhideWhenUsed/>
    <w:rsid w:val="00CB7EDD"/>
    <w:rPr>
      <w:color w:val="0000FF" w:themeColor="hyperlink"/>
      <w:u w:val="single"/>
    </w:rPr>
  </w:style>
  <w:style w:type="character" w:customStyle="1" w:styleId="BodyTextChar">
    <w:name w:val="Body Text Char"/>
    <w:basedOn w:val="DefaultParagraphFont"/>
    <w:link w:val="BodyText"/>
    <w:uiPriority w:val="99"/>
    <w:semiHidden/>
    <w:qFormat/>
    <w:rsid w:val="004E2E23"/>
    <w:rPr>
      <w:rFonts w:ascii="Times New Roman" w:eastAsia="Times New Roman" w:hAnsi="Times New Roman" w:cs="Times New Roman"/>
      <w:i/>
      <w:iCs/>
      <w:sz w:val="24"/>
      <w:szCs w:val="24"/>
    </w:rPr>
  </w:style>
  <w:style w:type="character" w:customStyle="1" w:styleId="BalloonTextChar">
    <w:name w:val="Balloon Text Char"/>
    <w:basedOn w:val="DefaultParagraphFont"/>
    <w:link w:val="BalloonText"/>
    <w:uiPriority w:val="99"/>
    <w:semiHidden/>
    <w:qFormat/>
    <w:rsid w:val="00F257B6"/>
    <w:rPr>
      <w:rFonts w:ascii="Segoe UI" w:hAnsi="Segoe UI" w:cs="Segoe UI"/>
      <w:sz w:val="18"/>
      <w:szCs w:val="18"/>
    </w:rPr>
  </w:style>
  <w:style w:type="character" w:styleId="Strong">
    <w:name w:val="Strong"/>
    <w:basedOn w:val="DefaultParagraphFont"/>
    <w:uiPriority w:val="22"/>
    <w:qFormat/>
    <w:rsid w:val="008832A5"/>
    <w:rPr>
      <w:b/>
      <w:bCs/>
    </w:rPr>
  </w:style>
  <w:style w:type="character" w:styleId="CommentReference">
    <w:name w:val="annotation reference"/>
    <w:basedOn w:val="DefaultParagraphFont"/>
    <w:uiPriority w:val="99"/>
    <w:semiHidden/>
    <w:unhideWhenUsed/>
    <w:qFormat/>
    <w:rsid w:val="00333C3D"/>
    <w:rPr>
      <w:sz w:val="16"/>
      <w:szCs w:val="16"/>
    </w:rPr>
  </w:style>
  <w:style w:type="character" w:customStyle="1" w:styleId="CommentTextChar">
    <w:name w:val="Comment Text Char"/>
    <w:basedOn w:val="DefaultParagraphFont"/>
    <w:link w:val="CommentText"/>
    <w:uiPriority w:val="99"/>
    <w:semiHidden/>
    <w:qFormat/>
    <w:rsid w:val="00333C3D"/>
    <w:rPr>
      <w:sz w:val="20"/>
      <w:szCs w:val="20"/>
    </w:rPr>
  </w:style>
  <w:style w:type="character" w:customStyle="1" w:styleId="CommentSubjectChar">
    <w:name w:val="Comment Subject Char"/>
    <w:basedOn w:val="CommentTextChar"/>
    <w:link w:val="CommentSubject"/>
    <w:uiPriority w:val="99"/>
    <w:semiHidden/>
    <w:qFormat/>
    <w:rsid w:val="00333C3D"/>
    <w:rPr>
      <w:b/>
      <w:bCs/>
      <w:sz w:val="20"/>
      <w:szCs w:val="20"/>
    </w:rPr>
  </w:style>
  <w:style w:type="character" w:customStyle="1" w:styleId="Heading1Char">
    <w:name w:val="Heading 1 Char"/>
    <w:basedOn w:val="DefaultParagraphFont"/>
    <w:link w:val="Heading1"/>
    <w:uiPriority w:val="9"/>
    <w:qFormat/>
    <w:rsid w:val="009D00D8"/>
    <w:rPr>
      <w:rFonts w:eastAsiaTheme="minorEastAsia"/>
      <w:smallCaps/>
      <w:spacing w:val="5"/>
      <w:sz w:val="32"/>
      <w:szCs w:val="32"/>
      <w:lang w:bidi="en-US"/>
    </w:rPr>
  </w:style>
  <w:style w:type="character" w:customStyle="1" w:styleId="IntenseQuoteChar">
    <w:name w:val="Intense Quote Char"/>
    <w:basedOn w:val="DefaultParagraphFont"/>
    <w:link w:val="IntenseQuote"/>
    <w:uiPriority w:val="30"/>
    <w:qFormat/>
    <w:rsid w:val="009D00D8"/>
    <w:rPr>
      <w:rFonts w:eastAsiaTheme="minorEastAsia"/>
      <w:b/>
      <w:i/>
      <w:color w:val="FFFFFF" w:themeColor="background1"/>
      <w:sz w:val="20"/>
      <w:szCs w:val="20"/>
      <w:shd w:val="clear" w:color="auto" w:fill="C0504D"/>
      <w:lang w:bidi="en-US"/>
    </w:rPr>
  </w:style>
  <w:style w:type="character" w:styleId="UnresolvedMention">
    <w:name w:val="Unresolved Mention"/>
    <w:basedOn w:val="DefaultParagraphFont"/>
    <w:uiPriority w:val="99"/>
    <w:semiHidden/>
    <w:unhideWhenUsed/>
    <w:qFormat/>
    <w:rsid w:val="00D9706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uiPriority w:val="99"/>
    <w:semiHidden/>
    <w:unhideWhenUsed/>
    <w:rsid w:val="004E2E23"/>
    <w:pPr>
      <w:spacing w:after="0" w:line="240" w:lineRule="auto"/>
    </w:pPr>
    <w:rPr>
      <w:rFonts w:ascii="Times New Roman" w:eastAsia="Times New Roman" w:hAnsi="Times New Roman" w:cs="Times New Roman"/>
      <w:i/>
      <w:iCs/>
      <w:sz w:val="24"/>
      <w:szCs w:val="24"/>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2D5724"/>
    <w:pPr>
      <w:ind w:left="720"/>
      <w:contextualSpacing/>
    </w:pPr>
  </w:style>
  <w:style w:type="paragraph" w:styleId="PlainText">
    <w:name w:val="Plain Text"/>
    <w:basedOn w:val="Normal"/>
    <w:link w:val="PlainTextChar"/>
    <w:uiPriority w:val="99"/>
    <w:semiHidden/>
    <w:unhideWhenUsed/>
    <w:qFormat/>
    <w:rsid w:val="00CB7EDD"/>
    <w:pPr>
      <w:spacing w:after="0" w:line="240" w:lineRule="auto"/>
    </w:pPr>
    <w:rPr>
      <w:rFonts w:ascii="Calibri" w:eastAsia="Times New Roman" w:hAnsi="Calibri" w:cs="Times New Roman"/>
      <w:szCs w:val="21"/>
    </w:rPr>
  </w:style>
  <w:style w:type="paragraph" w:styleId="BalloonText">
    <w:name w:val="Balloon Text"/>
    <w:basedOn w:val="Normal"/>
    <w:link w:val="BalloonTextChar"/>
    <w:uiPriority w:val="99"/>
    <w:semiHidden/>
    <w:unhideWhenUsed/>
    <w:qFormat/>
    <w:rsid w:val="00F257B6"/>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333C3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33C3D"/>
    <w:rPr>
      <w:b/>
      <w:bCs/>
    </w:rPr>
  </w:style>
  <w:style w:type="paragraph" w:styleId="IntenseQuote">
    <w:name w:val="Intense Quote"/>
    <w:basedOn w:val="Normal"/>
    <w:next w:val="Normal"/>
    <w:link w:val="IntenseQuoteChar"/>
    <w:uiPriority w:val="30"/>
    <w:qFormat/>
    <w:rsid w:val="009D00D8"/>
    <w:pPr>
      <w:pBdr>
        <w:top w:val="single" w:sz="8" w:space="10" w:color="943634"/>
        <w:left w:val="single" w:sz="8" w:space="10" w:color="943634"/>
        <w:bottom w:val="single" w:sz="8" w:space="10" w:color="943634"/>
        <w:right w:val="single" w:sz="8" w:space="10" w:color="943634"/>
      </w:pBdr>
      <w:shd w:val="clear" w:color="auto" w:fill="C0504D" w:themeFill="accent2"/>
      <w:spacing w:before="140" w:after="140"/>
      <w:ind w:left="1440" w:right="1440"/>
      <w:jc w:val="both"/>
    </w:pPr>
    <w:rPr>
      <w:rFonts w:eastAsiaTheme="minorEastAsia"/>
      <w:b/>
      <w:i/>
      <w:color w:val="FFFFFF" w:themeColor="background1"/>
      <w:sz w:val="20"/>
      <w:szCs w:val="20"/>
      <w:lang w:bidi="en-US"/>
    </w:rPr>
  </w:style>
  <w:style w:type="paragraph" w:styleId="NormalWeb">
    <w:name w:val="Normal (Web)"/>
    <w:basedOn w:val="Normal"/>
    <w:uiPriority w:val="99"/>
    <w:unhideWhenUsed/>
    <w:qFormat/>
    <w:rsid w:val="00BE51BD"/>
    <w:pPr>
      <w:spacing w:beforeAutospacing="1"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Hanlon</dc:creator>
  <dc:description/>
  <cp:lastModifiedBy>Barbara Tischart</cp:lastModifiedBy>
  <cp:revision>2</cp:revision>
  <cp:lastPrinted>2021-05-26T14:38:00Z</cp:lastPrinted>
  <dcterms:created xsi:type="dcterms:W3CDTF">2021-09-09T17:29:00Z</dcterms:created>
  <dcterms:modified xsi:type="dcterms:W3CDTF">2021-09-09T17:29:00Z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