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99" w:type="dxa"/>
        <w:tblInd w:w="108" w:type="dxa"/>
        <w:tblLook w:val="04A0"/>
      </w:tblPr>
      <w:tblGrid>
        <w:gridCol w:w="1337"/>
        <w:gridCol w:w="960"/>
        <w:gridCol w:w="960"/>
        <w:gridCol w:w="963"/>
        <w:gridCol w:w="963"/>
        <w:gridCol w:w="963"/>
        <w:gridCol w:w="963"/>
        <w:gridCol w:w="963"/>
        <w:gridCol w:w="963"/>
        <w:gridCol w:w="1176"/>
        <w:gridCol w:w="976"/>
        <w:gridCol w:w="976"/>
        <w:gridCol w:w="976"/>
        <w:gridCol w:w="976"/>
      </w:tblGrid>
      <w:tr w:rsidR="009410FE" w:rsidRPr="009410FE" w:rsidTr="009410FE">
        <w:trPr>
          <w:trHeight w:val="36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410F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Rotary Club of Cambridge and Isanti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38100</wp:posOffset>
                  </wp:positionV>
                  <wp:extent cx="1905000" cy="1800225"/>
                  <wp:effectExtent l="0" t="0" r="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1" descr="The image “http://www.rotary.org/newsroom/downloadcenter/graphics/theme/2007/images/theme.gif” cannot be displayed, because it contains error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9410FE" w:rsidRPr="009410FE">
              <w:trPr>
                <w:trHeight w:val="36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10FE" w:rsidRPr="009410FE" w:rsidRDefault="009410FE" w:rsidP="009410F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10FE" w:rsidRPr="009410FE" w:rsidTr="009410FE">
        <w:trPr>
          <w:trHeight w:val="25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10FE" w:rsidRPr="009410FE" w:rsidTr="009410FE">
        <w:trPr>
          <w:trHeight w:val="36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410F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Alternate Membership Form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10FE" w:rsidRPr="009410FE" w:rsidTr="009410FE">
        <w:trPr>
          <w:trHeight w:val="36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10FE" w:rsidRPr="009410FE" w:rsidTr="009410FE">
        <w:trPr>
          <w:trHeight w:val="25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10FE" w:rsidRPr="009410FE" w:rsidTr="009410FE">
        <w:trPr>
          <w:trHeight w:val="31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410F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10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10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10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10FE" w:rsidRPr="009410FE" w:rsidTr="009410FE">
        <w:trPr>
          <w:trHeight w:val="25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10FE" w:rsidRPr="009410FE" w:rsidTr="009410FE">
        <w:trPr>
          <w:trHeight w:val="25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10FE" w:rsidRPr="009410FE" w:rsidTr="009410FE">
        <w:trPr>
          <w:trHeight w:val="31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410F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Rotarian: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10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10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10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10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10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10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10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10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10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10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10FE" w:rsidRPr="009410FE" w:rsidTr="009410FE">
        <w:trPr>
          <w:trHeight w:val="25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10FE" w:rsidRPr="009410FE" w:rsidTr="009410FE">
        <w:trPr>
          <w:trHeight w:val="25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10FE" w:rsidRPr="009410FE" w:rsidTr="009410FE">
        <w:trPr>
          <w:trHeight w:val="31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410F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Alternate: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10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10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10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10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10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10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10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10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10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10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10FE" w:rsidRPr="009410FE" w:rsidTr="009410FE">
        <w:trPr>
          <w:trHeight w:val="25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10FE" w:rsidRPr="009410FE" w:rsidTr="009410FE">
        <w:trPr>
          <w:trHeight w:val="25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10FE" w:rsidRPr="009410FE" w:rsidTr="009410FE">
        <w:trPr>
          <w:trHeight w:val="25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10FE" w:rsidRPr="009410FE" w:rsidTr="009410FE">
        <w:trPr>
          <w:trHeight w:val="25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10FE" w:rsidRPr="009410FE" w:rsidTr="009410FE">
        <w:trPr>
          <w:trHeight w:val="25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10FE" w:rsidRPr="009410FE" w:rsidTr="009410FE">
        <w:trPr>
          <w:trHeight w:val="25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10FE" w:rsidRPr="009410FE" w:rsidTr="009410FE">
        <w:trPr>
          <w:trHeight w:val="285"/>
        </w:trPr>
        <w:tc>
          <w:tcPr>
            <w:tcW w:w="117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i/>
                <w:iCs/>
                <w:sz w:val="18"/>
                <w:szCs w:val="18"/>
              </w:rPr>
            </w:pPr>
            <w:r w:rsidRPr="009410FE">
              <w:rPr>
                <w:rFonts w:ascii="Arial Black" w:eastAsia="Times New Roman" w:hAnsi="Arial Black" w:cs="Arial"/>
                <w:b/>
                <w:bCs/>
                <w:i/>
                <w:iCs/>
                <w:sz w:val="18"/>
                <w:szCs w:val="18"/>
              </w:rPr>
              <w:t xml:space="preserve">The Alternate Membership policy allows an individual to join our club and name one other person as an alternate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410FE" w:rsidRPr="009410FE" w:rsidTr="009410FE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9410FE">
              <w:rPr>
                <w:rFonts w:ascii="Arial Black" w:eastAsia="Times New Roman" w:hAnsi="Arial Black" w:cs="Arial"/>
                <w:b/>
                <w:bCs/>
                <w:i/>
                <w:iCs/>
                <w:sz w:val="18"/>
                <w:szCs w:val="18"/>
              </w:rPr>
              <w:t>who</w:t>
            </w:r>
            <w:proofErr w:type="gramEnd"/>
            <w:r w:rsidRPr="009410FE">
              <w:rPr>
                <w:rFonts w:ascii="Arial Black" w:eastAsia="Times New Roman" w:hAnsi="Arial Black" w:cs="Arial"/>
                <w:b/>
                <w:bCs/>
                <w:i/>
                <w:iCs/>
                <w:sz w:val="18"/>
                <w:szCs w:val="18"/>
              </w:rPr>
              <w:t xml:space="preserve"> can attend meetings in the member’s absence. 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410FE" w:rsidRPr="009410FE" w:rsidTr="009410FE">
        <w:trPr>
          <w:trHeight w:val="285"/>
        </w:trPr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ind w:firstLineChars="400" w:firstLine="723"/>
              <w:rPr>
                <w:rFonts w:ascii="Arial Black" w:eastAsia="Times New Roman" w:hAnsi="Arial Black" w:cs="Arial"/>
                <w:b/>
                <w:bCs/>
                <w:i/>
                <w:iCs/>
                <w:sz w:val="18"/>
                <w:szCs w:val="18"/>
              </w:rPr>
            </w:pPr>
            <w:r w:rsidRPr="009410FE">
              <w:rPr>
                <w:rFonts w:ascii="Arial Black" w:eastAsia="Times New Roman" w:hAnsi="Arial Black" w:cs="Arial"/>
                <w:b/>
                <w:bCs/>
                <w:i/>
                <w:iCs/>
                <w:sz w:val="18"/>
                <w:szCs w:val="18"/>
              </w:rPr>
              <w:t xml:space="preserve">1.      The member pays full dues and is the member of record for Rotary International. 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410FE" w:rsidRPr="009410FE" w:rsidTr="009410FE">
        <w:trPr>
          <w:trHeight w:val="285"/>
        </w:trPr>
        <w:tc>
          <w:tcPr>
            <w:tcW w:w="78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ind w:firstLineChars="400" w:firstLine="723"/>
              <w:rPr>
                <w:rFonts w:ascii="Arial Black" w:eastAsia="Times New Roman" w:hAnsi="Arial Black" w:cs="Arial"/>
                <w:b/>
                <w:bCs/>
                <w:i/>
                <w:iCs/>
                <w:sz w:val="18"/>
                <w:szCs w:val="18"/>
              </w:rPr>
            </w:pPr>
            <w:r w:rsidRPr="009410FE">
              <w:rPr>
                <w:rFonts w:ascii="Arial Black" w:eastAsia="Times New Roman" w:hAnsi="Arial Black" w:cs="Arial"/>
                <w:b/>
                <w:bCs/>
                <w:i/>
                <w:iCs/>
                <w:sz w:val="18"/>
                <w:szCs w:val="18"/>
              </w:rPr>
              <w:t xml:space="preserve">2.      Badges will be available for the </w:t>
            </w:r>
            <w:proofErr w:type="gramStart"/>
            <w:r w:rsidRPr="009410FE">
              <w:rPr>
                <w:rFonts w:ascii="Arial Black" w:eastAsia="Times New Roman" w:hAnsi="Arial Black" w:cs="Arial"/>
                <w:b/>
                <w:bCs/>
                <w:i/>
                <w:iCs/>
                <w:sz w:val="18"/>
                <w:szCs w:val="18"/>
              </w:rPr>
              <w:t>member,</w:t>
            </w:r>
            <w:proofErr w:type="gramEnd"/>
            <w:r w:rsidRPr="009410FE">
              <w:rPr>
                <w:rFonts w:ascii="Arial Black" w:eastAsia="Times New Roman" w:hAnsi="Arial Black" w:cs="Arial"/>
                <w:b/>
                <w:bCs/>
                <w:i/>
                <w:iCs/>
                <w:sz w:val="18"/>
                <w:szCs w:val="18"/>
              </w:rPr>
              <w:t xml:space="preserve"> and the alternate. 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410FE" w:rsidRPr="009410FE" w:rsidTr="009410FE">
        <w:trPr>
          <w:trHeight w:val="28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ind w:firstLineChars="400" w:firstLine="723"/>
              <w:rPr>
                <w:rFonts w:ascii="Arial Black" w:eastAsia="Times New Roman" w:hAnsi="Arial Black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7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i/>
                <w:iCs/>
                <w:sz w:val="18"/>
                <w:szCs w:val="18"/>
              </w:rPr>
            </w:pPr>
            <w:r w:rsidRPr="009410FE">
              <w:rPr>
                <w:rFonts w:ascii="Arial Black" w:eastAsia="Times New Roman" w:hAnsi="Arial Black" w:cs="Arial"/>
                <w:b/>
                <w:bCs/>
                <w:i/>
                <w:iCs/>
                <w:sz w:val="18"/>
                <w:szCs w:val="18"/>
              </w:rPr>
              <w:t>(We will use a generic badge with a name sticker to save cost for now.)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410FE" w:rsidRPr="009410FE" w:rsidTr="009410FE">
        <w:trPr>
          <w:trHeight w:val="285"/>
        </w:trPr>
        <w:tc>
          <w:tcPr>
            <w:tcW w:w="127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ind w:firstLineChars="400" w:firstLine="723"/>
              <w:rPr>
                <w:rFonts w:ascii="Arial Black" w:eastAsia="Times New Roman" w:hAnsi="Arial Black" w:cs="Arial"/>
                <w:b/>
                <w:bCs/>
                <w:i/>
                <w:iCs/>
                <w:sz w:val="18"/>
                <w:szCs w:val="18"/>
              </w:rPr>
            </w:pPr>
            <w:r w:rsidRPr="009410FE">
              <w:rPr>
                <w:rFonts w:ascii="Arial Black" w:eastAsia="Times New Roman" w:hAnsi="Arial Black" w:cs="Arial"/>
                <w:b/>
                <w:bCs/>
                <w:i/>
                <w:iCs/>
                <w:sz w:val="18"/>
                <w:szCs w:val="18"/>
              </w:rPr>
              <w:t>3.      If both the member and the alternate attend a weekly meeting, the alternate must pay the meal cost of $8.50.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410FE" w:rsidRPr="009410FE" w:rsidTr="009410FE">
        <w:trPr>
          <w:trHeight w:val="285"/>
        </w:trPr>
        <w:tc>
          <w:tcPr>
            <w:tcW w:w="107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ind w:firstLineChars="400" w:firstLine="723"/>
              <w:rPr>
                <w:rFonts w:ascii="Arial Black" w:eastAsia="Times New Roman" w:hAnsi="Arial Black" w:cs="Arial"/>
                <w:b/>
                <w:bCs/>
                <w:i/>
                <w:iCs/>
                <w:sz w:val="18"/>
                <w:szCs w:val="18"/>
              </w:rPr>
            </w:pPr>
            <w:r w:rsidRPr="009410FE">
              <w:rPr>
                <w:rFonts w:ascii="Arial Black" w:eastAsia="Times New Roman" w:hAnsi="Arial Black" w:cs="Arial"/>
                <w:b/>
                <w:bCs/>
                <w:i/>
                <w:iCs/>
                <w:sz w:val="18"/>
                <w:szCs w:val="18"/>
              </w:rPr>
              <w:t>4.      The member will be reported as present if the alternate attends the weekly meeting.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410FE" w:rsidRPr="009410FE" w:rsidTr="009410FE">
        <w:trPr>
          <w:trHeight w:val="285"/>
        </w:trPr>
        <w:tc>
          <w:tcPr>
            <w:tcW w:w="127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ind w:firstLineChars="400" w:firstLine="723"/>
              <w:rPr>
                <w:rFonts w:ascii="Arial Black" w:eastAsia="Times New Roman" w:hAnsi="Arial Black" w:cs="Arial"/>
                <w:b/>
                <w:bCs/>
                <w:i/>
                <w:iCs/>
                <w:sz w:val="18"/>
                <w:szCs w:val="18"/>
              </w:rPr>
            </w:pPr>
            <w:r w:rsidRPr="009410FE">
              <w:rPr>
                <w:rFonts w:ascii="Arial Black" w:eastAsia="Times New Roman" w:hAnsi="Arial Black" w:cs="Arial"/>
                <w:b/>
                <w:bCs/>
                <w:i/>
                <w:iCs/>
                <w:sz w:val="18"/>
                <w:szCs w:val="18"/>
              </w:rPr>
              <w:t>5.      The alternate will be invited to social events and to work on club projects, along with the primary member.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410FE" w:rsidRPr="009410FE" w:rsidTr="009410FE">
        <w:trPr>
          <w:trHeight w:val="25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FE" w:rsidRPr="009410FE" w:rsidRDefault="009410FE" w:rsidP="00941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71583" w:rsidRDefault="00471583"/>
    <w:sectPr w:rsidR="00471583" w:rsidSect="009410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410FE"/>
    <w:rsid w:val="00471583"/>
    <w:rsid w:val="009410FE"/>
    <w:rsid w:val="00C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9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2010-09-29T20:05:00Z</dcterms:created>
  <dcterms:modified xsi:type="dcterms:W3CDTF">2010-09-29T20:06:00Z</dcterms:modified>
</cp:coreProperties>
</file>