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B135" w14:textId="3A03D2B1" w:rsidR="00B54DF9" w:rsidRDefault="00B54DF9">
      <w:r>
        <w:t xml:space="preserve">We want to hear your voice.  Your voice matters and your perspective matters.  Join us as we navigate a time of transition for our club.   </w:t>
      </w:r>
    </w:p>
    <w:sectPr w:rsidR="00B5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F9"/>
    <w:rsid w:val="00023FBD"/>
    <w:rsid w:val="00546E4C"/>
    <w:rsid w:val="00B5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79DC"/>
  <w15:chartTrackingRefBased/>
  <w15:docId w15:val="{38F3331E-5DD4-4574-BA5E-7BF7872F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Eian</dc:creator>
  <cp:keywords/>
  <dc:description/>
  <cp:lastModifiedBy>Jan Eian</cp:lastModifiedBy>
  <cp:revision>1</cp:revision>
  <dcterms:created xsi:type="dcterms:W3CDTF">2023-02-27T16:06:00Z</dcterms:created>
  <dcterms:modified xsi:type="dcterms:W3CDTF">2023-02-27T16:35:00Z</dcterms:modified>
</cp:coreProperties>
</file>