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48FC6" w14:textId="77777777" w:rsidR="002701C4" w:rsidRPr="002701C4" w:rsidRDefault="002701C4" w:rsidP="002701C4">
      <w:r w:rsidRPr="002701C4">
        <w:rPr>
          <w:b/>
          <w:bCs/>
        </w:rPr>
        <w:t>Portland Rotary Club Board Meeting Minutes</w:t>
      </w:r>
    </w:p>
    <w:p w14:paraId="6479D228" w14:textId="3873F24D" w:rsidR="002701C4" w:rsidRPr="002701C4" w:rsidRDefault="002701C4" w:rsidP="002701C4">
      <w:r w:rsidRPr="002701C4">
        <w:rPr>
          <w:b/>
          <w:bCs/>
        </w:rPr>
        <w:t>Meeting Called to Order:</w:t>
      </w:r>
      <w:r w:rsidRPr="002701C4">
        <w:t xml:space="preserve"> 1:40 PM</w:t>
      </w:r>
      <w:r w:rsidRPr="002701C4">
        <w:br/>
      </w:r>
      <w:r w:rsidRPr="002701C4">
        <w:rPr>
          <w:b/>
          <w:bCs/>
        </w:rPr>
        <w:t>Attendees:</w:t>
      </w:r>
      <w:r w:rsidRPr="002701C4">
        <w:br/>
        <w:t>Dick Hall, Laura Young, Justin Lamontagne, Bill Milliken</w:t>
      </w:r>
    </w:p>
    <w:p w14:paraId="30802212" w14:textId="77777777" w:rsidR="002701C4" w:rsidRPr="002701C4" w:rsidRDefault="002701C4" w:rsidP="002701C4">
      <w:pPr>
        <w:rPr>
          <w:b/>
          <w:bCs/>
        </w:rPr>
      </w:pPr>
      <w:r w:rsidRPr="002701C4">
        <w:rPr>
          <w:b/>
          <w:bCs/>
        </w:rPr>
        <w:t>Finance Report</w:t>
      </w:r>
    </w:p>
    <w:p w14:paraId="3EA7E8B4" w14:textId="741F1A50" w:rsidR="002701C4" w:rsidRPr="002701C4" w:rsidRDefault="002701C4" w:rsidP="002701C4">
      <w:r w:rsidRPr="002701C4">
        <w:t xml:space="preserve">The Board reviewed the financial report. The Charitable Fund remains in good standing, and the Operating Account is projected to break even for the year. There </w:t>
      </w:r>
      <w:r>
        <w:t>was</w:t>
      </w:r>
      <w:r w:rsidRPr="002701C4">
        <w:t xml:space="preserve"> no </w:t>
      </w:r>
      <w:r>
        <w:t>movement</w:t>
      </w:r>
      <w:r w:rsidRPr="002701C4">
        <w:t xml:space="preserve"> regarding outstanding unpaid dues. It was noted that these balances may need to be written off.</w:t>
      </w:r>
    </w:p>
    <w:p w14:paraId="4A9704E7" w14:textId="77777777" w:rsidR="002701C4" w:rsidRPr="002701C4" w:rsidRDefault="002701C4" w:rsidP="002701C4">
      <w:pPr>
        <w:rPr>
          <w:b/>
          <w:bCs/>
        </w:rPr>
      </w:pPr>
      <w:r w:rsidRPr="002701C4">
        <w:rPr>
          <w:b/>
          <w:bCs/>
        </w:rPr>
        <w:t>Membership Dues</w:t>
      </w:r>
    </w:p>
    <w:p w14:paraId="1EA3DEA6" w14:textId="77777777" w:rsidR="002701C4" w:rsidRPr="002701C4" w:rsidRDefault="002701C4" w:rsidP="002701C4">
      <w:r w:rsidRPr="002701C4">
        <w:t>The Board voted and approved an increase in annual membership dues from $260 to $265.</w:t>
      </w:r>
    </w:p>
    <w:p w14:paraId="0FA139C9" w14:textId="77777777" w:rsidR="002701C4" w:rsidRPr="002701C4" w:rsidRDefault="002701C4" w:rsidP="002701C4">
      <w:pPr>
        <w:rPr>
          <w:b/>
          <w:bCs/>
        </w:rPr>
      </w:pPr>
      <w:r w:rsidRPr="002701C4">
        <w:rPr>
          <w:b/>
          <w:bCs/>
        </w:rPr>
        <w:t>Banking Authorization</w:t>
      </w:r>
    </w:p>
    <w:p w14:paraId="37327F54" w14:textId="1C0C68B2" w:rsidR="002701C4" w:rsidRPr="002701C4" w:rsidRDefault="002701C4" w:rsidP="002701C4">
      <w:r w:rsidRPr="002701C4">
        <w:t>The Board voted and approved adding Justin Lamontagne and Ian</w:t>
      </w:r>
      <w:r>
        <w:t xml:space="preserve"> Nagle</w:t>
      </w:r>
      <w:r w:rsidRPr="002701C4">
        <w:t xml:space="preserve"> to the Club's bank account.</w:t>
      </w:r>
    </w:p>
    <w:p w14:paraId="274B92E8" w14:textId="77777777" w:rsidR="002701C4" w:rsidRPr="002701C4" w:rsidRDefault="002701C4" w:rsidP="002701C4">
      <w:pPr>
        <w:rPr>
          <w:b/>
          <w:bCs/>
        </w:rPr>
      </w:pPr>
      <w:r w:rsidRPr="002701C4">
        <w:rPr>
          <w:b/>
          <w:bCs/>
        </w:rPr>
        <w:t>Spouse Membership Discussion</w:t>
      </w:r>
    </w:p>
    <w:p w14:paraId="194F9C82" w14:textId="77777777" w:rsidR="002701C4" w:rsidRPr="002701C4" w:rsidRDefault="002701C4" w:rsidP="002701C4">
      <w:r w:rsidRPr="002701C4">
        <w:t>The Board discussed the possibility of allowing spouses of current members to join as Portland Rotarians by paying only Rotary International and District dues, estimated at approximately $160, rather than full Club dues. The Board expressed support for the concept but agreed that the proposal should originate through the Membership Committee.</w:t>
      </w:r>
    </w:p>
    <w:p w14:paraId="1E33F2FB" w14:textId="77777777" w:rsidR="002701C4" w:rsidRPr="002701C4" w:rsidRDefault="002701C4" w:rsidP="002701C4">
      <w:pPr>
        <w:ind w:left="720"/>
      </w:pPr>
      <w:r w:rsidRPr="002701C4">
        <w:rPr>
          <w:b/>
          <w:bCs/>
        </w:rPr>
        <w:t>Action Item:</w:t>
      </w:r>
      <w:r w:rsidRPr="002701C4">
        <w:t xml:space="preserve"> Laura Young will contact current Membership Chairs Bruce and Bev, as well as incoming Membership Chairs Zach and Penny, to determine their interest in advancing the proposal.</w:t>
      </w:r>
    </w:p>
    <w:p w14:paraId="49FD5329" w14:textId="77777777" w:rsidR="002701C4" w:rsidRPr="002701C4" w:rsidRDefault="002701C4" w:rsidP="002701C4">
      <w:pPr>
        <w:rPr>
          <w:b/>
          <w:bCs/>
        </w:rPr>
      </w:pPr>
      <w:r w:rsidRPr="002701C4">
        <w:rPr>
          <w:b/>
          <w:bCs/>
        </w:rPr>
        <w:t>Guest Cards</w:t>
      </w:r>
    </w:p>
    <w:p w14:paraId="166C2CC8" w14:textId="77777777" w:rsidR="002701C4" w:rsidRPr="002701C4" w:rsidRDefault="002701C4" w:rsidP="002701C4">
      <w:r w:rsidRPr="002701C4">
        <w:t>The Board agreed to ask Paul Gore to print additional "Be Our Guest" cards. Rather than listing a meeting location, the Club's website address will be printed on the cards.</w:t>
      </w:r>
    </w:p>
    <w:p w14:paraId="147CEF64" w14:textId="77777777" w:rsidR="002701C4" w:rsidRDefault="002701C4" w:rsidP="002701C4">
      <w:pPr>
        <w:rPr>
          <w:b/>
          <w:bCs/>
        </w:rPr>
      </w:pPr>
    </w:p>
    <w:p w14:paraId="34C19EDF" w14:textId="77777777" w:rsidR="002701C4" w:rsidRDefault="002701C4" w:rsidP="002701C4">
      <w:pPr>
        <w:rPr>
          <w:b/>
          <w:bCs/>
        </w:rPr>
      </w:pPr>
    </w:p>
    <w:p w14:paraId="14D6EBE0" w14:textId="77777777" w:rsidR="002701C4" w:rsidRDefault="002701C4" w:rsidP="002701C4">
      <w:pPr>
        <w:rPr>
          <w:b/>
          <w:bCs/>
        </w:rPr>
      </w:pPr>
    </w:p>
    <w:p w14:paraId="08A441D2" w14:textId="77777777" w:rsidR="002701C4" w:rsidRDefault="002701C4" w:rsidP="002701C4">
      <w:pPr>
        <w:rPr>
          <w:b/>
          <w:bCs/>
        </w:rPr>
      </w:pPr>
    </w:p>
    <w:p w14:paraId="4EFEA2D0" w14:textId="02F890C8" w:rsidR="002701C4" w:rsidRPr="002701C4" w:rsidRDefault="002701C4" w:rsidP="002701C4">
      <w:pPr>
        <w:rPr>
          <w:b/>
          <w:bCs/>
        </w:rPr>
      </w:pPr>
      <w:r w:rsidRPr="002701C4">
        <w:rPr>
          <w:b/>
          <w:bCs/>
        </w:rPr>
        <w:lastRenderedPageBreak/>
        <w:t>Charitable Giving</w:t>
      </w:r>
    </w:p>
    <w:p w14:paraId="19B8DB35" w14:textId="77777777" w:rsidR="002701C4" w:rsidRPr="002701C4" w:rsidRDefault="002701C4" w:rsidP="002701C4">
      <w:r w:rsidRPr="002701C4">
        <w:t>The Board reviewed and approved the following grant requests:</w:t>
      </w:r>
    </w:p>
    <w:p w14:paraId="63BE4B55" w14:textId="77777777" w:rsidR="002701C4" w:rsidRPr="002701C4" w:rsidRDefault="002701C4" w:rsidP="002701C4">
      <w:pPr>
        <w:numPr>
          <w:ilvl w:val="0"/>
          <w:numId w:val="1"/>
        </w:numPr>
      </w:pPr>
      <w:r w:rsidRPr="002701C4">
        <w:t>Vet2Vet – $2,500</w:t>
      </w:r>
    </w:p>
    <w:p w14:paraId="165CD5DF" w14:textId="77777777" w:rsidR="002701C4" w:rsidRPr="002701C4" w:rsidRDefault="002701C4" w:rsidP="002701C4">
      <w:pPr>
        <w:numPr>
          <w:ilvl w:val="0"/>
          <w:numId w:val="1"/>
        </w:numPr>
      </w:pPr>
      <w:proofErr w:type="spellStart"/>
      <w:r w:rsidRPr="002701C4">
        <w:t>SideXSide</w:t>
      </w:r>
      <w:proofErr w:type="spellEnd"/>
      <w:r w:rsidRPr="002701C4">
        <w:t xml:space="preserve"> – $3,600</w:t>
      </w:r>
    </w:p>
    <w:p w14:paraId="02858543" w14:textId="77777777" w:rsidR="002701C4" w:rsidRPr="002701C4" w:rsidRDefault="002701C4" w:rsidP="002701C4">
      <w:pPr>
        <w:numPr>
          <w:ilvl w:val="0"/>
          <w:numId w:val="1"/>
        </w:numPr>
      </w:pPr>
      <w:r w:rsidRPr="002701C4">
        <w:t>Hope Acts – $5,000</w:t>
      </w:r>
    </w:p>
    <w:p w14:paraId="5756061F" w14:textId="77777777" w:rsidR="002701C4" w:rsidRPr="002701C4" w:rsidRDefault="002701C4" w:rsidP="002701C4">
      <w:pPr>
        <w:numPr>
          <w:ilvl w:val="0"/>
          <w:numId w:val="1"/>
        </w:numPr>
      </w:pPr>
      <w:r w:rsidRPr="002701C4">
        <w:t>Boys &amp; Girls Clubs of Southern Maine – $2,500</w:t>
      </w:r>
    </w:p>
    <w:p w14:paraId="1A35C89B" w14:textId="77777777" w:rsidR="002701C4" w:rsidRPr="002701C4" w:rsidRDefault="002701C4" w:rsidP="002701C4">
      <w:pPr>
        <w:numPr>
          <w:ilvl w:val="0"/>
          <w:numId w:val="1"/>
        </w:numPr>
      </w:pPr>
      <w:r w:rsidRPr="002701C4">
        <w:t>Rotary Readers banners – $525</w:t>
      </w:r>
    </w:p>
    <w:p w14:paraId="1C5D97A9" w14:textId="77777777" w:rsidR="002701C4" w:rsidRPr="002701C4" w:rsidRDefault="002701C4" w:rsidP="002701C4">
      <w:pPr>
        <w:numPr>
          <w:ilvl w:val="0"/>
          <w:numId w:val="1"/>
        </w:numPr>
      </w:pPr>
      <w:r w:rsidRPr="002701C4">
        <w:t>Rotary International Women's Empowerment Global Grant fee – $50</w:t>
      </w:r>
    </w:p>
    <w:p w14:paraId="4D8FEE75" w14:textId="77777777" w:rsidR="002701C4" w:rsidRPr="002701C4" w:rsidRDefault="002701C4" w:rsidP="002701C4">
      <w:r w:rsidRPr="002701C4">
        <w:t>Laura Young abstained from voting on the Boys &amp; Girls Clubs of Southern Maine request due to a conflict of interest as Board Chair of the organization.</w:t>
      </w:r>
    </w:p>
    <w:p w14:paraId="25BBE3F5" w14:textId="77777777" w:rsidR="002701C4" w:rsidRPr="002701C4" w:rsidRDefault="002701C4" w:rsidP="002701C4">
      <w:pPr>
        <w:rPr>
          <w:b/>
          <w:bCs/>
        </w:rPr>
      </w:pPr>
      <w:r w:rsidRPr="002701C4">
        <w:rPr>
          <w:b/>
          <w:bCs/>
        </w:rPr>
        <w:t>Marantha Maternity Initiative</w:t>
      </w:r>
    </w:p>
    <w:p w14:paraId="34250599" w14:textId="77777777" w:rsidR="002701C4" w:rsidRPr="002701C4" w:rsidRDefault="002701C4" w:rsidP="002701C4">
      <w:r w:rsidRPr="002701C4">
        <w:t>The Board discussed a request from South Portland-Cape Elizabeth Rotary Club to join as a co-sponsor of the Marantha Maternity Initiative Global Grant. The Board agreed to postpone consideration of the request until the next Rotary year. The Global Grant application is expected to be developed in September.</w:t>
      </w:r>
    </w:p>
    <w:p w14:paraId="0B547F06" w14:textId="77777777" w:rsidR="002701C4" w:rsidRPr="002701C4" w:rsidRDefault="002701C4" w:rsidP="002701C4">
      <w:r w:rsidRPr="002701C4">
        <w:rPr>
          <w:b/>
          <w:bCs/>
        </w:rPr>
        <w:t>Action Item:</w:t>
      </w:r>
      <w:r w:rsidRPr="002701C4">
        <w:t xml:space="preserve"> Laura Young will notify Nancy Irving of the South Portland-Cape Elizabeth Rotary Club of the Board's decision and advise her to reconnect with Justin during the next Rotary year.</w:t>
      </w:r>
    </w:p>
    <w:p w14:paraId="207DD009" w14:textId="77777777" w:rsidR="002701C4" w:rsidRPr="002701C4" w:rsidRDefault="002701C4" w:rsidP="002701C4">
      <w:r w:rsidRPr="002701C4">
        <w:rPr>
          <w:b/>
          <w:bCs/>
        </w:rPr>
        <w:t>Meeting Adjourned:</w:t>
      </w:r>
      <w:r w:rsidRPr="002701C4">
        <w:t xml:space="preserve"> 2:10 PM</w:t>
      </w:r>
    </w:p>
    <w:p w14:paraId="712323CC" w14:textId="77777777" w:rsidR="00C52FA9" w:rsidRDefault="00C52FA9"/>
    <w:sectPr w:rsidR="00C52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67372"/>
    <w:multiLevelType w:val="multilevel"/>
    <w:tmpl w:val="494C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222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C4"/>
    <w:rsid w:val="002701C4"/>
    <w:rsid w:val="00B35498"/>
    <w:rsid w:val="00C52FA9"/>
    <w:rsid w:val="00F04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0BE65"/>
  <w15:chartTrackingRefBased/>
  <w15:docId w15:val="{119DEF46-27C6-4BA0-9FAA-8414AA58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1C4"/>
    <w:rPr>
      <w:rFonts w:eastAsiaTheme="majorEastAsia" w:cstheme="majorBidi"/>
      <w:color w:val="272727" w:themeColor="text1" w:themeTint="D8"/>
    </w:rPr>
  </w:style>
  <w:style w:type="paragraph" w:styleId="Title">
    <w:name w:val="Title"/>
    <w:basedOn w:val="Normal"/>
    <w:next w:val="Normal"/>
    <w:link w:val="TitleChar"/>
    <w:uiPriority w:val="10"/>
    <w:qFormat/>
    <w:rsid w:val="00270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1C4"/>
    <w:pPr>
      <w:spacing w:before="160"/>
      <w:jc w:val="center"/>
    </w:pPr>
    <w:rPr>
      <w:i/>
      <w:iCs/>
      <w:color w:val="404040" w:themeColor="text1" w:themeTint="BF"/>
    </w:rPr>
  </w:style>
  <w:style w:type="character" w:customStyle="1" w:styleId="QuoteChar">
    <w:name w:val="Quote Char"/>
    <w:basedOn w:val="DefaultParagraphFont"/>
    <w:link w:val="Quote"/>
    <w:uiPriority w:val="29"/>
    <w:rsid w:val="002701C4"/>
    <w:rPr>
      <w:i/>
      <w:iCs/>
      <w:color w:val="404040" w:themeColor="text1" w:themeTint="BF"/>
    </w:rPr>
  </w:style>
  <w:style w:type="paragraph" w:styleId="ListParagraph">
    <w:name w:val="List Paragraph"/>
    <w:basedOn w:val="Normal"/>
    <w:uiPriority w:val="34"/>
    <w:qFormat/>
    <w:rsid w:val="002701C4"/>
    <w:pPr>
      <w:ind w:left="720"/>
      <w:contextualSpacing/>
    </w:pPr>
  </w:style>
  <w:style w:type="character" w:styleId="IntenseEmphasis">
    <w:name w:val="Intense Emphasis"/>
    <w:basedOn w:val="DefaultParagraphFont"/>
    <w:uiPriority w:val="21"/>
    <w:qFormat/>
    <w:rsid w:val="002701C4"/>
    <w:rPr>
      <w:i/>
      <w:iCs/>
      <w:color w:val="0F4761" w:themeColor="accent1" w:themeShade="BF"/>
    </w:rPr>
  </w:style>
  <w:style w:type="paragraph" w:styleId="IntenseQuote">
    <w:name w:val="Intense Quote"/>
    <w:basedOn w:val="Normal"/>
    <w:next w:val="Normal"/>
    <w:link w:val="IntenseQuoteChar"/>
    <w:uiPriority w:val="30"/>
    <w:qFormat/>
    <w:rsid w:val="00270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1C4"/>
    <w:rPr>
      <w:i/>
      <w:iCs/>
      <w:color w:val="0F4761" w:themeColor="accent1" w:themeShade="BF"/>
    </w:rPr>
  </w:style>
  <w:style w:type="character" w:styleId="IntenseReference">
    <w:name w:val="Intense Reference"/>
    <w:basedOn w:val="DefaultParagraphFont"/>
    <w:uiPriority w:val="32"/>
    <w:qFormat/>
    <w:rsid w:val="002701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 Merrill</dc:creator>
  <cp:keywords/>
  <dc:description/>
  <cp:lastModifiedBy>Niki Merrill</cp:lastModifiedBy>
  <cp:revision>1</cp:revision>
  <dcterms:created xsi:type="dcterms:W3CDTF">2026-06-02T17:48:00Z</dcterms:created>
  <dcterms:modified xsi:type="dcterms:W3CDTF">2026-06-02T17:51:00Z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86776ffc-237a-4e22-8745-2a844533c86e</vt:lpwstr>
  </property>
</Properties>
</file>