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Fonts w:ascii="Helvetica Neue" w:hAnsi="Helvetica Neue"/>
        </w:rPr>
      </w:pPr>
      <w:r>
        <w:rPr>
          <w:rFonts w:ascii="Helvetica Neue" w:hAnsi="Helvetica Neu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4410299</wp:posOffset>
            </wp:positionH>
            <wp:positionV relativeFrom="line">
              <wp:posOffset>-91583</wp:posOffset>
            </wp:positionV>
            <wp:extent cx="2441351" cy="5895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51" cy="589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rPr>
          <w:rFonts w:ascii="Helvetica Neue" w:hAnsi="Helvetica Neue"/>
        </w:rPr>
      </w:pPr>
    </w:p>
    <w:p>
      <w:pPr>
        <w:pStyle w:val="Body A"/>
        <w:widowControl w:val="0"/>
        <w:rPr>
          <w:rFonts w:ascii="Helvetica Neue" w:hAnsi="Helvetica Neue"/>
        </w:rPr>
      </w:pPr>
    </w:p>
    <w:p>
      <w:pPr>
        <w:pStyle w:val="Body A"/>
        <w:widowControl w:val="0"/>
        <w:rPr>
          <w:rFonts w:ascii="Helvetica Neue" w:hAnsi="Helvetica Neue"/>
        </w:rPr>
      </w:pPr>
    </w:p>
    <w:p>
      <w:pPr>
        <w:pStyle w:val="Body A"/>
        <w:widowControl w:val="0"/>
        <w:rPr>
          <w:rFonts w:ascii="Helvetica Neue" w:hAnsi="Helvetica Neue"/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313131"/>
          <w:sz w:val="37"/>
          <w:szCs w:val="37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 w:hint="default"/>
          <w:i w:val="1"/>
          <w:iCs w:val="1"/>
          <w:sz w:val="42"/>
          <w:szCs w:val="42"/>
          <w:u w:color="313131"/>
          <w:rtl w:val="0"/>
          <w:lang w:val="en-US"/>
        </w:rPr>
        <w:t>“</w:t>
      </w:r>
      <w:r>
        <w:rPr>
          <w:rFonts w:ascii="Helvetica Neue" w:hAnsi="Helvetica Neue"/>
          <w:i w:val="1"/>
          <w:iCs w:val="1"/>
          <w:sz w:val="42"/>
          <w:szCs w:val="42"/>
          <w:u w:color="313131"/>
          <w:rtl w:val="0"/>
          <w:lang w:val="en-US"/>
        </w:rPr>
        <w:t>Student Service above Self"</w:t>
      </w:r>
      <w:r>
        <w:rPr>
          <w:rFonts w:ascii="Helvetica Neue" w:hAnsi="Helvetica Neue"/>
          <w:b w:val="1"/>
          <w:bCs w:val="1"/>
          <w:i w:val="1"/>
          <w:iCs w:val="1"/>
          <w:sz w:val="42"/>
          <w:szCs w:val="42"/>
          <w:u w:color="313131"/>
          <w:rtl w:val="0"/>
        </w:rPr>
        <w:t xml:space="preserve"> </w:t>
      </w:r>
      <w:r>
        <w:rPr>
          <w:rFonts w:ascii="Helvetica Neue" w:hAnsi="Helvetica Neue"/>
          <w:b w:val="1"/>
          <w:bCs w:val="1"/>
          <w:sz w:val="42"/>
          <w:szCs w:val="42"/>
          <w:u w:color="313131"/>
          <w:rtl w:val="0"/>
          <w:lang w:val="en-US"/>
        </w:rPr>
        <w:t>Award Application</w:t>
      </w: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313131"/>
          <w:sz w:val="37"/>
          <w:szCs w:val="37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spacing w:line="480" w:lineRule="auto"/>
        <w:rPr>
          <w:rFonts w:ascii="Helvetica Neue" w:cs="Helvetica Neue" w:hAnsi="Helvetica Neue" w:eastAsia="Helvetica Neue"/>
          <w:outline w:val="0"/>
          <w:color w:val="4b4b4b"/>
          <w:sz w:val="32"/>
          <w:szCs w:val="32"/>
          <w:u w:color="4b4b4b"/>
          <w14:textFill>
            <w14:solidFill>
              <w14:srgbClr w14:val="4B4B4B"/>
            </w14:solidFill>
          </w14:textFill>
        </w:rPr>
      </w:pPr>
      <w:r>
        <w:rPr>
          <w:rFonts w:ascii="Helvetica Neue" w:hAnsi="Helvetica Neue"/>
          <w:outline w:val="0"/>
          <w:color w:val="313131"/>
          <w:sz w:val="32"/>
          <w:szCs w:val="32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 xml:space="preserve">Name: </w:t>
      </w:r>
      <w:r>
        <w:rPr>
          <w:rFonts w:ascii="Helvetica Neue" w:cs="Helvetica Neue" w:hAnsi="Helvetica Neue" w:eastAsia="Helvetica Neue"/>
          <w:outline w:val="0"/>
          <w:color w:val="313131"/>
          <w:sz w:val="32"/>
          <w:szCs w:val="32"/>
          <w:u w:color="313131"/>
          <w14:textFill>
            <w14:solidFill>
              <w14:srgbClr w14:val="313131"/>
            </w14:solidFill>
          </w14:textFill>
        </w:rPr>
        <w:tab/>
        <w:tab/>
        <w:tab/>
        <w:tab/>
        <w:tab/>
        <w:tab/>
        <w:tab/>
      </w:r>
      <w:r>
        <w:rPr>
          <w:rFonts w:ascii="Helvetica Neue" w:hAnsi="Helvetica Neue"/>
          <w:outline w:val="0"/>
          <w:color w:val="313131"/>
          <w:sz w:val="32"/>
          <w:szCs w:val="32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>Date:</w:t>
      </w:r>
    </w:p>
    <w:p>
      <w:pPr>
        <w:pStyle w:val="Body A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spacing w:line="480" w:lineRule="auto"/>
        <w:rPr>
          <w:rFonts w:ascii="Helvetica Neue" w:cs="Helvetica Neue" w:hAnsi="Helvetica Neue" w:eastAsia="Helvetica Neue"/>
          <w:outline w:val="0"/>
          <w:color w:val="313131"/>
          <w:sz w:val="32"/>
          <w:szCs w:val="32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/>
          <w:outline w:val="0"/>
          <w:color w:val="313131"/>
          <w:sz w:val="32"/>
          <w:szCs w:val="32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Phone: </w:t>
      </w:r>
      <w:r>
        <w:rPr>
          <w:rFonts w:ascii="Helvetica Neue" w:cs="Helvetica Neue" w:hAnsi="Helvetica Neue" w:eastAsia="Helvetica Neue"/>
          <w:outline w:val="0"/>
          <w:color w:val="313131"/>
          <w:sz w:val="32"/>
          <w:szCs w:val="32"/>
          <w:u w:color="313131"/>
          <w:rtl w:val="0"/>
          <w14:textFill>
            <w14:solidFill>
              <w14:srgbClr w14:val="313131"/>
            </w14:solidFill>
          </w14:textFill>
        </w:rPr>
        <w:tab/>
        <w:tab/>
        <w:tab/>
        <w:tab/>
        <w:tab/>
        <w:t>Email:</w:t>
      </w:r>
    </w:p>
    <w:p>
      <w:pPr>
        <w:pStyle w:val="Body A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spacing w:line="480" w:lineRule="auto"/>
        <w:rPr>
          <w:rFonts w:ascii="Helvetica Neue" w:cs="Helvetica Neue" w:hAnsi="Helvetica Neue" w:eastAsia="Helvetica Neue"/>
          <w:outline w:val="0"/>
          <w:color w:val="313131"/>
          <w:sz w:val="32"/>
          <w:szCs w:val="32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/>
          <w:outline w:val="0"/>
          <w:color w:val="313131"/>
          <w:sz w:val="32"/>
          <w:szCs w:val="32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Address:</w:t>
      </w:r>
    </w:p>
    <w:p>
      <w:pPr>
        <w:pStyle w:val="Body A"/>
        <w:widowControl w:val="0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30"/>
          <w:szCs w:val="30"/>
          <w:rtl w:val="0"/>
          <w:lang w:val="en-US"/>
        </w:rPr>
      </w:pP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List in order of preference the post-secondary schools you applied for admission: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                               </w:t>
      </w:r>
      <w:r>
        <w:rPr>
          <w:rFonts w:ascii="Helvetica Neue" w:hAnsi="Helvetica Neue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</w:t>
      </w:r>
      <w:r>
        <w:rPr>
          <w:rFonts w:ascii="Helvetica Neue" w:hAnsi="Helvetica Neue" w:hint="default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>√</w:t>
      </w:r>
      <w:r>
        <w:rPr>
          <w:rFonts w:ascii="Helvetica Neue" w:hAnsi="Helvetica Neue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    </w:t>
      </w:r>
      <w:r>
        <w:rPr>
          <w:rFonts w:ascii="Helvetica Neue" w:hAnsi="Helvetica Neue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</w:t>
      </w:r>
      <w:r>
        <w:rPr>
          <w:rFonts w:ascii="Helvetica Neue" w:hAnsi="Helvetica Neue" w:hint="default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>√</w:t>
      </w:r>
      <w:r>
        <w:rPr>
          <w:rFonts w:ascii="Helvetica Neue" w:hAnsi="Helvetica Neue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    </w:t>
      </w:r>
      <w:r>
        <w:rPr>
          <w:rFonts w:ascii="Helvetica Neue" w:hAnsi="Helvetica Neue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</w:t>
      </w:r>
      <w:r>
        <w:rPr>
          <w:rFonts w:ascii="Helvetica Neue" w:hAnsi="Helvetica Neue" w:hint="default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>√</w:t>
      </w:r>
      <w:r>
        <w:rPr>
          <w:rFonts w:ascii="Helvetica Neue" w:hAnsi="Helvetica Neue"/>
          <w:b w:val="1"/>
          <w:bCs w:val="1"/>
          <w:outline w:val="0"/>
          <w:color w:val="313131"/>
          <w:sz w:val="30"/>
          <w:szCs w:val="30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313131"/>
          <w:sz w:val="22"/>
          <w:szCs w:val="22"/>
          <w:u w:val="single"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rFonts w:ascii="Helvetica Neue" w:cs="Helvetica Neue" w:hAnsi="Helvetica Neue" w:eastAsia="Helvetica Neue"/>
          <w:outline w:val="0"/>
          <w:color w:val="1f1f1f"/>
          <w:sz w:val="30"/>
          <w:szCs w:val="30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:lang w:val="en-US"/>
          <w14:textFill>
            <w14:solidFill>
              <w14:srgbClr w14:val="313131"/>
            </w14:solidFill>
          </w14:textFill>
        </w:rPr>
        <w:tab/>
        <w:tab/>
        <w:tab/>
        <w:tab/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</w:t>
        <w:tab/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Accepted?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Yes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1f1f1f"/>
          <w:sz w:val="30"/>
          <w:szCs w:val="30"/>
          <w:u w:color="1f1f1f"/>
          <w:rtl w:val="0"/>
          <w:lang w:val="es-ES_tradnl"/>
          <w14:textFill>
            <w14:solidFill>
              <w14:srgbClr w14:val="1F1F1F"/>
            </w14:solidFill>
          </w14:textFill>
        </w:rPr>
        <w:t>No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1f1f1f"/>
          <w:sz w:val="30"/>
          <w:szCs w:val="3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Not Yet</w:t>
      </w: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1f1f1f"/>
          <w:sz w:val="30"/>
          <w:szCs w:val="30"/>
          <w:u w:color="1f1f1f"/>
          <w14:textFill>
            <w14:solidFill>
              <w14:srgbClr w14:val="1F1F1F"/>
            </w14:solidFill>
          </w14:textFill>
        </w:rPr>
        <w:tab/>
        <w:tab/>
        <w:tab/>
        <w:tab/>
        <w:tab/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Accepted?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Yes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1f1f1f"/>
          <w:sz w:val="30"/>
          <w:szCs w:val="30"/>
          <w:u w:color="1f1f1f"/>
          <w:rtl w:val="0"/>
          <w:lang w:val="es-ES_tradnl"/>
          <w14:textFill>
            <w14:solidFill>
              <w14:srgbClr w14:val="1F1F1F"/>
            </w14:solidFill>
          </w14:textFill>
        </w:rPr>
        <w:t>No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1f1f1f"/>
          <w:sz w:val="30"/>
          <w:szCs w:val="3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Not Yet</w:t>
      </w: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  <w:tab/>
        <w:tab/>
        <w:tab/>
        <w:tab/>
        <w:tab/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Accepted?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Yes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1f1f1f"/>
          <w:sz w:val="30"/>
          <w:szCs w:val="30"/>
          <w:u w:color="1f1f1f"/>
          <w:rtl w:val="0"/>
          <w:lang w:val="es-ES_tradnl"/>
          <w14:textFill>
            <w14:solidFill>
              <w14:srgbClr w14:val="1F1F1F"/>
            </w14:solidFill>
          </w14:textFill>
        </w:rPr>
        <w:t>No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|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    | </w:t>
      </w:r>
      <w:r>
        <w:rPr>
          <w:rFonts w:ascii="Helvetica Neue" w:hAnsi="Helvetica Neue"/>
          <w:outline w:val="0"/>
          <w:color w:val="1f1f1f"/>
          <w:sz w:val="30"/>
          <w:szCs w:val="3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Not Yet</w:t>
      </w: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2. What is your intended area of study?</w:t>
      </w: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14:textFill>
            <w14:solidFill>
              <w14:srgbClr w14:val="313131"/>
            </w14:solidFill>
          </w14:textFill>
        </w:rPr>
        <w:t xml:space="preserve">3. List </w:t>
      </w:r>
      <w:r>
        <w:rPr>
          <w:rFonts w:ascii="Helvetica Neue" w:hAnsi="Helvetica Neue"/>
          <w:i w:val="1"/>
          <w:iCs w:val="1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community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activities including </w:t>
      </w:r>
      <w:r>
        <w:rPr>
          <w:rFonts w:ascii="Helvetica Neue" w:hAnsi="Helvetica Neue"/>
          <w:outline w:val="0"/>
          <w:color w:val="1f1f1f"/>
          <w:sz w:val="30"/>
          <w:szCs w:val="3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 xml:space="preserve">offices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nl-NL"/>
          <w14:textFill>
            <w14:solidFill>
              <w14:srgbClr w14:val="313131"/>
            </w14:solidFill>
          </w14:textFill>
        </w:rPr>
        <w:t>held:</w:t>
      </w: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rFonts w:ascii="Helvetica Neue" w:cs="Helvetica Neue" w:hAnsi="Helvetica Neue" w:eastAsia="Helvetica Neue"/>
          <w:outline w:val="0"/>
          <w:color w:val="4b4b4b"/>
          <w:sz w:val="30"/>
          <w:szCs w:val="30"/>
          <w:u w:color="4b4b4b"/>
          <w14:textFill>
            <w14:solidFill>
              <w14:srgbClr w14:val="4B4B4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14:textFill>
            <w14:solidFill>
              <w14:srgbClr w14:val="313131"/>
            </w14:solidFill>
          </w14:textFill>
        </w:rPr>
        <w:t xml:space="preserve">4. List </w:t>
      </w:r>
      <w:r>
        <w:rPr>
          <w:rFonts w:ascii="Helvetica Neue" w:hAnsi="Helvetica Neue"/>
          <w:i w:val="1"/>
          <w:iCs w:val="1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school </w:t>
      </w: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activities including offices held:</w:t>
      </w: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5. List academic awards or honors:</w:t>
      </w: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/>
          <w:outline w:val="0"/>
          <w:color w:val="313131"/>
          <w:sz w:val="30"/>
          <w:szCs w:val="3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6. How do you plan to finance your education, and how much will the first year cost?</w:t>
      </w: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rFonts w:ascii="Helvetica Neue" w:cs="Helvetica Neue" w:hAnsi="Helvetica Neue" w:eastAsia="Helvetica Neue"/>
          <w:outline w:val="0"/>
          <w:color w:val="313131"/>
          <w:sz w:val="30"/>
          <w:szCs w:val="3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7. Briefly explain why you feel deserving of this award?</w:t>
      </w: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8. Describe a humanitarian activity you would like to undertake or be part of in the future:</w:t>
      </w: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30"/>
          <w:szCs w:val="30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Return application to Waconia High School Guidance Office</w:t>
      </w: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2b2b2b"/>
          <w:sz w:val="30"/>
          <w:szCs w:val="30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PLEASE DO NOT WRITE BELOW THE DASHED LINE</w:t>
      </w: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</w:p>
    <w:p>
      <w:pPr>
        <w:pStyle w:val="Body A"/>
        <w:widowControl w:val="0"/>
        <w:spacing w:line="360" w:lineRule="auto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OFFICE USE ONLY:</w:t>
      </w: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480" w:lineRule="auto"/>
        <w:rPr>
          <w:rFonts w:ascii="Helvetica Neue" w:cs="Helvetica Neue" w:hAnsi="Helvetica Neue" w:eastAsia="Helvetica Neue"/>
          <w:outline w:val="0"/>
          <w:color w:val="434343"/>
          <w:sz w:val="30"/>
          <w:szCs w:val="30"/>
          <w:u w:color="434343"/>
          <w14:textFill>
            <w14:solidFill>
              <w14:srgbClr w14:val="434343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:lang w:val="de-DE"/>
          <w14:textFill>
            <w14:solidFill>
              <w14:srgbClr w14:val="2B2B2B"/>
            </w14:solidFill>
          </w14:textFill>
        </w:rPr>
        <w:t xml:space="preserve">Class Rank: </w:t>
      </w:r>
      <w:r>
        <w:rPr>
          <w:rFonts w:ascii="Helvetica Neue" w:cs="Helvetica Neue" w:hAnsi="Helvetica Neue" w:eastAsia="Helvetica Neue"/>
          <w:outline w:val="0"/>
          <w:color w:val="434343"/>
          <w:sz w:val="30"/>
          <w:szCs w:val="30"/>
          <w:u w:color="434343"/>
          <w14:textFill>
            <w14:solidFill>
              <w14:srgbClr w14:val="434343"/>
            </w14:solidFill>
          </w14:textFill>
        </w:rPr>
        <w:tab/>
        <w:tab/>
        <w:tab/>
        <w:tab/>
      </w: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MPA:</w:t>
      </w: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480" w:lineRule="auto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14:textFill>
            <w14:solidFill>
              <w14:srgbClr w14:val="2B2B2B"/>
            </w14:solidFill>
          </w14:textFill>
        </w:rPr>
        <w:t>PSAT:</w:t>
        <w:tab/>
        <w:tab/>
        <w:tab/>
        <w:tab/>
        <w:tab/>
      </w: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:lang w:val="pt-PT"/>
          <w14:textFill>
            <w14:solidFill>
              <w14:srgbClr w14:val="2B2B2B"/>
            </w14:solidFill>
          </w14:textFill>
        </w:rPr>
        <w:t>ACT Composite:</w:t>
      </w:r>
    </w:p>
    <w:p>
      <w:pPr>
        <w:pStyle w:val="Body A"/>
        <w:widowControl w:val="0"/>
        <w:pBdr>
          <w:top w:val="nil"/>
          <w:left w:val="nil"/>
          <w:bottom w:val="dotted" w:color="000000" w:sz="8" w:space="0" w:shadow="0" w:frame="0"/>
          <w:right w:val="nil"/>
        </w:pBdr>
        <w:spacing w:line="480" w:lineRule="auto"/>
        <w:rPr>
          <w:rFonts w:ascii="Helvetica Neue" w:cs="Helvetica Neue" w:hAnsi="Helvetica Neue" w:eastAsia="Helvetica Neue"/>
          <w:outline w:val="0"/>
          <w:color w:val="2b2b2b"/>
          <w:sz w:val="30"/>
          <w:szCs w:val="30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:lang w:val="de-DE"/>
          <w14:textFill>
            <w14:solidFill>
              <w14:srgbClr w14:val="2B2B2B"/>
            </w14:solidFill>
          </w14:textFill>
        </w:rPr>
        <w:t>Verbal Math</w:t>
      </w:r>
    </w:p>
    <w:p>
      <w:pPr>
        <w:pStyle w:val="Body A"/>
        <w:pBdr>
          <w:top w:val="nil"/>
          <w:left w:val="nil"/>
          <w:bottom w:val="dotted" w:color="000000" w:sz="8" w:space="0" w:shadow="0" w:frame="0"/>
          <w:right w:val="nil"/>
        </w:pBdr>
        <w:spacing w:line="480" w:lineRule="auto"/>
      </w:pPr>
      <w:r>
        <w:rPr>
          <w:rFonts w:ascii="Helvetica Neue" w:hAnsi="Helvetica Neue"/>
          <w:outline w:val="0"/>
          <w:color w:val="2b2b2b"/>
          <w:sz w:val="30"/>
          <w:szCs w:val="30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Scholastic Record: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