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6414F" w14:textId="4BCAB10B" w:rsidR="00556C93" w:rsidRPr="0012691A" w:rsidRDefault="00556C93" w:rsidP="00556C93">
      <w:pPr>
        <w:shd w:val="clear" w:color="auto" w:fill="FFFFFF"/>
        <w:jc w:val="center"/>
        <w:rPr>
          <w:rFonts w:eastAsia="Times New Roman" w:cstheme="minorHAnsi"/>
          <w:b/>
          <w:bCs/>
          <w:color w:val="000000"/>
          <w:sz w:val="24"/>
          <w:szCs w:val="24"/>
        </w:rPr>
      </w:pPr>
      <w:r w:rsidRPr="0012691A">
        <w:rPr>
          <w:rFonts w:eastAsia="Times New Roman" w:cstheme="minorHAnsi"/>
          <w:b/>
          <w:bCs/>
          <w:color w:val="000000"/>
          <w:sz w:val="24"/>
          <w:szCs w:val="24"/>
        </w:rPr>
        <w:t>Rotary Club of Castro Valley</w:t>
      </w:r>
    </w:p>
    <w:p w14:paraId="0FC44453" w14:textId="2C2D479E" w:rsidR="00556C93" w:rsidRPr="0012691A" w:rsidRDefault="0012691A" w:rsidP="00556C93">
      <w:pPr>
        <w:shd w:val="clear" w:color="auto" w:fill="FFFFFF"/>
        <w:jc w:val="center"/>
        <w:rPr>
          <w:rFonts w:eastAsia="Times New Roman" w:cstheme="minorHAnsi"/>
          <w:b/>
          <w:color w:val="000000"/>
          <w:sz w:val="24"/>
          <w:szCs w:val="24"/>
        </w:rPr>
      </w:pPr>
      <w:r w:rsidRPr="0012691A">
        <w:rPr>
          <w:rFonts w:eastAsia="Times New Roman" w:cstheme="minorHAnsi"/>
          <w:b/>
          <w:color w:val="000000"/>
          <w:sz w:val="24"/>
          <w:szCs w:val="24"/>
        </w:rPr>
        <w:t>Meeting Highlights – April 24,</w:t>
      </w:r>
      <w:r>
        <w:rPr>
          <w:rFonts w:eastAsia="Times New Roman" w:cstheme="minorHAnsi"/>
          <w:b/>
          <w:color w:val="000000"/>
          <w:sz w:val="24"/>
          <w:szCs w:val="24"/>
        </w:rPr>
        <w:t xml:space="preserve"> </w:t>
      </w:r>
      <w:r w:rsidRPr="0012691A">
        <w:rPr>
          <w:rFonts w:eastAsia="Times New Roman" w:cstheme="minorHAnsi"/>
          <w:b/>
          <w:color w:val="000000"/>
          <w:sz w:val="24"/>
          <w:szCs w:val="24"/>
        </w:rPr>
        <w:t>2018</w:t>
      </w:r>
    </w:p>
    <w:p w14:paraId="777DE8B5" w14:textId="47347F88" w:rsidR="00556C93" w:rsidRPr="00FC4C2B" w:rsidRDefault="00556C93" w:rsidP="00556C93">
      <w:pPr>
        <w:shd w:val="clear" w:color="auto" w:fill="FFFFFF"/>
        <w:rPr>
          <w:rFonts w:eastAsia="Times New Roman" w:cstheme="minorHAnsi"/>
          <w:color w:val="000000"/>
          <w:sz w:val="20"/>
          <w:szCs w:val="20"/>
        </w:rPr>
      </w:pPr>
    </w:p>
    <w:p w14:paraId="7895A32F" w14:textId="180F856C" w:rsidR="00945D4C" w:rsidRDefault="00945D4C" w:rsidP="00556C93">
      <w:pPr>
        <w:shd w:val="clear" w:color="auto" w:fill="FFFFFF"/>
        <w:rPr>
          <w:rFonts w:eastAsia="Times New Roman" w:cstheme="minorHAnsi"/>
          <w:b/>
          <w:bCs/>
          <w:color w:val="000000"/>
          <w:sz w:val="20"/>
          <w:szCs w:val="20"/>
          <w:u w:val="single"/>
        </w:rPr>
      </w:pPr>
      <w:r>
        <w:rPr>
          <w:rFonts w:eastAsia="Times New Roman" w:cstheme="minorHAnsi"/>
          <w:b/>
          <w:bCs/>
          <w:color w:val="000000"/>
          <w:sz w:val="20"/>
          <w:szCs w:val="20"/>
          <w:u w:val="single"/>
        </w:rPr>
        <w:t>Steven Hendee – Director of Bands at Castro Valley High School</w:t>
      </w:r>
    </w:p>
    <w:p w14:paraId="2138BFAB" w14:textId="1149DF9C" w:rsidR="003B6CBD" w:rsidRDefault="000A2FBF" w:rsidP="00945D4C">
      <w:pPr>
        <w:shd w:val="clear" w:color="auto" w:fill="FFFFFF"/>
        <w:rPr>
          <w:rFonts w:eastAsia="Times New Roman" w:cstheme="minorHAnsi"/>
          <w:color w:val="444444"/>
          <w:sz w:val="20"/>
          <w:szCs w:val="20"/>
        </w:rPr>
      </w:pPr>
      <w:r>
        <w:rPr>
          <w:rFonts w:eastAsia="Times New Roman" w:cstheme="minorHAnsi"/>
          <w:b/>
          <w:noProof/>
          <w:color w:val="000000"/>
          <w:sz w:val="20"/>
          <w:szCs w:val="20"/>
        </w:rPr>
        <w:drawing>
          <wp:anchor distT="0" distB="0" distL="114300" distR="114300" simplePos="0" relativeHeight="251658240" behindDoc="1" locked="0" layoutInCell="1" allowOverlap="1" wp14:anchorId="238E807B" wp14:editId="64137630">
            <wp:simplePos x="0" y="0"/>
            <wp:positionH relativeFrom="column">
              <wp:posOffset>30480</wp:posOffset>
            </wp:positionH>
            <wp:positionV relativeFrom="paragraph">
              <wp:posOffset>5080</wp:posOffset>
            </wp:positionV>
            <wp:extent cx="2057400" cy="2286000"/>
            <wp:effectExtent l="0" t="0" r="0" b="0"/>
            <wp:wrapTight wrapText="bothSides">
              <wp:wrapPolygon edited="0">
                <wp:start x="0" y="0"/>
                <wp:lineTo x="0" y="21420"/>
                <wp:lineTo x="21400" y="21420"/>
                <wp:lineTo x="21400" y="0"/>
                <wp:lineTo x="0" y="0"/>
              </wp:wrapPolygon>
            </wp:wrapTight>
            <wp:docPr id="3" name="Picture 3"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C_005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2286000"/>
                    </a:xfrm>
                    <a:prstGeom prst="rect">
                      <a:avLst/>
                    </a:prstGeom>
                  </pic:spPr>
                </pic:pic>
              </a:graphicData>
            </a:graphic>
            <wp14:sizeRelH relativeFrom="margin">
              <wp14:pctWidth>0</wp14:pctWidth>
            </wp14:sizeRelH>
            <wp14:sizeRelV relativeFrom="margin">
              <wp14:pctHeight>0</wp14:pctHeight>
            </wp14:sizeRelV>
          </wp:anchor>
        </w:drawing>
      </w:r>
      <w:r w:rsidR="00945D4C">
        <w:rPr>
          <w:rFonts w:eastAsia="Times New Roman" w:cstheme="minorHAnsi"/>
          <w:color w:val="000000"/>
          <w:sz w:val="20"/>
          <w:szCs w:val="20"/>
        </w:rPr>
        <w:t xml:space="preserve">Steve Hendee, Director of Bands at Castro Valley High School (CVHS) was the replacement speaker for </w:t>
      </w:r>
      <w:r w:rsidR="00556C93" w:rsidRPr="00FC4C2B">
        <w:rPr>
          <w:rFonts w:eastAsia="Times New Roman" w:cstheme="minorHAnsi"/>
          <w:color w:val="000000"/>
          <w:sz w:val="20"/>
          <w:szCs w:val="20"/>
        </w:rPr>
        <w:t>David Judson, Managing Director of the Castro Valley Center for the Arts</w:t>
      </w:r>
      <w:r w:rsidR="00945D4C">
        <w:rPr>
          <w:rFonts w:eastAsia="Times New Roman" w:cstheme="minorHAnsi"/>
          <w:color w:val="000000"/>
          <w:sz w:val="20"/>
          <w:szCs w:val="20"/>
        </w:rPr>
        <w:t xml:space="preserve"> (CFA), who was involved with his students with the State testing program</w:t>
      </w:r>
      <w:r w:rsidR="00556C93" w:rsidRPr="00FC4C2B">
        <w:rPr>
          <w:rFonts w:eastAsia="Times New Roman" w:cstheme="minorHAnsi"/>
          <w:color w:val="000000"/>
          <w:sz w:val="20"/>
          <w:szCs w:val="20"/>
        </w:rPr>
        <w:t xml:space="preserve">. </w:t>
      </w:r>
      <w:r w:rsidR="00945D4C">
        <w:rPr>
          <w:rFonts w:eastAsia="Times New Roman" w:cstheme="minorHAnsi"/>
          <w:color w:val="000000"/>
          <w:sz w:val="20"/>
          <w:szCs w:val="20"/>
        </w:rPr>
        <w:t xml:space="preserve">Since Steven spends a great deal of time in the CFA, he was the perfect fill-in speaker.  </w:t>
      </w:r>
      <w:r w:rsidR="00945D4C" w:rsidRPr="00945D4C">
        <w:rPr>
          <w:rFonts w:eastAsia="Times New Roman" w:cstheme="minorHAnsi"/>
          <w:color w:val="444444"/>
          <w:sz w:val="20"/>
          <w:szCs w:val="20"/>
        </w:rPr>
        <w:t xml:space="preserve">Prior </w:t>
      </w:r>
      <w:r w:rsidR="00945D4C">
        <w:rPr>
          <w:rFonts w:eastAsia="Times New Roman" w:cstheme="minorHAnsi"/>
          <w:color w:val="444444"/>
          <w:sz w:val="20"/>
          <w:szCs w:val="20"/>
        </w:rPr>
        <w:t xml:space="preserve">to CVHS, Steven </w:t>
      </w:r>
      <w:r w:rsidR="00945D4C" w:rsidRPr="00945D4C">
        <w:rPr>
          <w:rFonts w:eastAsia="Times New Roman" w:cstheme="minorHAnsi"/>
          <w:color w:val="444444"/>
          <w:sz w:val="20"/>
          <w:szCs w:val="20"/>
        </w:rPr>
        <w:t xml:space="preserve">served 12 years as the Director of Bands at San Francisco Unified School District’s School of the Arts (SOTA), </w:t>
      </w:r>
      <w:r w:rsidR="00945D4C">
        <w:rPr>
          <w:rFonts w:eastAsia="Times New Roman" w:cstheme="minorHAnsi"/>
          <w:color w:val="444444"/>
          <w:sz w:val="20"/>
          <w:szCs w:val="20"/>
        </w:rPr>
        <w:t>six</w:t>
      </w:r>
      <w:r w:rsidR="00945D4C" w:rsidRPr="00945D4C">
        <w:rPr>
          <w:rFonts w:eastAsia="Times New Roman" w:cstheme="minorHAnsi"/>
          <w:color w:val="444444"/>
          <w:sz w:val="20"/>
          <w:szCs w:val="20"/>
        </w:rPr>
        <w:t xml:space="preserve"> years in the same position at Hayward High School. In addition</w:t>
      </w:r>
      <w:r w:rsidR="00945D4C">
        <w:rPr>
          <w:rFonts w:eastAsia="Times New Roman" w:cstheme="minorHAnsi"/>
          <w:color w:val="444444"/>
          <w:sz w:val="20"/>
          <w:szCs w:val="20"/>
        </w:rPr>
        <w:t>,</w:t>
      </w:r>
      <w:r w:rsidR="00945D4C" w:rsidRPr="00945D4C">
        <w:rPr>
          <w:rFonts w:eastAsia="Times New Roman" w:cstheme="minorHAnsi"/>
          <w:color w:val="444444"/>
          <w:sz w:val="20"/>
          <w:szCs w:val="20"/>
        </w:rPr>
        <w:t xml:space="preserve"> he held positions in Oakland Unified</w:t>
      </w:r>
      <w:r w:rsidR="00945D4C">
        <w:rPr>
          <w:rFonts w:eastAsia="Times New Roman" w:cstheme="minorHAnsi"/>
          <w:color w:val="444444"/>
          <w:sz w:val="20"/>
          <w:szCs w:val="20"/>
        </w:rPr>
        <w:t xml:space="preserve"> School District</w:t>
      </w:r>
      <w:r w:rsidR="00945D4C" w:rsidRPr="00945D4C">
        <w:rPr>
          <w:rFonts w:eastAsia="Times New Roman" w:cstheme="minorHAnsi"/>
          <w:color w:val="444444"/>
          <w:sz w:val="20"/>
          <w:szCs w:val="20"/>
        </w:rPr>
        <w:t xml:space="preserve"> and briefly left teaching to become an education consultant for Byron Hoyt Music Company.</w:t>
      </w:r>
      <w:r w:rsidR="00945D4C">
        <w:rPr>
          <w:rFonts w:eastAsia="Times New Roman" w:cstheme="minorHAnsi"/>
          <w:color w:val="444444"/>
          <w:sz w:val="20"/>
          <w:szCs w:val="20"/>
        </w:rPr>
        <w:t xml:space="preserve">  Steven has taught at CVHS for the past six years.</w:t>
      </w:r>
      <w:r w:rsidR="003B6CBD">
        <w:rPr>
          <w:rFonts w:eastAsia="Times New Roman" w:cstheme="minorHAnsi"/>
          <w:color w:val="444444"/>
          <w:sz w:val="20"/>
          <w:szCs w:val="20"/>
        </w:rPr>
        <w:t xml:space="preserve">  </w:t>
      </w:r>
    </w:p>
    <w:p w14:paraId="253A8E83" w14:textId="0BE0700F" w:rsidR="003B6CBD" w:rsidRDefault="003B6CBD" w:rsidP="00945D4C">
      <w:pPr>
        <w:shd w:val="clear" w:color="auto" w:fill="FFFFFF"/>
        <w:rPr>
          <w:rFonts w:eastAsia="Times New Roman" w:cstheme="minorHAnsi"/>
          <w:color w:val="444444"/>
          <w:sz w:val="20"/>
          <w:szCs w:val="20"/>
        </w:rPr>
      </w:pPr>
    </w:p>
    <w:p w14:paraId="599DFF42" w14:textId="6ABDF6D0" w:rsidR="00945D4C" w:rsidRDefault="003B6CBD" w:rsidP="00945D4C">
      <w:pPr>
        <w:shd w:val="clear" w:color="auto" w:fill="FFFFFF"/>
        <w:rPr>
          <w:rFonts w:eastAsia="Times New Roman" w:cstheme="minorHAnsi"/>
          <w:color w:val="444444"/>
          <w:sz w:val="20"/>
          <w:szCs w:val="20"/>
        </w:rPr>
      </w:pPr>
      <w:r>
        <w:rPr>
          <w:rFonts w:eastAsia="Times New Roman" w:cstheme="minorHAnsi"/>
          <w:color w:val="444444"/>
          <w:sz w:val="20"/>
          <w:szCs w:val="20"/>
        </w:rPr>
        <w:t xml:space="preserve">High-quality student shows are regularly presented at the CFA with students staffing the technical positions, which provides real world learning experience and potential </w:t>
      </w:r>
      <w:r w:rsidR="004B6A02">
        <w:rPr>
          <w:rFonts w:eastAsia="Times New Roman" w:cstheme="minorHAnsi"/>
          <w:color w:val="444444"/>
          <w:sz w:val="20"/>
          <w:szCs w:val="20"/>
        </w:rPr>
        <w:t>employment opportunities.  The CVHS music and drama programs has received numerous accolades. Steven noted that while the student productions use in-house talent, they do go outside for choreographers and other technical skills (e.g., flying apparatuses).</w:t>
      </w:r>
    </w:p>
    <w:p w14:paraId="1BC31876" w14:textId="5A141306" w:rsidR="00945D4C" w:rsidRDefault="000A2FBF" w:rsidP="00945D4C">
      <w:pPr>
        <w:shd w:val="clear" w:color="auto" w:fill="FFFFFF"/>
        <w:rPr>
          <w:rFonts w:eastAsia="Times New Roman" w:cstheme="minorHAnsi"/>
          <w:color w:val="444444"/>
          <w:sz w:val="20"/>
          <w:szCs w:val="20"/>
        </w:rPr>
      </w:pPr>
      <w:r>
        <w:rPr>
          <w:rFonts w:eastAsia="Times New Roman" w:cstheme="minorHAnsi"/>
          <w:noProof/>
          <w:color w:val="444444"/>
          <w:sz w:val="20"/>
          <w:szCs w:val="20"/>
        </w:rPr>
        <w:drawing>
          <wp:anchor distT="0" distB="0" distL="114300" distR="114300" simplePos="0" relativeHeight="251659264" behindDoc="1" locked="0" layoutInCell="1" allowOverlap="1" wp14:anchorId="22967E32" wp14:editId="78395E24">
            <wp:simplePos x="0" y="0"/>
            <wp:positionH relativeFrom="column">
              <wp:posOffset>4840605</wp:posOffset>
            </wp:positionH>
            <wp:positionV relativeFrom="paragraph">
              <wp:posOffset>9525</wp:posOffset>
            </wp:positionV>
            <wp:extent cx="2057400" cy="3099435"/>
            <wp:effectExtent l="0" t="0" r="0" b="5715"/>
            <wp:wrapTight wrapText="bothSides">
              <wp:wrapPolygon edited="0">
                <wp:start x="0" y="0"/>
                <wp:lineTo x="0" y="21507"/>
                <wp:lineTo x="21400" y="21507"/>
                <wp:lineTo x="21400" y="0"/>
                <wp:lineTo x="0" y="0"/>
              </wp:wrapPolygon>
            </wp:wrapTight>
            <wp:docPr id="4" name="Picture 4" descr="A person holding a micro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SC_00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3099435"/>
                    </a:xfrm>
                    <a:prstGeom prst="rect">
                      <a:avLst/>
                    </a:prstGeom>
                  </pic:spPr>
                </pic:pic>
              </a:graphicData>
            </a:graphic>
            <wp14:sizeRelH relativeFrom="margin">
              <wp14:pctWidth>0</wp14:pctWidth>
            </wp14:sizeRelH>
            <wp14:sizeRelV relativeFrom="margin">
              <wp14:pctHeight>0</wp14:pctHeight>
            </wp14:sizeRelV>
          </wp:anchor>
        </w:drawing>
      </w:r>
    </w:p>
    <w:p w14:paraId="43671ACE" w14:textId="77777777" w:rsidR="003B6CBD" w:rsidRDefault="00945D4C" w:rsidP="00556C93">
      <w:pPr>
        <w:shd w:val="clear" w:color="auto" w:fill="FFFFFF"/>
        <w:rPr>
          <w:rFonts w:eastAsia="Times New Roman" w:cstheme="minorHAnsi"/>
          <w:color w:val="000000"/>
          <w:sz w:val="20"/>
          <w:szCs w:val="20"/>
        </w:rPr>
      </w:pPr>
      <w:r>
        <w:rPr>
          <w:rFonts w:eastAsia="Times New Roman" w:cstheme="minorHAnsi"/>
          <w:color w:val="444444"/>
          <w:sz w:val="20"/>
          <w:szCs w:val="20"/>
        </w:rPr>
        <w:t>Steven shared information regards the operation of the CFA as well as video clips from recent CVHS musical productions.  As many Rotarians know from first-hand experience, Steven noted that the CFA is a great venue for performances, not only for students, but major productions sponsored by the Castro Valley Arts Foundation (CFA) – many Rotarians have served or are serving on the CVAF Board of Directors.</w:t>
      </w:r>
      <w:r w:rsidR="003B6CBD">
        <w:rPr>
          <w:rFonts w:eastAsia="Times New Roman" w:cstheme="minorHAnsi"/>
          <w:color w:val="444444"/>
          <w:sz w:val="20"/>
          <w:szCs w:val="20"/>
        </w:rPr>
        <w:t xml:space="preserve">  Steven shared that the gross revenue for the CFA has </w:t>
      </w:r>
      <w:r w:rsidR="00556C93" w:rsidRPr="00FC4C2B">
        <w:rPr>
          <w:rFonts w:eastAsia="Times New Roman" w:cstheme="minorHAnsi"/>
          <w:color w:val="000000"/>
          <w:sz w:val="20"/>
          <w:szCs w:val="20"/>
        </w:rPr>
        <w:t xml:space="preserve">been steadily increasing from $35,851 to over $120,000 </w:t>
      </w:r>
      <w:r w:rsidR="003B6CBD">
        <w:rPr>
          <w:rFonts w:eastAsia="Times New Roman" w:cstheme="minorHAnsi"/>
          <w:color w:val="000000"/>
          <w:sz w:val="20"/>
          <w:szCs w:val="20"/>
        </w:rPr>
        <w:t xml:space="preserve">last year and is projected to be </w:t>
      </w:r>
      <w:r w:rsidR="00556C93" w:rsidRPr="00FC4C2B">
        <w:rPr>
          <w:rFonts w:eastAsia="Times New Roman" w:cstheme="minorHAnsi"/>
          <w:color w:val="000000"/>
          <w:sz w:val="20"/>
          <w:szCs w:val="20"/>
        </w:rPr>
        <w:t xml:space="preserve">$200,000 by 2020. </w:t>
      </w:r>
    </w:p>
    <w:p w14:paraId="68ABD2F0" w14:textId="77777777" w:rsidR="003B6CBD" w:rsidRDefault="003B6CBD" w:rsidP="00556C93">
      <w:pPr>
        <w:shd w:val="clear" w:color="auto" w:fill="FFFFFF"/>
        <w:rPr>
          <w:rFonts w:eastAsia="Times New Roman" w:cstheme="minorHAnsi"/>
          <w:color w:val="000000"/>
          <w:sz w:val="20"/>
          <w:szCs w:val="20"/>
        </w:rPr>
      </w:pPr>
    </w:p>
    <w:p w14:paraId="419CE244" w14:textId="77777777" w:rsidR="003B6CBD" w:rsidRDefault="003B6CBD" w:rsidP="00556C93">
      <w:pPr>
        <w:shd w:val="clear" w:color="auto" w:fill="FFFFFF"/>
        <w:rPr>
          <w:rFonts w:eastAsia="Times New Roman" w:cstheme="minorHAnsi"/>
          <w:color w:val="000000"/>
          <w:sz w:val="20"/>
          <w:szCs w:val="20"/>
        </w:rPr>
      </w:pPr>
      <w:r>
        <w:rPr>
          <w:rFonts w:eastAsia="Times New Roman" w:cstheme="minorHAnsi"/>
          <w:color w:val="000000"/>
          <w:sz w:val="20"/>
          <w:szCs w:val="20"/>
        </w:rPr>
        <w:t xml:space="preserve">As with any performing arts venue, ongoing equipment (e.g., sound, lighting, stage, curtains, backdrops) repair and upgrading of is a continuous challenge for the CFA, which is funded by the Castro Valley Unified School District (it’s a classroom at CVHS) and the CVAF.  The Rotary Club of Castro Valley has contributed to several projects at the CFA (e.g., storage areas, Green Room).  The CFA maintains an </w:t>
      </w:r>
      <w:r w:rsidR="00556C93" w:rsidRPr="00FC4C2B">
        <w:rPr>
          <w:rFonts w:eastAsia="Times New Roman" w:cstheme="minorHAnsi"/>
          <w:color w:val="000000"/>
          <w:sz w:val="20"/>
          <w:szCs w:val="20"/>
        </w:rPr>
        <w:t>Equipment Repair Reserve</w:t>
      </w:r>
      <w:r>
        <w:rPr>
          <w:rFonts w:eastAsia="Times New Roman" w:cstheme="minorHAnsi"/>
          <w:color w:val="000000"/>
          <w:sz w:val="20"/>
          <w:szCs w:val="20"/>
        </w:rPr>
        <w:t xml:space="preserve"> Fund to assist with </w:t>
      </w:r>
      <w:r w:rsidR="00556C93" w:rsidRPr="00FC4C2B">
        <w:rPr>
          <w:rFonts w:eastAsia="Times New Roman" w:cstheme="minorHAnsi"/>
          <w:color w:val="000000"/>
          <w:sz w:val="20"/>
          <w:szCs w:val="20"/>
        </w:rPr>
        <w:t>continuous upgrading</w:t>
      </w:r>
      <w:r>
        <w:rPr>
          <w:rFonts w:eastAsia="Times New Roman" w:cstheme="minorHAnsi"/>
          <w:color w:val="000000"/>
          <w:sz w:val="20"/>
          <w:szCs w:val="20"/>
        </w:rPr>
        <w:t xml:space="preserve">.  A current project is a wireless sound </w:t>
      </w:r>
      <w:r w:rsidR="00556C93" w:rsidRPr="00FC4C2B">
        <w:rPr>
          <w:rFonts w:eastAsia="Times New Roman" w:cstheme="minorHAnsi"/>
          <w:color w:val="000000"/>
          <w:sz w:val="20"/>
          <w:szCs w:val="20"/>
        </w:rPr>
        <w:t xml:space="preserve">replacement on </w:t>
      </w:r>
      <w:r>
        <w:rPr>
          <w:rFonts w:eastAsia="Times New Roman" w:cstheme="minorHAnsi"/>
          <w:color w:val="000000"/>
          <w:sz w:val="20"/>
          <w:szCs w:val="20"/>
        </w:rPr>
        <w:t>c</w:t>
      </w:r>
      <w:r w:rsidR="00556C93" w:rsidRPr="00FC4C2B">
        <w:rPr>
          <w:rFonts w:eastAsia="Times New Roman" w:cstheme="minorHAnsi"/>
          <w:color w:val="000000"/>
          <w:sz w:val="20"/>
          <w:szCs w:val="20"/>
        </w:rPr>
        <w:t xml:space="preserve">ell phone </w:t>
      </w:r>
      <w:r>
        <w:rPr>
          <w:rFonts w:eastAsia="Times New Roman" w:cstheme="minorHAnsi"/>
          <w:color w:val="000000"/>
          <w:sz w:val="20"/>
          <w:szCs w:val="20"/>
        </w:rPr>
        <w:t>f</w:t>
      </w:r>
      <w:r w:rsidR="00556C93" w:rsidRPr="00FC4C2B">
        <w:rPr>
          <w:rFonts w:eastAsia="Times New Roman" w:cstheme="minorHAnsi"/>
          <w:color w:val="000000"/>
          <w:sz w:val="20"/>
          <w:szCs w:val="20"/>
        </w:rPr>
        <w:t xml:space="preserve">requency </w:t>
      </w:r>
      <w:r>
        <w:rPr>
          <w:rFonts w:eastAsia="Times New Roman" w:cstheme="minorHAnsi"/>
          <w:color w:val="000000"/>
          <w:sz w:val="20"/>
          <w:szCs w:val="20"/>
        </w:rPr>
        <w:t>as well as upgrading the i</w:t>
      </w:r>
      <w:r w:rsidR="00556C93" w:rsidRPr="00FC4C2B">
        <w:rPr>
          <w:rFonts w:eastAsia="Times New Roman" w:cstheme="minorHAnsi"/>
          <w:color w:val="000000"/>
          <w:sz w:val="20"/>
          <w:szCs w:val="20"/>
        </w:rPr>
        <w:t xml:space="preserve">nterior </w:t>
      </w:r>
      <w:r>
        <w:rPr>
          <w:rFonts w:eastAsia="Times New Roman" w:cstheme="minorHAnsi"/>
          <w:color w:val="000000"/>
          <w:sz w:val="20"/>
          <w:szCs w:val="20"/>
        </w:rPr>
        <w:t>h</w:t>
      </w:r>
      <w:r w:rsidR="00556C93" w:rsidRPr="00FC4C2B">
        <w:rPr>
          <w:rFonts w:eastAsia="Times New Roman" w:cstheme="minorHAnsi"/>
          <w:color w:val="000000"/>
          <w:sz w:val="20"/>
          <w:szCs w:val="20"/>
        </w:rPr>
        <w:t xml:space="preserve">ouse </w:t>
      </w:r>
      <w:r>
        <w:rPr>
          <w:rFonts w:eastAsia="Times New Roman" w:cstheme="minorHAnsi"/>
          <w:color w:val="000000"/>
          <w:sz w:val="20"/>
          <w:szCs w:val="20"/>
        </w:rPr>
        <w:t>l</w:t>
      </w:r>
      <w:r w:rsidR="00556C93" w:rsidRPr="00FC4C2B">
        <w:rPr>
          <w:rFonts w:eastAsia="Times New Roman" w:cstheme="minorHAnsi"/>
          <w:color w:val="000000"/>
          <w:sz w:val="20"/>
          <w:szCs w:val="20"/>
        </w:rPr>
        <w:t xml:space="preserve">ighting is also being upgraded. The new LED main </w:t>
      </w:r>
      <w:r>
        <w:rPr>
          <w:rFonts w:eastAsia="Times New Roman" w:cstheme="minorHAnsi"/>
          <w:color w:val="000000"/>
          <w:sz w:val="20"/>
          <w:szCs w:val="20"/>
        </w:rPr>
        <w:t>l</w:t>
      </w:r>
      <w:r w:rsidR="00556C93" w:rsidRPr="00FC4C2B">
        <w:rPr>
          <w:rFonts w:eastAsia="Times New Roman" w:cstheme="minorHAnsi"/>
          <w:color w:val="000000"/>
          <w:sz w:val="20"/>
          <w:szCs w:val="20"/>
        </w:rPr>
        <w:t xml:space="preserve">ights are already operating. </w:t>
      </w:r>
    </w:p>
    <w:p w14:paraId="51B9290A" w14:textId="77777777" w:rsidR="003B6CBD" w:rsidRDefault="003B6CBD" w:rsidP="00556C93">
      <w:pPr>
        <w:shd w:val="clear" w:color="auto" w:fill="FFFFFF"/>
        <w:rPr>
          <w:rFonts w:eastAsia="Times New Roman" w:cstheme="minorHAnsi"/>
          <w:color w:val="000000"/>
          <w:sz w:val="20"/>
          <w:szCs w:val="20"/>
        </w:rPr>
      </w:pPr>
    </w:p>
    <w:p w14:paraId="34556FAD" w14:textId="6025C520" w:rsidR="00556C93" w:rsidRPr="00FC4C2B" w:rsidRDefault="003B6CBD" w:rsidP="00556C93">
      <w:pPr>
        <w:shd w:val="clear" w:color="auto" w:fill="FFFFFF"/>
        <w:rPr>
          <w:rFonts w:eastAsia="Times New Roman" w:cstheme="minorHAnsi"/>
          <w:color w:val="000000"/>
          <w:sz w:val="20"/>
          <w:szCs w:val="20"/>
        </w:rPr>
      </w:pPr>
      <w:r>
        <w:rPr>
          <w:rFonts w:eastAsia="Times New Roman" w:cstheme="minorHAnsi"/>
          <w:color w:val="000000"/>
          <w:sz w:val="20"/>
          <w:szCs w:val="20"/>
        </w:rPr>
        <w:t xml:space="preserve">Steven noted that the CFA is rented by many outside arts groups.  Feedback from user survey continues to be extremely positive. As members testified, the CFA is a great venue to see great performances.  </w:t>
      </w:r>
    </w:p>
    <w:p w14:paraId="4CAA0681" w14:textId="77777777" w:rsidR="00556C93" w:rsidRPr="00FC4C2B" w:rsidRDefault="00556C93" w:rsidP="00556C93">
      <w:pPr>
        <w:shd w:val="clear" w:color="auto" w:fill="FFFFFF"/>
        <w:rPr>
          <w:rFonts w:eastAsia="Times New Roman" w:cstheme="minorHAnsi"/>
          <w:color w:val="000000"/>
          <w:sz w:val="20"/>
          <w:szCs w:val="20"/>
        </w:rPr>
      </w:pPr>
    </w:p>
    <w:p w14:paraId="59510821" w14:textId="32C7E990" w:rsidR="00556C93" w:rsidRDefault="004B6A02" w:rsidP="00556C93">
      <w:pPr>
        <w:shd w:val="clear" w:color="auto" w:fill="FFFFFF"/>
        <w:rPr>
          <w:rFonts w:eastAsia="Times New Roman" w:cstheme="minorHAnsi"/>
          <w:color w:val="000000"/>
          <w:sz w:val="20"/>
          <w:szCs w:val="20"/>
        </w:rPr>
      </w:pPr>
      <w:r>
        <w:rPr>
          <w:rFonts w:eastAsia="Times New Roman" w:cstheme="minorHAnsi"/>
          <w:color w:val="000000"/>
          <w:sz w:val="20"/>
          <w:szCs w:val="20"/>
        </w:rPr>
        <w:t>One of the major challenges for the CFA is balancing the demand for the facility between student performances and the demand from outside groups wanting to rent the excellent facility, which is a good challenge to have.</w:t>
      </w:r>
    </w:p>
    <w:p w14:paraId="3A57FCE6" w14:textId="5C8DD740" w:rsidR="004B6A02" w:rsidRDefault="004B6A02" w:rsidP="00556C93">
      <w:pPr>
        <w:shd w:val="clear" w:color="auto" w:fill="FFFFFF"/>
        <w:rPr>
          <w:rFonts w:eastAsia="Times New Roman" w:cstheme="minorHAnsi"/>
          <w:color w:val="000000"/>
          <w:sz w:val="20"/>
          <w:szCs w:val="20"/>
        </w:rPr>
      </w:pPr>
    </w:p>
    <w:p w14:paraId="488787F8" w14:textId="74A4E34D" w:rsidR="004B6A02" w:rsidRDefault="004B6A02" w:rsidP="00556C93">
      <w:pPr>
        <w:shd w:val="clear" w:color="auto" w:fill="FFFFFF"/>
        <w:rPr>
          <w:rFonts w:eastAsia="Times New Roman" w:cstheme="minorHAnsi"/>
          <w:color w:val="000000"/>
          <w:sz w:val="20"/>
          <w:szCs w:val="20"/>
        </w:rPr>
      </w:pPr>
      <w:r>
        <w:rPr>
          <w:rFonts w:eastAsia="Times New Roman" w:cstheme="minorHAnsi"/>
          <w:color w:val="000000"/>
          <w:sz w:val="20"/>
          <w:szCs w:val="20"/>
        </w:rPr>
        <w:t xml:space="preserve">For more information on shows at the CFA, go to </w:t>
      </w:r>
      <w:hyperlink r:id="rId7" w:history="1">
        <w:r w:rsidR="000A2FBF" w:rsidRPr="000F0306">
          <w:rPr>
            <w:rStyle w:val="Hyperlink"/>
            <w:rFonts w:eastAsia="Times New Roman" w:cstheme="minorHAnsi"/>
            <w:sz w:val="20"/>
            <w:szCs w:val="20"/>
          </w:rPr>
          <w:t>http://www.cv.k12.ca.us/district/center-for-the-arts</w:t>
        </w:r>
      </w:hyperlink>
      <w:r w:rsidR="000A2FBF">
        <w:rPr>
          <w:rFonts w:eastAsia="Times New Roman" w:cstheme="minorHAnsi"/>
          <w:color w:val="000000"/>
          <w:sz w:val="20"/>
          <w:szCs w:val="20"/>
        </w:rPr>
        <w:t xml:space="preserve">. </w:t>
      </w:r>
    </w:p>
    <w:p w14:paraId="74B0EF1D" w14:textId="77777777" w:rsidR="000A2FBF" w:rsidRPr="000A2FBF" w:rsidRDefault="000A2FBF" w:rsidP="000A2FBF">
      <w:pPr>
        <w:shd w:val="clear" w:color="auto" w:fill="FFFFFF"/>
        <w:jc w:val="center"/>
        <w:rPr>
          <w:rFonts w:eastAsia="Times New Roman" w:cstheme="minorHAnsi"/>
          <w:b/>
          <w:color w:val="000000"/>
          <w:sz w:val="20"/>
          <w:szCs w:val="20"/>
        </w:rPr>
      </w:pPr>
    </w:p>
    <w:p w14:paraId="14B1B8ED" w14:textId="0D5F9947" w:rsidR="00556C93" w:rsidRPr="00FC4C2B" w:rsidRDefault="000A2FBF" w:rsidP="000A2FBF">
      <w:pPr>
        <w:shd w:val="clear" w:color="auto" w:fill="FFFFFF"/>
        <w:jc w:val="center"/>
        <w:rPr>
          <w:rFonts w:eastAsia="Times New Roman" w:cstheme="minorHAnsi"/>
          <w:color w:val="000000"/>
          <w:sz w:val="20"/>
          <w:szCs w:val="20"/>
        </w:rPr>
      </w:pPr>
      <w:r>
        <w:rPr>
          <w:rFonts w:eastAsia="Times New Roman" w:cstheme="minorHAnsi"/>
          <w:noProof/>
          <w:color w:val="000000"/>
          <w:sz w:val="20"/>
          <w:szCs w:val="20"/>
        </w:rPr>
        <w:drawing>
          <wp:inline distT="0" distB="0" distL="0" distR="0" wp14:anchorId="47B16A5D" wp14:editId="7C4A4E9E">
            <wp:extent cx="1664208" cy="1828800"/>
            <wp:effectExtent l="0" t="0" r="0" b="0"/>
            <wp:docPr id="6" name="Picture 6"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C_00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4208" cy="1828800"/>
                    </a:xfrm>
                    <a:prstGeom prst="rect">
                      <a:avLst/>
                    </a:prstGeom>
                  </pic:spPr>
                </pic:pic>
              </a:graphicData>
            </a:graphic>
          </wp:inline>
        </w:drawing>
      </w:r>
      <w:r>
        <w:rPr>
          <w:rFonts w:eastAsia="Times New Roman" w:cstheme="minorHAnsi"/>
          <w:noProof/>
          <w:color w:val="444444"/>
          <w:sz w:val="20"/>
          <w:szCs w:val="20"/>
        </w:rPr>
        <w:drawing>
          <wp:inline distT="0" distB="0" distL="0" distR="0" wp14:anchorId="36EB07B9" wp14:editId="36DB645D">
            <wp:extent cx="2267712" cy="1828800"/>
            <wp:effectExtent l="0" t="0" r="0" b="0"/>
            <wp:docPr id="5" name="Picture 5" descr="A person and person posing for a pic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C_00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7712" cy="1828800"/>
                    </a:xfrm>
                    <a:prstGeom prst="rect">
                      <a:avLst/>
                    </a:prstGeom>
                  </pic:spPr>
                </pic:pic>
              </a:graphicData>
            </a:graphic>
          </wp:inline>
        </w:drawing>
      </w:r>
      <w:r>
        <w:rPr>
          <w:rFonts w:eastAsia="Times New Roman" w:cstheme="minorHAnsi"/>
          <w:noProof/>
          <w:color w:val="000000"/>
          <w:sz w:val="20"/>
          <w:szCs w:val="20"/>
        </w:rPr>
        <w:drawing>
          <wp:inline distT="0" distB="0" distL="0" distR="0" wp14:anchorId="2787FD94" wp14:editId="43A38EAA">
            <wp:extent cx="1847088" cy="1828800"/>
            <wp:effectExtent l="0" t="0" r="1270" b="0"/>
            <wp:docPr id="7" name="Picture 7"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C_00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088" cy="1828800"/>
                    </a:xfrm>
                    <a:prstGeom prst="rect">
                      <a:avLst/>
                    </a:prstGeom>
                  </pic:spPr>
                </pic:pic>
              </a:graphicData>
            </a:graphic>
          </wp:inline>
        </w:drawing>
      </w:r>
    </w:p>
    <w:p w14:paraId="09000DF5" w14:textId="5F6ED681" w:rsidR="00B6716A" w:rsidRDefault="00B6716A" w:rsidP="00B6716A">
      <w:pPr>
        <w:shd w:val="clear" w:color="auto" w:fill="FFFFFF"/>
        <w:jc w:val="center"/>
        <w:rPr>
          <w:rFonts w:eastAsia="Times New Roman" w:cstheme="minorHAnsi"/>
          <w:b/>
          <w:bCs/>
          <w:color w:val="000000"/>
          <w:sz w:val="20"/>
          <w:szCs w:val="20"/>
          <w:u w:val="single"/>
        </w:rPr>
      </w:pPr>
      <w:r>
        <w:rPr>
          <w:rFonts w:eastAsia="Times New Roman" w:cstheme="minorHAnsi"/>
          <w:b/>
          <w:bCs/>
          <w:noProof/>
          <w:color w:val="000000"/>
          <w:sz w:val="20"/>
          <w:szCs w:val="20"/>
          <w:u w:val="single"/>
        </w:rPr>
        <w:lastRenderedPageBreak/>
        <w:drawing>
          <wp:inline distT="0" distB="0" distL="0" distR="0" wp14:anchorId="5A9DD80A" wp14:editId="614FB7B8">
            <wp:extent cx="1517904" cy="1828800"/>
            <wp:effectExtent l="0" t="0" r="6350" b="0"/>
            <wp:docPr id="9" name="Picture 9" descr="A picture containing wall, person, indoor, wo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C_0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7904" cy="1828800"/>
                    </a:xfrm>
                    <a:prstGeom prst="rect">
                      <a:avLst/>
                    </a:prstGeom>
                  </pic:spPr>
                </pic:pic>
              </a:graphicData>
            </a:graphic>
          </wp:inline>
        </w:drawing>
      </w:r>
      <w:r>
        <w:rPr>
          <w:rFonts w:eastAsia="Times New Roman" w:cstheme="minorHAnsi"/>
          <w:b/>
          <w:bCs/>
          <w:noProof/>
          <w:color w:val="000000"/>
          <w:sz w:val="20"/>
          <w:szCs w:val="20"/>
          <w:u w:val="single"/>
        </w:rPr>
        <w:drawing>
          <wp:inline distT="0" distB="0" distL="0" distR="0" wp14:anchorId="47D4D41B" wp14:editId="3503F6FC">
            <wp:extent cx="2642616" cy="1828800"/>
            <wp:effectExtent l="0" t="0" r="5715" b="0"/>
            <wp:docPr id="8" name="Picture 8"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C_0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616" cy="1828800"/>
                    </a:xfrm>
                    <a:prstGeom prst="rect">
                      <a:avLst/>
                    </a:prstGeom>
                  </pic:spPr>
                </pic:pic>
              </a:graphicData>
            </a:graphic>
          </wp:inline>
        </w:drawing>
      </w:r>
      <w:r>
        <w:rPr>
          <w:rFonts w:eastAsia="Times New Roman" w:cstheme="minorHAnsi"/>
          <w:b/>
          <w:bCs/>
          <w:noProof/>
          <w:color w:val="000000"/>
          <w:sz w:val="20"/>
          <w:szCs w:val="20"/>
          <w:u w:val="single"/>
        </w:rPr>
        <w:drawing>
          <wp:inline distT="0" distB="0" distL="0" distR="0" wp14:anchorId="699D8389" wp14:editId="06C57038">
            <wp:extent cx="2487168" cy="1828800"/>
            <wp:effectExtent l="0" t="0" r="8890" b="0"/>
            <wp:docPr id="10" name="Picture 10" descr="A group of people standing in the gras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C_007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168" cy="1828800"/>
                    </a:xfrm>
                    <a:prstGeom prst="rect">
                      <a:avLst/>
                    </a:prstGeom>
                  </pic:spPr>
                </pic:pic>
              </a:graphicData>
            </a:graphic>
          </wp:inline>
        </w:drawing>
      </w:r>
    </w:p>
    <w:p w14:paraId="3A27FB9D" w14:textId="0124A9E8" w:rsidR="00B6716A" w:rsidRDefault="00B6716A" w:rsidP="00B6716A">
      <w:pPr>
        <w:shd w:val="clear" w:color="auto" w:fill="FFFFFF"/>
        <w:rPr>
          <w:rFonts w:eastAsia="Times New Roman" w:cstheme="minorHAnsi"/>
          <w:bCs/>
          <w:color w:val="000000"/>
          <w:sz w:val="20"/>
          <w:szCs w:val="20"/>
        </w:rPr>
      </w:pPr>
      <w:r w:rsidRPr="00B6716A">
        <w:rPr>
          <w:rFonts w:eastAsia="Times New Roman" w:cstheme="minorHAnsi"/>
          <w:bCs/>
          <w:color w:val="000000"/>
          <w:sz w:val="20"/>
          <w:szCs w:val="20"/>
        </w:rPr>
        <w:t xml:space="preserve">(Left to Right):  </w:t>
      </w:r>
      <w:r>
        <w:rPr>
          <w:rFonts w:eastAsia="Times New Roman" w:cstheme="minorHAnsi"/>
          <w:bCs/>
          <w:color w:val="000000"/>
          <w:sz w:val="20"/>
          <w:szCs w:val="20"/>
        </w:rPr>
        <w:t xml:space="preserve">Obse Lupo provided an update on the Breathing for Life (BFL) Project.  Rotary International has conducted a site visit in </w:t>
      </w:r>
      <w:proofErr w:type="spellStart"/>
      <w:r>
        <w:rPr>
          <w:rFonts w:eastAsia="Times New Roman" w:cstheme="minorHAnsi"/>
          <w:bCs/>
          <w:color w:val="000000"/>
          <w:sz w:val="20"/>
          <w:szCs w:val="20"/>
        </w:rPr>
        <w:t>Nejo</w:t>
      </w:r>
      <w:proofErr w:type="spellEnd"/>
      <w:r>
        <w:rPr>
          <w:rFonts w:eastAsia="Times New Roman" w:cstheme="minorHAnsi"/>
          <w:bCs/>
          <w:color w:val="000000"/>
          <w:sz w:val="20"/>
          <w:szCs w:val="20"/>
        </w:rPr>
        <w:t>, Ethiopia, and all the approvals are moving forward.  Hopefully, the final approval will be given in June.  President Jim Negri and Membership Chair Virginia Degner presented Bettina Tunggal her Red Membership Badge as the new member of the Rotary Club of Castro Valley.  Bettina makes jewelry.  On the evening of April 24</w:t>
      </w:r>
      <w:r w:rsidRPr="00B6716A">
        <w:rPr>
          <w:rFonts w:eastAsia="Times New Roman" w:cstheme="minorHAnsi"/>
          <w:bCs/>
          <w:color w:val="000000"/>
          <w:sz w:val="20"/>
          <w:szCs w:val="20"/>
          <w:vertAlign w:val="superscript"/>
        </w:rPr>
        <w:t>th</w:t>
      </w:r>
      <w:r>
        <w:rPr>
          <w:rFonts w:eastAsia="Times New Roman" w:cstheme="minorHAnsi"/>
          <w:bCs/>
          <w:color w:val="000000"/>
          <w:sz w:val="20"/>
          <w:szCs w:val="20"/>
        </w:rPr>
        <w:t xml:space="preserve">, the Rotary Club of Castro Valley hosted an informational table at Castro Valley Eats! (i.e., Food Trucks) in Adobe Park.  Thank you to Dan, Todd, Kern, Saundra, Gary Howard (later shift) and Michaela Thompson (later shift) for joining President Jim to share the Rotary story and promote the Chili Cook-off and Rodeo Parade. </w:t>
      </w:r>
    </w:p>
    <w:p w14:paraId="7696DC28" w14:textId="1488D130" w:rsidR="00B6716A" w:rsidRDefault="00B6716A" w:rsidP="00B6716A">
      <w:pPr>
        <w:shd w:val="clear" w:color="auto" w:fill="FFFFFF"/>
        <w:rPr>
          <w:rFonts w:eastAsia="Times New Roman" w:cstheme="minorHAnsi"/>
          <w:bCs/>
          <w:color w:val="000000"/>
          <w:sz w:val="20"/>
          <w:szCs w:val="20"/>
        </w:rPr>
      </w:pPr>
    </w:p>
    <w:p w14:paraId="5FCDD79B" w14:textId="0E17783B" w:rsidR="00B6716A" w:rsidRPr="000251FA" w:rsidRDefault="00B6716A" w:rsidP="00B6716A">
      <w:pPr>
        <w:shd w:val="clear" w:color="auto" w:fill="FFFFFF"/>
        <w:rPr>
          <w:rFonts w:eastAsia="Times New Roman" w:cstheme="minorHAnsi"/>
          <w:b/>
          <w:bCs/>
          <w:color w:val="000000"/>
          <w:sz w:val="20"/>
          <w:szCs w:val="20"/>
        </w:rPr>
      </w:pPr>
      <w:r w:rsidRPr="000251FA">
        <w:rPr>
          <w:rFonts w:eastAsia="Times New Roman" w:cstheme="minorHAnsi"/>
          <w:b/>
          <w:bCs/>
          <w:color w:val="000000"/>
          <w:sz w:val="20"/>
          <w:szCs w:val="20"/>
        </w:rPr>
        <w:t xml:space="preserve">Castro Valley/Eden Area </w:t>
      </w:r>
      <w:r w:rsidR="00D23812">
        <w:rPr>
          <w:rFonts w:eastAsia="Times New Roman" w:cstheme="minorHAnsi"/>
          <w:b/>
          <w:bCs/>
          <w:color w:val="000000"/>
          <w:sz w:val="20"/>
          <w:szCs w:val="20"/>
        </w:rPr>
        <w:t xml:space="preserve">Chamber of Commerce </w:t>
      </w:r>
      <w:r w:rsidRPr="000251FA">
        <w:rPr>
          <w:rFonts w:eastAsia="Times New Roman" w:cstheme="minorHAnsi"/>
          <w:b/>
          <w:bCs/>
          <w:color w:val="000000"/>
          <w:sz w:val="20"/>
          <w:szCs w:val="20"/>
        </w:rPr>
        <w:t>Student Citizen of the Year</w:t>
      </w:r>
      <w:r w:rsidR="00D23812">
        <w:rPr>
          <w:rFonts w:eastAsia="Times New Roman" w:cstheme="minorHAnsi"/>
          <w:b/>
          <w:bCs/>
          <w:color w:val="000000"/>
          <w:sz w:val="20"/>
          <w:szCs w:val="20"/>
        </w:rPr>
        <w:t xml:space="preserve"> Award</w:t>
      </w:r>
    </w:p>
    <w:p w14:paraId="12476204" w14:textId="7921D4BC" w:rsidR="00D23812" w:rsidRDefault="00D23812" w:rsidP="00D23812">
      <w:pPr>
        <w:shd w:val="clear" w:color="auto" w:fill="FFFFFF"/>
        <w:rPr>
          <w:rFonts w:eastAsia="Times New Roman" w:cstheme="minorHAnsi"/>
          <w:bCs/>
          <w:color w:val="000000"/>
          <w:sz w:val="20"/>
          <w:szCs w:val="20"/>
        </w:rPr>
      </w:pPr>
      <w:r>
        <w:rPr>
          <w:rFonts w:eastAsia="Times New Roman" w:cstheme="minorHAnsi"/>
          <w:bCs/>
          <w:color w:val="000000"/>
          <w:sz w:val="20"/>
          <w:szCs w:val="20"/>
        </w:rPr>
        <w:t xml:space="preserve">Every year, the Rotary Club of Castro Valley sponsors a school as part of the </w:t>
      </w:r>
      <w:r w:rsidRPr="00D23812">
        <w:rPr>
          <w:rFonts w:eastAsia="Times New Roman" w:cstheme="minorHAnsi"/>
          <w:bCs/>
          <w:color w:val="000000"/>
          <w:sz w:val="20"/>
          <w:szCs w:val="20"/>
        </w:rPr>
        <w:t>Castro Valley/Eden Area Chamber of Commerce Student Citizen of the Year Award</w:t>
      </w:r>
      <w:r>
        <w:rPr>
          <w:rFonts w:eastAsia="Times New Roman" w:cstheme="minorHAnsi"/>
          <w:bCs/>
          <w:color w:val="000000"/>
          <w:sz w:val="20"/>
          <w:szCs w:val="20"/>
        </w:rPr>
        <w:t>. Once again, the Club sponsored the student from Castro Valley Adult and Career Education (CVACE).  Gary Howard represented the Club at the Awards Lunch on April 26</w:t>
      </w:r>
      <w:r w:rsidRPr="00D23812">
        <w:rPr>
          <w:rFonts w:eastAsia="Times New Roman" w:cstheme="minorHAnsi"/>
          <w:bCs/>
          <w:color w:val="000000"/>
          <w:sz w:val="20"/>
          <w:szCs w:val="20"/>
          <w:vertAlign w:val="superscript"/>
        </w:rPr>
        <w:t>th</w:t>
      </w:r>
      <w:r>
        <w:rPr>
          <w:rFonts w:eastAsia="Times New Roman" w:cstheme="minorHAnsi"/>
          <w:bCs/>
          <w:color w:val="000000"/>
          <w:sz w:val="20"/>
          <w:szCs w:val="20"/>
        </w:rPr>
        <w:t xml:space="preserve"> at Redwood Canyon.</w:t>
      </w:r>
    </w:p>
    <w:p w14:paraId="57E5E59A" w14:textId="29A621C8" w:rsidR="00D23812" w:rsidRDefault="00D23812" w:rsidP="00D23812">
      <w:pPr>
        <w:shd w:val="clear" w:color="auto" w:fill="FFFFFF"/>
        <w:rPr>
          <w:rFonts w:eastAsia="Times New Roman" w:cstheme="minorHAnsi"/>
          <w:bCs/>
          <w:color w:val="000000"/>
          <w:sz w:val="20"/>
          <w:szCs w:val="20"/>
        </w:rPr>
      </w:pPr>
    </w:p>
    <w:p w14:paraId="19B0AA39" w14:textId="23DE2A27" w:rsidR="00D23812" w:rsidRDefault="00D23812" w:rsidP="00D23812">
      <w:pPr>
        <w:shd w:val="clear" w:color="auto" w:fill="FFFFFF"/>
        <w:rPr>
          <w:rFonts w:eastAsia="Times New Roman" w:cstheme="minorHAnsi"/>
          <w:i/>
          <w:sz w:val="20"/>
          <w:szCs w:val="20"/>
        </w:rPr>
      </w:pPr>
      <w:r>
        <w:rPr>
          <w:rFonts w:eastAsia="Times New Roman" w:cstheme="minorHAnsi"/>
          <w:bCs/>
          <w:color w:val="000000"/>
          <w:sz w:val="20"/>
          <w:szCs w:val="20"/>
        </w:rPr>
        <w:t xml:space="preserve">Here is the Award Program write-up regarding the student, </w:t>
      </w:r>
      <w:r w:rsidRPr="00D23812">
        <w:rPr>
          <w:rFonts w:eastAsia="Times New Roman" w:cstheme="minorHAnsi"/>
          <w:bCs/>
          <w:sz w:val="20"/>
          <w:szCs w:val="20"/>
        </w:rPr>
        <w:t>Sean Chappell</w:t>
      </w:r>
      <w:r>
        <w:rPr>
          <w:rFonts w:eastAsia="Times New Roman" w:cstheme="minorHAnsi"/>
          <w:bCs/>
          <w:sz w:val="20"/>
          <w:szCs w:val="20"/>
        </w:rPr>
        <w:t>.</w:t>
      </w:r>
    </w:p>
    <w:p w14:paraId="1B4151C3" w14:textId="28CE9ED9" w:rsidR="00D23812" w:rsidRPr="00D23812" w:rsidRDefault="00D23812" w:rsidP="00D23812">
      <w:pPr>
        <w:shd w:val="clear" w:color="auto" w:fill="FFFFFF"/>
        <w:spacing w:after="150"/>
        <w:rPr>
          <w:rFonts w:eastAsia="Times New Roman" w:cstheme="minorHAnsi"/>
          <w:i/>
          <w:color w:val="0000FF"/>
          <w:sz w:val="20"/>
          <w:szCs w:val="20"/>
        </w:rPr>
      </w:pPr>
      <w:r w:rsidRPr="00D23812">
        <w:rPr>
          <w:rFonts w:cstheme="minorHAnsi"/>
          <w:noProof/>
          <w:color w:val="0000FF"/>
        </w:rPr>
        <w:drawing>
          <wp:anchor distT="0" distB="0" distL="114300" distR="114300" simplePos="0" relativeHeight="251660288" behindDoc="1" locked="0" layoutInCell="1" allowOverlap="1" wp14:anchorId="041D2826" wp14:editId="0643FEAA">
            <wp:simplePos x="0" y="0"/>
            <wp:positionH relativeFrom="margin">
              <wp:posOffset>26035</wp:posOffset>
            </wp:positionH>
            <wp:positionV relativeFrom="paragraph">
              <wp:posOffset>8255</wp:posOffset>
            </wp:positionV>
            <wp:extent cx="2331720" cy="1316736"/>
            <wp:effectExtent l="0" t="0" r="0" b="0"/>
            <wp:wrapTight wrapText="bothSides">
              <wp:wrapPolygon edited="0">
                <wp:start x="0" y="0"/>
                <wp:lineTo x="0" y="21256"/>
                <wp:lineTo x="21353" y="21256"/>
                <wp:lineTo x="213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1720" cy="1316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3812">
        <w:rPr>
          <w:rFonts w:eastAsia="Times New Roman" w:cstheme="minorHAnsi"/>
          <w:i/>
          <w:color w:val="0000FF"/>
          <w:sz w:val="20"/>
          <w:szCs w:val="20"/>
        </w:rPr>
        <w:t>Sean Chappell is an exceptional student in Castro Valley Adult &amp; Career Education’s Strides program for adults with special needs. He is always kind to others, compassionate and respectful. He is highly conscientious in his new part-time paid job at Direct Sales Carpet One in Castro Valley. He learned his job duties quickly and learned how to get to work on his own. Although he has some physical challenges, he never lets them get in the way of doing the tasks asked of him. He shows determination and perseverance, doing all he can to get the job done. He is highly dependable and responsible, has very good attendance, and demonstrates enthusiasm both in school and on the job. At school, he always greets staff and fellow students warmly, never complains or gossips, is respectful to all, and will defend others when someone else is being unkind. He sets an excellent example for others in his compassion, positivity, hard work, kindness and helpfulness. CVACE is thrilled to elect Sean for this year’s Student of the Year Award.</w:t>
      </w:r>
    </w:p>
    <w:p w14:paraId="457520E4" w14:textId="4B7DFF2A" w:rsidR="00D23812" w:rsidRPr="00D23812" w:rsidRDefault="00D23812" w:rsidP="00D23812">
      <w:pPr>
        <w:shd w:val="clear" w:color="auto" w:fill="FFFFFF"/>
        <w:spacing w:after="150"/>
        <w:ind w:right="360"/>
        <w:rPr>
          <w:rFonts w:eastAsia="Times New Roman" w:cstheme="minorHAnsi"/>
          <w:sz w:val="20"/>
          <w:szCs w:val="20"/>
        </w:rPr>
      </w:pPr>
      <w:r w:rsidRPr="00D23812">
        <w:rPr>
          <w:rFonts w:eastAsia="Times New Roman" w:cstheme="minorHAnsi"/>
          <w:sz w:val="20"/>
          <w:szCs w:val="20"/>
        </w:rPr>
        <w:t>CVACE Director Susie Passeggi sent th</w:t>
      </w:r>
      <w:r>
        <w:rPr>
          <w:rFonts w:eastAsia="Times New Roman" w:cstheme="minorHAnsi"/>
          <w:sz w:val="20"/>
          <w:szCs w:val="20"/>
        </w:rPr>
        <w:t>e Club the following thank you note and the above photo.</w:t>
      </w:r>
    </w:p>
    <w:p w14:paraId="669CFBD5" w14:textId="783861CC" w:rsidR="00D23812" w:rsidRPr="00D23812" w:rsidRDefault="00D23812" w:rsidP="00D23812">
      <w:pPr>
        <w:pStyle w:val="yiv5796976467msonormal"/>
        <w:shd w:val="clear" w:color="auto" w:fill="FFFFFF"/>
        <w:spacing w:before="0" w:beforeAutospacing="0" w:after="0" w:afterAutospacing="0"/>
        <w:rPr>
          <w:rFonts w:asciiTheme="minorHAnsi" w:hAnsiTheme="minorHAnsi" w:cstheme="minorHAnsi"/>
          <w:i/>
          <w:color w:val="0000FF"/>
          <w:sz w:val="20"/>
          <w:szCs w:val="20"/>
        </w:rPr>
      </w:pPr>
      <w:r w:rsidRPr="00D23812">
        <w:rPr>
          <w:rFonts w:asciiTheme="minorHAnsi" w:hAnsiTheme="minorHAnsi" w:cstheme="minorHAnsi"/>
          <w:i/>
          <w:color w:val="0000FF"/>
          <w:sz w:val="20"/>
          <w:szCs w:val="20"/>
        </w:rPr>
        <w:t>Jim and Rotary Members,</w:t>
      </w:r>
    </w:p>
    <w:p w14:paraId="260CB9A9" w14:textId="77777777" w:rsidR="00D23812" w:rsidRPr="00D23812" w:rsidRDefault="00D23812" w:rsidP="00D23812">
      <w:pPr>
        <w:pStyle w:val="yiv5796976467msonormal"/>
        <w:shd w:val="clear" w:color="auto" w:fill="FFFFFF"/>
        <w:spacing w:before="0" w:beforeAutospacing="0" w:after="0" w:afterAutospacing="0"/>
        <w:rPr>
          <w:rFonts w:asciiTheme="minorHAnsi" w:hAnsiTheme="minorHAnsi" w:cstheme="minorHAnsi"/>
          <w:i/>
          <w:color w:val="0000FF"/>
          <w:sz w:val="20"/>
          <w:szCs w:val="20"/>
        </w:rPr>
      </w:pPr>
    </w:p>
    <w:p w14:paraId="2F76084D" w14:textId="77777777" w:rsidR="00D23812" w:rsidRPr="00D23812" w:rsidRDefault="00D23812" w:rsidP="00D23812">
      <w:pPr>
        <w:pStyle w:val="yiv5796976467msonormal"/>
        <w:shd w:val="clear" w:color="auto" w:fill="FFFFFF"/>
        <w:spacing w:before="0" w:beforeAutospacing="0" w:after="0" w:afterAutospacing="0"/>
        <w:rPr>
          <w:rFonts w:asciiTheme="minorHAnsi" w:hAnsiTheme="minorHAnsi" w:cstheme="minorHAnsi"/>
          <w:i/>
          <w:color w:val="0000FF"/>
          <w:sz w:val="20"/>
          <w:szCs w:val="20"/>
        </w:rPr>
      </w:pPr>
      <w:r w:rsidRPr="00D23812">
        <w:rPr>
          <w:rFonts w:asciiTheme="minorHAnsi" w:hAnsiTheme="minorHAnsi" w:cstheme="minorHAnsi"/>
          <w:i/>
          <w:color w:val="0000FF"/>
          <w:sz w:val="20"/>
          <w:szCs w:val="20"/>
        </w:rPr>
        <w:t>Thank you so very much for sponsoring our lunch table at today’s Student of the Year award ceremony.  It was a special event, as always, and I know our teacher, student and his family were especially appreciative to be there, have lunch provided by you, and be able to celebrate their son/nephew/brother.  Your Rotary club does so much for the CV community and our school district.  I hope you know how much we appreciate each of you and your contributions.  Thanks again for supporting Castro Valley Adult &amp; Career Education today and the Student of the Year event.</w:t>
      </w:r>
    </w:p>
    <w:p w14:paraId="5A86DCBA" w14:textId="77777777" w:rsidR="00D23812" w:rsidRPr="00D23812" w:rsidRDefault="00D23812" w:rsidP="00E22EF0">
      <w:pPr>
        <w:pStyle w:val="yiv5796976467msonormal"/>
        <w:shd w:val="clear" w:color="auto" w:fill="FFFFFF"/>
        <w:spacing w:before="0" w:beforeAutospacing="0" w:after="0" w:afterAutospacing="0"/>
        <w:rPr>
          <w:rFonts w:asciiTheme="minorHAnsi" w:hAnsiTheme="minorHAnsi" w:cstheme="minorHAnsi"/>
          <w:b/>
          <w:bCs/>
          <w:color w:val="0000FF"/>
          <w:sz w:val="20"/>
          <w:szCs w:val="20"/>
          <w:shd w:val="clear" w:color="auto" w:fill="FFFFFF"/>
        </w:rPr>
      </w:pPr>
    </w:p>
    <w:p w14:paraId="5722489C" w14:textId="04A42483" w:rsidR="00E22EF0" w:rsidRPr="00D23812" w:rsidRDefault="00E22EF0" w:rsidP="00E22EF0">
      <w:pPr>
        <w:pStyle w:val="yiv5796976467msonormal"/>
        <w:shd w:val="clear" w:color="auto" w:fill="FFFFFF"/>
        <w:spacing w:before="0" w:beforeAutospacing="0" w:after="0" w:afterAutospacing="0"/>
        <w:rPr>
          <w:rFonts w:asciiTheme="minorHAnsi" w:hAnsiTheme="minorHAnsi" w:cstheme="minorHAnsi"/>
          <w:color w:val="0000FF"/>
          <w:sz w:val="20"/>
          <w:szCs w:val="20"/>
        </w:rPr>
      </w:pPr>
      <w:r w:rsidRPr="00D23812">
        <w:rPr>
          <w:rFonts w:asciiTheme="minorHAnsi" w:hAnsiTheme="minorHAnsi" w:cstheme="minorHAnsi"/>
          <w:bCs/>
          <w:color w:val="0000FF"/>
          <w:sz w:val="20"/>
          <w:szCs w:val="20"/>
          <w:shd w:val="clear" w:color="auto" w:fill="FFFFFF"/>
        </w:rPr>
        <w:t>Susie Passeggi</w:t>
      </w:r>
      <w:r w:rsidR="00D23812" w:rsidRPr="00D23812">
        <w:rPr>
          <w:rFonts w:asciiTheme="minorHAnsi" w:hAnsiTheme="minorHAnsi" w:cstheme="minorHAnsi"/>
          <w:bCs/>
          <w:color w:val="0000FF"/>
          <w:sz w:val="20"/>
          <w:szCs w:val="20"/>
          <w:shd w:val="clear" w:color="auto" w:fill="FFFFFF"/>
        </w:rPr>
        <w:t xml:space="preserve">, </w:t>
      </w:r>
      <w:r w:rsidRPr="00D23812">
        <w:rPr>
          <w:rFonts w:asciiTheme="minorHAnsi" w:hAnsiTheme="minorHAnsi" w:cstheme="minorHAnsi"/>
          <w:color w:val="0000FF"/>
          <w:sz w:val="20"/>
          <w:szCs w:val="20"/>
        </w:rPr>
        <w:t>Director</w:t>
      </w:r>
    </w:p>
    <w:p w14:paraId="59486642" w14:textId="77777777" w:rsidR="00E22EF0" w:rsidRPr="00D23812" w:rsidRDefault="00E22EF0" w:rsidP="00E22EF0">
      <w:pPr>
        <w:pStyle w:val="yiv5796976467msonormal"/>
        <w:shd w:val="clear" w:color="auto" w:fill="FFFFFF"/>
        <w:spacing w:before="0" w:beforeAutospacing="0" w:after="0" w:afterAutospacing="0"/>
        <w:rPr>
          <w:rFonts w:asciiTheme="minorHAnsi" w:hAnsiTheme="minorHAnsi" w:cstheme="minorHAnsi"/>
          <w:color w:val="000000"/>
          <w:sz w:val="20"/>
          <w:szCs w:val="20"/>
        </w:rPr>
      </w:pPr>
      <w:r w:rsidRPr="00D23812">
        <w:rPr>
          <w:rFonts w:asciiTheme="minorHAnsi" w:hAnsiTheme="minorHAnsi" w:cstheme="minorHAnsi"/>
          <w:b/>
          <w:bCs/>
          <w:i/>
          <w:iCs/>
          <w:color w:val="3D85C6"/>
          <w:sz w:val="20"/>
          <w:szCs w:val="20"/>
          <w:shd w:val="clear" w:color="auto" w:fill="FFFFFF"/>
        </w:rPr>
        <w:t> </w:t>
      </w:r>
    </w:p>
    <w:p w14:paraId="29BF5466" w14:textId="7C261C9A" w:rsidR="008C0685" w:rsidRDefault="00E22EF0">
      <w:pPr>
        <w:rPr>
          <w:rFonts w:cstheme="minorHAnsi"/>
        </w:rPr>
      </w:pPr>
      <w:r w:rsidRPr="00FC4C2B">
        <w:rPr>
          <w:rFonts w:cstheme="minorHAnsi"/>
          <w:noProof/>
        </w:rPr>
        <w:drawing>
          <wp:inline distT="0" distB="0" distL="0" distR="0" wp14:anchorId="1C6E2A4D" wp14:editId="57F25525">
            <wp:extent cx="1042416" cy="301752"/>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416" cy="301752"/>
                    </a:xfrm>
                    <a:prstGeom prst="rect">
                      <a:avLst/>
                    </a:prstGeom>
                    <a:noFill/>
                    <a:ln>
                      <a:noFill/>
                    </a:ln>
                  </pic:spPr>
                </pic:pic>
              </a:graphicData>
            </a:graphic>
          </wp:inline>
        </w:drawing>
      </w:r>
      <w:bookmarkStart w:id="0" w:name="_GoBack"/>
      <w:bookmarkEnd w:id="0"/>
    </w:p>
    <w:p w14:paraId="5D243F3F" w14:textId="529B451A" w:rsidR="00D23812" w:rsidRDefault="00D23812">
      <w:pPr>
        <w:rPr>
          <w:rFonts w:cstheme="minorHAnsi"/>
        </w:rPr>
      </w:pPr>
    </w:p>
    <w:p w14:paraId="29B6E1E5" w14:textId="6804D3CC" w:rsidR="00D23812" w:rsidRDefault="00D23812">
      <w:pPr>
        <w:rPr>
          <w:rFonts w:cstheme="minorHAnsi"/>
        </w:rPr>
      </w:pPr>
    </w:p>
    <w:p w14:paraId="1C3E2F80" w14:textId="57A76D02" w:rsidR="00D23812" w:rsidRPr="00FC4C2B" w:rsidRDefault="00D23812" w:rsidP="00D23812">
      <w:pPr>
        <w:jc w:val="center"/>
        <w:rPr>
          <w:rFonts w:cstheme="minorHAnsi"/>
        </w:rPr>
      </w:pPr>
      <w:r>
        <w:rPr>
          <w:rFonts w:cstheme="minorHAnsi"/>
          <w:noProof/>
        </w:rPr>
        <w:drawing>
          <wp:inline distT="0" distB="0" distL="0" distR="0" wp14:anchorId="4D0DCF9A" wp14:editId="6DB51430">
            <wp:extent cx="2724912" cy="5577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1718EN_Lockup-R_PMS-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4912" cy="557784"/>
                    </a:xfrm>
                    <a:prstGeom prst="rect">
                      <a:avLst/>
                    </a:prstGeom>
                  </pic:spPr>
                </pic:pic>
              </a:graphicData>
            </a:graphic>
          </wp:inline>
        </w:drawing>
      </w:r>
    </w:p>
    <w:sectPr w:rsidR="00D23812" w:rsidRPr="00FC4C2B" w:rsidSect="00FC4C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E2598E"/>
    <w:multiLevelType w:val="multilevel"/>
    <w:tmpl w:val="DA50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EF0"/>
    <w:rsid w:val="000251FA"/>
    <w:rsid w:val="000A2FBF"/>
    <w:rsid w:val="0012691A"/>
    <w:rsid w:val="00232D1F"/>
    <w:rsid w:val="003B6CBD"/>
    <w:rsid w:val="004B6A02"/>
    <w:rsid w:val="00556C93"/>
    <w:rsid w:val="008C0685"/>
    <w:rsid w:val="00945D4C"/>
    <w:rsid w:val="00B6716A"/>
    <w:rsid w:val="00D23812"/>
    <w:rsid w:val="00E22EF0"/>
    <w:rsid w:val="00FC4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D90FE"/>
  <w15:chartTrackingRefBased/>
  <w15:docId w15:val="{069868C6-F20F-4808-807B-648132B7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5796976467msonormal">
    <w:name w:val="yiv5796976467msonormal"/>
    <w:basedOn w:val="Normal"/>
    <w:rsid w:val="00E22EF0"/>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56C93"/>
    <w:rPr>
      <w:b/>
      <w:bCs/>
    </w:rPr>
  </w:style>
  <w:style w:type="paragraph" w:styleId="NormalWeb">
    <w:name w:val="Normal (Web)"/>
    <w:basedOn w:val="Normal"/>
    <w:uiPriority w:val="99"/>
    <w:semiHidden/>
    <w:unhideWhenUsed/>
    <w:rsid w:val="00556C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2FBF"/>
    <w:rPr>
      <w:color w:val="0563C1" w:themeColor="hyperlink"/>
      <w:u w:val="single"/>
    </w:rPr>
  </w:style>
  <w:style w:type="character" w:styleId="UnresolvedMention">
    <w:name w:val="Unresolved Mention"/>
    <w:basedOn w:val="DefaultParagraphFont"/>
    <w:uiPriority w:val="99"/>
    <w:semiHidden/>
    <w:unhideWhenUsed/>
    <w:rsid w:val="000A2F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85355">
      <w:bodyDiv w:val="1"/>
      <w:marLeft w:val="0"/>
      <w:marRight w:val="0"/>
      <w:marTop w:val="0"/>
      <w:marBottom w:val="0"/>
      <w:divBdr>
        <w:top w:val="none" w:sz="0" w:space="0" w:color="auto"/>
        <w:left w:val="none" w:sz="0" w:space="0" w:color="auto"/>
        <w:bottom w:val="none" w:sz="0" w:space="0" w:color="auto"/>
        <w:right w:val="none" w:sz="0" w:space="0" w:color="auto"/>
      </w:divBdr>
    </w:div>
    <w:div w:id="714474525">
      <w:bodyDiv w:val="1"/>
      <w:marLeft w:val="0"/>
      <w:marRight w:val="0"/>
      <w:marTop w:val="0"/>
      <w:marBottom w:val="0"/>
      <w:divBdr>
        <w:top w:val="none" w:sz="0" w:space="0" w:color="auto"/>
        <w:left w:val="none" w:sz="0" w:space="0" w:color="auto"/>
        <w:bottom w:val="none" w:sz="0" w:space="0" w:color="auto"/>
        <w:right w:val="none" w:sz="0" w:space="0" w:color="auto"/>
      </w:divBdr>
      <w:divsChild>
        <w:div w:id="152381547">
          <w:marLeft w:val="0"/>
          <w:marRight w:val="0"/>
          <w:marTop w:val="0"/>
          <w:marBottom w:val="0"/>
          <w:divBdr>
            <w:top w:val="none" w:sz="0" w:space="0" w:color="auto"/>
            <w:left w:val="none" w:sz="0" w:space="0" w:color="auto"/>
            <w:bottom w:val="none" w:sz="0" w:space="0" w:color="auto"/>
            <w:right w:val="none" w:sz="0" w:space="0" w:color="auto"/>
          </w:divBdr>
        </w:div>
        <w:div w:id="636956815">
          <w:marLeft w:val="0"/>
          <w:marRight w:val="0"/>
          <w:marTop w:val="0"/>
          <w:marBottom w:val="0"/>
          <w:divBdr>
            <w:top w:val="none" w:sz="0" w:space="0" w:color="auto"/>
            <w:left w:val="none" w:sz="0" w:space="0" w:color="auto"/>
            <w:bottom w:val="none" w:sz="0" w:space="0" w:color="auto"/>
            <w:right w:val="none" w:sz="0" w:space="0" w:color="auto"/>
          </w:divBdr>
        </w:div>
        <w:div w:id="2130393197">
          <w:marLeft w:val="0"/>
          <w:marRight w:val="0"/>
          <w:marTop w:val="0"/>
          <w:marBottom w:val="0"/>
          <w:divBdr>
            <w:top w:val="none" w:sz="0" w:space="0" w:color="auto"/>
            <w:left w:val="none" w:sz="0" w:space="0" w:color="auto"/>
            <w:bottom w:val="none" w:sz="0" w:space="0" w:color="auto"/>
            <w:right w:val="none" w:sz="0" w:space="0" w:color="auto"/>
          </w:divBdr>
        </w:div>
        <w:div w:id="1296640773">
          <w:marLeft w:val="0"/>
          <w:marRight w:val="0"/>
          <w:marTop w:val="0"/>
          <w:marBottom w:val="0"/>
          <w:divBdr>
            <w:top w:val="none" w:sz="0" w:space="0" w:color="auto"/>
            <w:left w:val="none" w:sz="0" w:space="0" w:color="auto"/>
            <w:bottom w:val="none" w:sz="0" w:space="0" w:color="auto"/>
            <w:right w:val="none" w:sz="0" w:space="0" w:color="auto"/>
          </w:divBdr>
        </w:div>
        <w:div w:id="1643347813">
          <w:marLeft w:val="0"/>
          <w:marRight w:val="0"/>
          <w:marTop w:val="0"/>
          <w:marBottom w:val="0"/>
          <w:divBdr>
            <w:top w:val="none" w:sz="0" w:space="0" w:color="auto"/>
            <w:left w:val="none" w:sz="0" w:space="0" w:color="auto"/>
            <w:bottom w:val="none" w:sz="0" w:space="0" w:color="auto"/>
            <w:right w:val="none" w:sz="0" w:space="0" w:color="auto"/>
          </w:divBdr>
        </w:div>
        <w:div w:id="1709722282">
          <w:marLeft w:val="0"/>
          <w:marRight w:val="0"/>
          <w:marTop w:val="0"/>
          <w:marBottom w:val="0"/>
          <w:divBdr>
            <w:top w:val="none" w:sz="0" w:space="0" w:color="auto"/>
            <w:left w:val="none" w:sz="0" w:space="0" w:color="auto"/>
            <w:bottom w:val="none" w:sz="0" w:space="0" w:color="auto"/>
            <w:right w:val="none" w:sz="0" w:space="0" w:color="auto"/>
          </w:divBdr>
        </w:div>
        <w:div w:id="1975794038">
          <w:marLeft w:val="0"/>
          <w:marRight w:val="0"/>
          <w:marTop w:val="0"/>
          <w:marBottom w:val="0"/>
          <w:divBdr>
            <w:top w:val="none" w:sz="0" w:space="0" w:color="auto"/>
            <w:left w:val="none" w:sz="0" w:space="0" w:color="auto"/>
            <w:bottom w:val="none" w:sz="0" w:space="0" w:color="auto"/>
            <w:right w:val="none" w:sz="0" w:space="0" w:color="auto"/>
          </w:divBdr>
        </w:div>
        <w:div w:id="828443376">
          <w:marLeft w:val="0"/>
          <w:marRight w:val="0"/>
          <w:marTop w:val="0"/>
          <w:marBottom w:val="0"/>
          <w:divBdr>
            <w:top w:val="none" w:sz="0" w:space="0" w:color="auto"/>
            <w:left w:val="none" w:sz="0" w:space="0" w:color="auto"/>
            <w:bottom w:val="none" w:sz="0" w:space="0" w:color="auto"/>
            <w:right w:val="none" w:sz="0" w:space="0" w:color="auto"/>
          </w:divBdr>
        </w:div>
      </w:divsChild>
    </w:div>
    <w:div w:id="805586792">
      <w:bodyDiv w:val="1"/>
      <w:marLeft w:val="0"/>
      <w:marRight w:val="0"/>
      <w:marTop w:val="0"/>
      <w:marBottom w:val="0"/>
      <w:divBdr>
        <w:top w:val="none" w:sz="0" w:space="0" w:color="auto"/>
        <w:left w:val="none" w:sz="0" w:space="0" w:color="auto"/>
        <w:bottom w:val="none" w:sz="0" w:space="0" w:color="auto"/>
        <w:right w:val="none" w:sz="0" w:space="0" w:color="auto"/>
      </w:divBdr>
    </w:div>
    <w:div w:id="109258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v.k12.ca.us/district/center-for-the-arts"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Pages>
  <Words>923</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7</cp:revision>
  <dcterms:created xsi:type="dcterms:W3CDTF">2018-04-29T23:07:00Z</dcterms:created>
  <dcterms:modified xsi:type="dcterms:W3CDTF">2018-05-05T04:07:00Z</dcterms:modified>
</cp:coreProperties>
</file>