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38" w:rsidRPr="007A4C38" w:rsidRDefault="007A4C38" w:rsidP="007A4C38">
      <w:pPr>
        <w:jc w:val="center"/>
        <w:rPr>
          <w:rFonts w:ascii="Cambria" w:hAnsi="Cambria"/>
          <w:b/>
          <w:sz w:val="36"/>
          <w:szCs w:val="36"/>
        </w:rPr>
      </w:pPr>
      <w:r w:rsidRPr="007A4C38">
        <w:rPr>
          <w:rFonts w:ascii="Cambria" w:hAnsi="Cambria"/>
          <w:b/>
          <w:sz w:val="36"/>
          <w:szCs w:val="36"/>
        </w:rPr>
        <w:t>Rotary Club of Castro Valley</w:t>
      </w:r>
    </w:p>
    <w:p w:rsidR="007A4C38" w:rsidRPr="007A4C38" w:rsidRDefault="007A4C38" w:rsidP="007A4C38">
      <w:pPr>
        <w:jc w:val="center"/>
        <w:rPr>
          <w:rFonts w:ascii="Cambria" w:hAnsi="Cambria"/>
          <w:b/>
          <w:sz w:val="36"/>
          <w:szCs w:val="36"/>
        </w:rPr>
      </w:pPr>
      <w:r w:rsidRPr="007A4C38">
        <w:rPr>
          <w:rFonts w:ascii="Cambria" w:hAnsi="Cambria"/>
          <w:b/>
          <w:sz w:val="36"/>
          <w:szCs w:val="36"/>
        </w:rPr>
        <w:t>Meeting Highlights – February 28, 2017</w:t>
      </w:r>
    </w:p>
    <w:p w:rsidR="007A4C38" w:rsidRDefault="007A4C38">
      <w:pPr>
        <w:rPr>
          <w:rFonts w:ascii="Cambria" w:hAnsi="Cambria"/>
          <w:b/>
        </w:rPr>
      </w:pPr>
    </w:p>
    <w:p w:rsidR="0054044F" w:rsidRDefault="00FC730E">
      <w:pPr>
        <w:rPr>
          <w:rFonts w:ascii="Cambria" w:hAnsi="Cambria"/>
          <w:b/>
          <w:color w:val="222222"/>
          <w:shd w:val="clear" w:color="auto" w:fill="FFFFFF"/>
        </w:rPr>
      </w:pPr>
      <w:r w:rsidRPr="00FC730E">
        <w:rPr>
          <w:rFonts w:ascii="Cambria" w:hAnsi="Cambria"/>
          <w:b/>
          <w:color w:val="222222"/>
          <w:shd w:val="clear" w:color="auto" w:fill="FFFFFF"/>
        </w:rPr>
        <w:t xml:space="preserve">Program Speaker:  </w:t>
      </w:r>
    </w:p>
    <w:p w:rsidR="00ED47F6" w:rsidRDefault="00FC730E">
      <w:pPr>
        <w:rPr>
          <w:rFonts w:ascii="Cambria" w:hAnsi="Cambria"/>
          <w:b/>
          <w:color w:val="222222"/>
          <w:shd w:val="clear" w:color="auto" w:fill="FFFFFF"/>
        </w:rPr>
      </w:pPr>
      <w:r w:rsidRPr="00FC730E">
        <w:rPr>
          <w:rFonts w:ascii="Cambria" w:hAnsi="Cambria"/>
          <w:b/>
          <w:color w:val="222222"/>
          <w:shd w:val="clear" w:color="auto" w:fill="FFFFFF"/>
        </w:rPr>
        <w:t>Mona Palacios, Executive Officer Alameda County Local Agency Formation Commission</w:t>
      </w:r>
    </w:p>
    <w:p w:rsidR="00FC730E" w:rsidRDefault="0054044F" w:rsidP="008815EB">
      <w:pPr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noProof/>
          <w:color w:val="222222"/>
          <w:shd w:val="clear" w:color="auto" w:fill="FFFFFF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2177</wp:posOffset>
            </wp:positionH>
            <wp:positionV relativeFrom="paragraph">
              <wp:posOffset>-1724</wp:posOffset>
            </wp:positionV>
            <wp:extent cx="1600200" cy="1709928"/>
            <wp:effectExtent l="0" t="0" r="0" b="5080"/>
            <wp:wrapTight wrapText="bothSides">
              <wp:wrapPolygon edited="0">
                <wp:start x="0" y="0"/>
                <wp:lineTo x="0" y="21423"/>
                <wp:lineTo x="21343" y="21423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land Int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30E">
        <w:rPr>
          <w:rFonts w:ascii="Cambria" w:hAnsi="Cambria"/>
          <w:color w:val="222222"/>
          <w:shd w:val="clear" w:color="auto" w:fill="FFFFFF"/>
        </w:rPr>
        <w:t xml:space="preserve">After an introduction by Monthly Speaker Chair </w:t>
      </w:r>
      <w:r w:rsidR="00FC730E" w:rsidRPr="007055B7">
        <w:rPr>
          <w:rFonts w:ascii="Cambria" w:hAnsi="Cambria"/>
          <w:b/>
          <w:color w:val="222222"/>
          <w:shd w:val="clear" w:color="auto" w:fill="FFFFFF"/>
        </w:rPr>
        <w:t>Roland William</w:t>
      </w:r>
      <w:r w:rsidR="007055B7" w:rsidRPr="007055B7">
        <w:rPr>
          <w:rFonts w:ascii="Cambria" w:hAnsi="Cambria"/>
          <w:b/>
          <w:color w:val="222222"/>
          <w:shd w:val="clear" w:color="auto" w:fill="FFFFFF"/>
        </w:rPr>
        <w:t>s</w:t>
      </w:r>
      <w:r w:rsidR="007055B7">
        <w:rPr>
          <w:rFonts w:ascii="Cambria" w:hAnsi="Cambria"/>
          <w:color w:val="222222"/>
          <w:shd w:val="clear" w:color="auto" w:fill="FFFFFF"/>
        </w:rPr>
        <w:t xml:space="preserve"> (photo left),</w:t>
      </w:r>
      <w:r w:rsidR="00FC730E">
        <w:rPr>
          <w:rFonts w:ascii="Cambria" w:hAnsi="Cambria"/>
          <w:color w:val="222222"/>
          <w:shd w:val="clear" w:color="auto" w:fill="FFFFFF"/>
        </w:rPr>
        <w:t xml:space="preserve"> </w:t>
      </w:r>
      <w:r w:rsidR="007055B7">
        <w:rPr>
          <w:rFonts w:ascii="Cambria" w:hAnsi="Cambria"/>
          <w:color w:val="222222"/>
          <w:shd w:val="clear" w:color="auto" w:fill="FFFFFF"/>
        </w:rPr>
        <w:t xml:space="preserve">which noted that most people do not know about LAFCo even though LAFCo has been involved with Castro Valley incorporation efforts, </w:t>
      </w:r>
      <w:r w:rsidR="00FC730E" w:rsidRPr="00A94B28">
        <w:rPr>
          <w:rFonts w:ascii="Cambria" w:hAnsi="Cambria"/>
          <w:b/>
          <w:color w:val="222222"/>
          <w:shd w:val="clear" w:color="auto" w:fill="FFFFFF"/>
        </w:rPr>
        <w:t>Mona Palacios</w:t>
      </w:r>
      <w:r w:rsidR="00FC730E">
        <w:rPr>
          <w:rFonts w:ascii="Cambria" w:hAnsi="Cambria"/>
          <w:color w:val="222222"/>
          <w:shd w:val="clear" w:color="auto" w:fill="FFFFFF"/>
        </w:rPr>
        <w:t xml:space="preserve"> </w:t>
      </w:r>
      <w:r w:rsidR="007055B7">
        <w:rPr>
          <w:rFonts w:ascii="Cambria" w:hAnsi="Cambria"/>
          <w:color w:val="222222"/>
          <w:shd w:val="clear" w:color="auto" w:fill="FFFFFF"/>
        </w:rPr>
        <w:t>(photo below</w:t>
      </w:r>
      <w:r w:rsidR="00A94B28">
        <w:rPr>
          <w:rFonts w:ascii="Cambria" w:hAnsi="Cambria"/>
          <w:color w:val="222222"/>
          <w:shd w:val="clear" w:color="auto" w:fill="FFFFFF"/>
        </w:rPr>
        <w:t xml:space="preserve">) </w:t>
      </w:r>
      <w:r w:rsidR="00FC730E">
        <w:rPr>
          <w:rFonts w:ascii="Cambria" w:hAnsi="Cambria"/>
          <w:color w:val="222222"/>
          <w:shd w:val="clear" w:color="auto" w:fill="FFFFFF"/>
        </w:rPr>
        <w:t>described the role of the Alameda County Loc</w:t>
      </w:r>
      <w:r w:rsidR="00482D83">
        <w:rPr>
          <w:rFonts w:ascii="Cambria" w:hAnsi="Cambria"/>
          <w:color w:val="222222"/>
          <w:shd w:val="clear" w:color="auto" w:fill="FFFFFF"/>
        </w:rPr>
        <w:t xml:space="preserve">al Agency Formation Commission and </w:t>
      </w:r>
      <w:r w:rsidR="00A94B28">
        <w:rPr>
          <w:rFonts w:ascii="Cambria" w:hAnsi="Cambria"/>
          <w:color w:val="222222"/>
          <w:shd w:val="clear" w:color="auto" w:fill="FFFFFF"/>
        </w:rPr>
        <w:t xml:space="preserve">provided </w:t>
      </w:r>
      <w:r w:rsidR="008815EB">
        <w:rPr>
          <w:rFonts w:ascii="Cambria" w:hAnsi="Cambria"/>
          <w:color w:val="222222"/>
          <w:shd w:val="clear" w:color="auto" w:fill="FFFFFF"/>
        </w:rPr>
        <w:t xml:space="preserve">information about </w:t>
      </w:r>
      <w:proofErr w:type="spellStart"/>
      <w:r w:rsidR="008815EB">
        <w:rPr>
          <w:rFonts w:ascii="Cambria" w:hAnsi="Cambria"/>
          <w:color w:val="222222"/>
          <w:shd w:val="clear" w:color="auto" w:fill="FFFFFF"/>
        </w:rPr>
        <w:t>LAFCos</w:t>
      </w:r>
      <w:proofErr w:type="spellEnd"/>
      <w:r w:rsidR="008815EB">
        <w:rPr>
          <w:rFonts w:ascii="Cambria" w:hAnsi="Cambria"/>
          <w:color w:val="222222"/>
          <w:shd w:val="clear" w:color="auto" w:fill="FFFFFF"/>
        </w:rPr>
        <w:t xml:space="preserve"> </w:t>
      </w:r>
      <w:r w:rsidR="00A94B28">
        <w:rPr>
          <w:rFonts w:ascii="Cambria" w:hAnsi="Cambria"/>
          <w:color w:val="222222"/>
          <w:shd w:val="clear" w:color="auto" w:fill="FFFFFF"/>
        </w:rPr>
        <w:t xml:space="preserve">that </w:t>
      </w:r>
      <w:r w:rsidR="008815EB">
        <w:rPr>
          <w:rFonts w:ascii="Cambria" w:hAnsi="Cambria"/>
          <w:color w:val="222222"/>
          <w:shd w:val="clear" w:color="auto" w:fill="FFFFFF"/>
        </w:rPr>
        <w:t>included</w:t>
      </w:r>
      <w:r>
        <w:rPr>
          <w:rFonts w:ascii="Cambria" w:hAnsi="Cambria"/>
          <w:color w:val="222222"/>
          <w:shd w:val="clear" w:color="auto" w:fill="FFFFFF"/>
        </w:rPr>
        <w:t xml:space="preserve"> the following:</w:t>
      </w:r>
    </w:p>
    <w:p w:rsidR="007055B7" w:rsidRDefault="007055B7" w:rsidP="008815EB">
      <w:pPr>
        <w:rPr>
          <w:rFonts w:ascii="Cambria" w:hAnsi="Cambria"/>
          <w:color w:val="222222"/>
          <w:shd w:val="clear" w:color="auto" w:fill="FFFFFF"/>
        </w:rPr>
      </w:pPr>
    </w:p>
    <w:p w:rsidR="00951CDE" w:rsidRDefault="00482D83" w:rsidP="00482D83">
      <w:pPr>
        <w:pStyle w:val="ListParagraph"/>
        <w:ind w:left="0"/>
        <w:rPr>
          <w:rFonts w:ascii="Cambria" w:hAnsi="Cambria"/>
          <w:color w:val="222222"/>
          <w:shd w:val="clear" w:color="auto" w:fill="FFFFFF"/>
        </w:rPr>
      </w:pPr>
      <w:bookmarkStart w:id="0" w:name="_GoBack"/>
      <w:r>
        <w:rPr>
          <w:rFonts w:ascii="Cambria" w:hAnsi="Cambria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4579347</wp:posOffset>
            </wp:positionH>
            <wp:positionV relativeFrom="paragraph">
              <wp:posOffset>37012</wp:posOffset>
            </wp:positionV>
            <wp:extent cx="1828800" cy="1883410"/>
            <wp:effectExtent l="0" t="0" r="0" b="2540"/>
            <wp:wrapTight wrapText="bothSides">
              <wp:wrapPolygon edited="0">
                <wp:start x="0" y="0"/>
                <wp:lineTo x="0" y="21411"/>
                <wp:lineTo x="21375" y="21411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FCO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1822">
        <w:rPr>
          <w:rFonts w:ascii="Cambria" w:hAnsi="Cambria"/>
          <w:color w:val="222222"/>
          <w:shd w:val="clear" w:color="auto" w:fill="FFFFFF"/>
        </w:rPr>
        <w:t>•</w:t>
      </w:r>
      <w:r w:rsidR="008815EB" w:rsidRPr="00951CDE">
        <w:rPr>
          <w:rFonts w:ascii="Cambria" w:hAnsi="Cambria"/>
          <w:color w:val="222222"/>
          <w:shd w:val="clear" w:color="auto" w:fill="FFFFFF"/>
        </w:rPr>
        <w:t xml:space="preserve">They were created in the 1960’s by the State Legislature to address population </w:t>
      </w:r>
      <w:r>
        <w:rPr>
          <w:rFonts w:ascii="Cambria" w:hAnsi="Cambria"/>
          <w:color w:val="222222"/>
          <w:shd w:val="clear" w:color="auto" w:fill="FFFFFF"/>
        </w:rPr>
        <w:t xml:space="preserve">growth </w:t>
      </w:r>
      <w:r w:rsidR="00951CDE" w:rsidRPr="00951CDE">
        <w:rPr>
          <w:rFonts w:ascii="Cambria" w:hAnsi="Cambria"/>
          <w:color w:val="222222"/>
          <w:shd w:val="clear" w:color="auto" w:fill="FFFFFF"/>
        </w:rPr>
        <w:t xml:space="preserve">because cities were </w:t>
      </w:r>
      <w:r>
        <w:rPr>
          <w:rFonts w:ascii="Cambria" w:hAnsi="Cambria"/>
          <w:color w:val="222222"/>
          <w:shd w:val="clear" w:color="auto" w:fill="FFFFFF"/>
        </w:rPr>
        <w:t xml:space="preserve">expanding </w:t>
      </w:r>
      <w:r w:rsidR="00951CDE" w:rsidRPr="00951CDE">
        <w:rPr>
          <w:rFonts w:ascii="Cambria" w:hAnsi="Cambria"/>
          <w:color w:val="222222"/>
          <w:shd w:val="clear" w:color="auto" w:fill="FFFFFF"/>
        </w:rPr>
        <w:t xml:space="preserve">without any comprehensive </w:t>
      </w:r>
      <w:r>
        <w:rPr>
          <w:rFonts w:ascii="Cambria" w:hAnsi="Cambria"/>
          <w:color w:val="222222"/>
          <w:shd w:val="clear" w:color="auto" w:fill="FFFFFF"/>
        </w:rPr>
        <w:t xml:space="preserve">plans about </w:t>
      </w:r>
      <w:r w:rsidR="00951CDE" w:rsidRPr="00951CDE">
        <w:rPr>
          <w:rFonts w:ascii="Cambria" w:hAnsi="Cambria"/>
          <w:color w:val="222222"/>
          <w:shd w:val="clear" w:color="auto" w:fill="FFFFFF"/>
        </w:rPr>
        <w:t>the growth</w:t>
      </w:r>
      <w:r>
        <w:rPr>
          <w:rFonts w:ascii="Cambria" w:hAnsi="Cambria"/>
          <w:color w:val="222222"/>
          <w:shd w:val="clear" w:color="auto" w:fill="FFFFFF"/>
        </w:rPr>
        <w:t>, especially urban sprawl into agricultural land</w:t>
      </w:r>
      <w:r w:rsidR="00951CDE" w:rsidRPr="00951CDE">
        <w:rPr>
          <w:rFonts w:ascii="Cambria" w:hAnsi="Cambria"/>
          <w:color w:val="222222"/>
          <w:shd w:val="clear" w:color="auto" w:fill="FFFFFF"/>
        </w:rPr>
        <w:t>.</w:t>
      </w:r>
    </w:p>
    <w:p w:rsidR="00561822" w:rsidRDefault="00561822" w:rsidP="0054044F">
      <w:pPr>
        <w:pStyle w:val="ListParagraph"/>
        <w:ind w:left="0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>•</w:t>
      </w:r>
      <w:r w:rsidR="00951CDE" w:rsidRPr="00951CDE">
        <w:rPr>
          <w:rFonts w:ascii="Cambria" w:hAnsi="Cambria"/>
          <w:color w:val="222222"/>
          <w:shd w:val="clear" w:color="auto" w:fill="FFFFFF"/>
        </w:rPr>
        <w:t xml:space="preserve">There is one LAFCo in each county to promote local decision-making rather than Sacramento </w:t>
      </w:r>
      <w:r>
        <w:rPr>
          <w:rFonts w:ascii="Cambria" w:hAnsi="Cambria"/>
          <w:color w:val="222222"/>
          <w:shd w:val="clear" w:color="auto" w:fill="FFFFFF"/>
        </w:rPr>
        <w:t xml:space="preserve">making decisions on local </w:t>
      </w:r>
      <w:r w:rsidR="00951CDE" w:rsidRPr="00951CDE">
        <w:rPr>
          <w:rFonts w:ascii="Cambria" w:hAnsi="Cambria"/>
          <w:color w:val="222222"/>
          <w:shd w:val="clear" w:color="auto" w:fill="FFFFFF"/>
        </w:rPr>
        <w:t>growth issues.</w:t>
      </w:r>
      <w:r w:rsidR="008B43D1">
        <w:rPr>
          <w:rFonts w:ascii="Cambria" w:hAnsi="Cambria"/>
          <w:color w:val="222222"/>
          <w:shd w:val="clear" w:color="auto" w:fill="FFFFFF"/>
        </w:rPr>
        <w:t xml:space="preserve">  The Alameda County LAFCo has a $700,000 budget, and uses outside consultants and legal counsel to conduct much of its work.</w:t>
      </w:r>
      <w:r w:rsidR="00205A0F" w:rsidRPr="00205A0F">
        <w:rPr>
          <w:rFonts w:ascii="Cambria" w:hAnsi="Cambria"/>
          <w:noProof/>
        </w:rPr>
        <w:t xml:space="preserve"> </w:t>
      </w:r>
    </w:p>
    <w:p w:rsidR="00FC730E" w:rsidRPr="001422EA" w:rsidRDefault="00561822" w:rsidP="00561822">
      <w:pPr>
        <w:pStyle w:val="ListParagraph"/>
        <w:ind w:left="0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>•LAFCo ha</w:t>
      </w:r>
      <w:r w:rsidR="001422EA">
        <w:rPr>
          <w:rFonts w:ascii="Cambria" w:hAnsi="Cambria"/>
          <w:color w:val="222222"/>
          <w:shd w:val="clear" w:color="auto" w:fill="FFFFFF"/>
        </w:rPr>
        <w:t>s</w:t>
      </w:r>
      <w:r>
        <w:rPr>
          <w:rFonts w:ascii="Cambria" w:hAnsi="Cambria"/>
          <w:color w:val="222222"/>
          <w:shd w:val="clear" w:color="auto" w:fill="FFFFFF"/>
        </w:rPr>
        <w:t xml:space="preserve"> jurisdiction over</w:t>
      </w:r>
      <w:r w:rsidR="00FC730E" w:rsidRPr="00951CDE">
        <w:rPr>
          <w:rFonts w:ascii="Cambria" w:hAnsi="Cambria"/>
        </w:rPr>
        <w:t xml:space="preserve"> cities and special district</w:t>
      </w:r>
      <w:r>
        <w:rPr>
          <w:rFonts w:ascii="Cambria" w:hAnsi="Cambria"/>
        </w:rPr>
        <w:t xml:space="preserve">s, but not school districts or </w:t>
      </w:r>
      <w:r w:rsidR="00482D83">
        <w:rPr>
          <w:rFonts w:ascii="Cambria" w:hAnsi="Cambria"/>
        </w:rPr>
        <w:t xml:space="preserve">the </w:t>
      </w:r>
      <w:r>
        <w:rPr>
          <w:rFonts w:ascii="Cambria" w:hAnsi="Cambria"/>
        </w:rPr>
        <w:t>count</w:t>
      </w:r>
      <w:r w:rsidR="00482D83">
        <w:rPr>
          <w:rFonts w:ascii="Cambria" w:hAnsi="Cambria"/>
        </w:rPr>
        <w:t>y</w:t>
      </w:r>
      <w:r w:rsidR="001422EA">
        <w:rPr>
          <w:rFonts w:ascii="Cambria" w:hAnsi="Cambria"/>
        </w:rPr>
        <w:t>, and the right to create or dissolve boundaries.</w:t>
      </w:r>
    </w:p>
    <w:p w:rsidR="00FC730E" w:rsidRDefault="00561822" w:rsidP="00561822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•</w:t>
      </w:r>
      <w:r w:rsidR="00FC730E" w:rsidRPr="007A4C38">
        <w:rPr>
          <w:rFonts w:ascii="Cambria" w:hAnsi="Cambria"/>
        </w:rPr>
        <w:t>Dublin is the newest</w:t>
      </w:r>
      <w:r>
        <w:rPr>
          <w:rFonts w:ascii="Cambria" w:hAnsi="Cambria"/>
        </w:rPr>
        <w:t xml:space="preserve"> city in Alameda County, but incorporation is </w:t>
      </w:r>
      <w:r w:rsidR="00482D83">
        <w:rPr>
          <w:rFonts w:ascii="Cambria" w:hAnsi="Cambria"/>
        </w:rPr>
        <w:t xml:space="preserve">now </w:t>
      </w:r>
      <w:r>
        <w:rPr>
          <w:rFonts w:ascii="Cambria" w:hAnsi="Cambria"/>
        </w:rPr>
        <w:t xml:space="preserve">difficult now </w:t>
      </w:r>
      <w:r w:rsidR="00FC730E" w:rsidRPr="007A4C38">
        <w:rPr>
          <w:rFonts w:ascii="Cambria" w:hAnsi="Cambria"/>
        </w:rPr>
        <w:t>due to lack of revenue to support</w:t>
      </w:r>
      <w:r>
        <w:rPr>
          <w:rFonts w:ascii="Cambria" w:hAnsi="Cambria"/>
        </w:rPr>
        <w:t xml:space="preserve"> city services.</w:t>
      </w:r>
    </w:p>
    <w:p w:rsidR="00205A0F" w:rsidRDefault="0054044F" w:rsidP="00561822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433705</wp:posOffset>
            </wp:positionV>
            <wp:extent cx="182880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375" y="21225"/>
                <wp:lineTo x="2137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F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2EA">
        <w:rPr>
          <w:rFonts w:ascii="Cambria" w:hAnsi="Cambria"/>
        </w:rPr>
        <w:t xml:space="preserve">•LAFCo </w:t>
      </w:r>
      <w:r w:rsidR="008B43D1">
        <w:rPr>
          <w:rFonts w:ascii="Cambria" w:hAnsi="Cambria"/>
        </w:rPr>
        <w:t>conducts special studie</w:t>
      </w:r>
      <w:r w:rsidR="001422EA">
        <w:rPr>
          <w:rFonts w:ascii="Cambria" w:hAnsi="Cambria"/>
        </w:rPr>
        <w:t xml:space="preserve">s </w:t>
      </w:r>
      <w:r w:rsidR="00205A0F">
        <w:rPr>
          <w:rFonts w:ascii="Cambria" w:hAnsi="Cambria"/>
        </w:rPr>
        <w:t xml:space="preserve">and is </w:t>
      </w:r>
      <w:r w:rsidR="001422EA">
        <w:rPr>
          <w:rFonts w:ascii="Cambria" w:hAnsi="Cambria"/>
        </w:rPr>
        <w:t>currently reviewing the status of the Eden</w:t>
      </w:r>
      <w:r w:rsidR="00205A0F">
        <w:rPr>
          <w:rFonts w:ascii="Cambria" w:hAnsi="Cambria"/>
        </w:rPr>
        <w:t xml:space="preserve"> Health District.  Mona briefly discussed the situation with the Eden Health District.  One issue is that legislation was introduce to disband the District without </w:t>
      </w:r>
      <w:r w:rsidR="00482D83">
        <w:rPr>
          <w:rFonts w:ascii="Cambria" w:hAnsi="Cambria"/>
        </w:rPr>
        <w:t>discussing it with LAFCo.  Now that LAFCo has launched a study as required by law, the legislation is on hold pending the final report.</w:t>
      </w:r>
    </w:p>
    <w:p w:rsidR="00FC730E" w:rsidRDefault="00205A0F" w:rsidP="00F528D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•LAFCO handled the boundary change (i.e., annexation of land) for CV San so that it could provide service in the Canyon lands.</w:t>
      </w:r>
    </w:p>
    <w:p w:rsidR="00F528D3" w:rsidRDefault="00F528D3" w:rsidP="00F528D3">
      <w:pPr>
        <w:pStyle w:val="ListParagraph"/>
        <w:ind w:left="0"/>
        <w:rPr>
          <w:rFonts w:ascii="Cambria" w:hAnsi="Cambria"/>
        </w:rPr>
      </w:pPr>
    </w:p>
    <w:p w:rsidR="00F528D3" w:rsidRDefault="00F528D3" w:rsidP="00F528D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 xml:space="preserve">Mona distributed a brochure, </w:t>
      </w:r>
      <w:r w:rsidRPr="00F528D3">
        <w:rPr>
          <w:rFonts w:ascii="Cambria" w:hAnsi="Cambria"/>
          <w:i/>
        </w:rPr>
        <w:t>What is LAFCo?  An Introduction to Local Agency Formations Commissions</w:t>
      </w:r>
      <w:r>
        <w:rPr>
          <w:rFonts w:ascii="Cambria" w:hAnsi="Cambria"/>
        </w:rPr>
        <w:t xml:space="preserve">, </w:t>
      </w:r>
      <w:r w:rsidR="007055B7">
        <w:rPr>
          <w:rFonts w:ascii="Cambria" w:hAnsi="Cambria"/>
        </w:rPr>
        <w:t xml:space="preserve">which is available </w:t>
      </w:r>
      <w:r w:rsidR="00482D83">
        <w:rPr>
          <w:rFonts w:ascii="Cambria" w:hAnsi="Cambria"/>
        </w:rPr>
        <w:t xml:space="preserve">plus additional information </w:t>
      </w:r>
      <w:r w:rsidR="007055B7">
        <w:rPr>
          <w:rFonts w:ascii="Cambria" w:hAnsi="Cambria"/>
        </w:rPr>
        <w:t xml:space="preserve">at </w:t>
      </w:r>
      <w:hyperlink r:id="rId9" w:history="1">
        <w:r w:rsidR="007055B7" w:rsidRPr="005F372F">
          <w:rPr>
            <w:rStyle w:val="Hyperlink"/>
            <w:rFonts w:ascii="Cambria" w:hAnsi="Cambria"/>
          </w:rPr>
          <w:t>www.calafco.org</w:t>
        </w:r>
      </w:hyperlink>
      <w:r w:rsidR="007055B7">
        <w:rPr>
          <w:rFonts w:ascii="Cambria" w:hAnsi="Cambria"/>
        </w:rPr>
        <w:t xml:space="preserve">.  Information regarding the Alameda County LAFCo is available at </w:t>
      </w:r>
      <w:hyperlink r:id="rId10" w:history="1">
        <w:r w:rsidR="007055B7" w:rsidRPr="005F372F">
          <w:rPr>
            <w:rStyle w:val="Hyperlink"/>
            <w:rFonts w:ascii="Cambria" w:hAnsi="Cambria"/>
          </w:rPr>
          <w:t>http://www.co.alameda.ca.us/lafco/</w:t>
        </w:r>
      </w:hyperlink>
      <w:r w:rsidR="007055B7">
        <w:rPr>
          <w:rFonts w:ascii="Cambria" w:hAnsi="Cambria"/>
        </w:rPr>
        <w:t>.</w:t>
      </w:r>
    </w:p>
    <w:p w:rsidR="0054044F" w:rsidRDefault="0054044F" w:rsidP="00F528D3">
      <w:pPr>
        <w:pStyle w:val="ListParagraph"/>
        <w:ind w:left="0"/>
        <w:rPr>
          <w:rFonts w:ascii="Cambria" w:hAnsi="Cambria"/>
        </w:rPr>
      </w:pPr>
    </w:p>
    <w:p w:rsidR="0054044F" w:rsidRPr="0054044F" w:rsidRDefault="004F3C1F" w:rsidP="00F528D3">
      <w:pPr>
        <w:pStyle w:val="ListParagraph"/>
        <w:ind w:left="0"/>
        <w:rPr>
          <w:rFonts w:ascii="Cambria" w:hAnsi="Cambria"/>
          <w:b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187960</wp:posOffset>
            </wp:positionV>
            <wp:extent cx="1828165" cy="1490345"/>
            <wp:effectExtent l="0" t="0" r="635" b="0"/>
            <wp:wrapTight wrapText="bothSides">
              <wp:wrapPolygon edited="0">
                <wp:start x="0" y="0"/>
                <wp:lineTo x="0" y="21259"/>
                <wp:lineTo x="21382" y="21259"/>
                <wp:lineTo x="2138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chaela craft tal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60"/>
                    <a:stretch/>
                  </pic:blipFill>
                  <pic:spPr bwMode="auto">
                    <a:xfrm>
                      <a:off x="0" y="0"/>
                      <a:ext cx="1828165" cy="149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4F" w:rsidRPr="0054044F">
        <w:rPr>
          <w:rFonts w:ascii="Cambria" w:hAnsi="Cambria"/>
          <w:b/>
        </w:rPr>
        <w:t>Craft Talk:  Michaela Thompson</w:t>
      </w:r>
    </w:p>
    <w:p w:rsidR="0054044F" w:rsidRPr="007A4C38" w:rsidRDefault="0054044F" w:rsidP="0054044F">
      <w:pPr>
        <w:rPr>
          <w:rFonts w:ascii="Cambria" w:hAnsi="Cambria"/>
        </w:rPr>
      </w:pPr>
      <w:r>
        <w:rPr>
          <w:rFonts w:ascii="Cambria" w:hAnsi="Cambria"/>
        </w:rPr>
        <w:t xml:space="preserve">Red Badger </w:t>
      </w:r>
      <w:r w:rsidRPr="005F2CFE">
        <w:rPr>
          <w:rFonts w:ascii="Cambria" w:hAnsi="Cambria"/>
          <w:b/>
        </w:rPr>
        <w:t>Michaela Thompson</w:t>
      </w:r>
      <w:r w:rsidR="0047750C">
        <w:rPr>
          <w:rFonts w:ascii="Cambria" w:hAnsi="Cambria"/>
        </w:rPr>
        <w:t xml:space="preserve">, who had previously spoken to the Club about her personal background, delivered a </w:t>
      </w:r>
      <w:r w:rsidRPr="007A4C38">
        <w:rPr>
          <w:rFonts w:ascii="Cambria" w:hAnsi="Cambria"/>
        </w:rPr>
        <w:t>craft talk</w:t>
      </w:r>
      <w:r w:rsidR="0047750C">
        <w:rPr>
          <w:rFonts w:ascii="Cambria" w:hAnsi="Cambria"/>
        </w:rPr>
        <w:t xml:space="preserve"> today.  She described a new business in which </w:t>
      </w:r>
      <w:r w:rsidR="00482D83">
        <w:rPr>
          <w:rFonts w:ascii="Cambria" w:hAnsi="Cambria"/>
        </w:rPr>
        <w:t xml:space="preserve">she </w:t>
      </w:r>
      <w:r w:rsidR="0047750C">
        <w:rPr>
          <w:rFonts w:ascii="Cambria" w:hAnsi="Cambria"/>
        </w:rPr>
        <w:t>is involved – membership travel (points based) – that offer</w:t>
      </w:r>
      <w:r w:rsidR="00482D83">
        <w:rPr>
          <w:rFonts w:ascii="Cambria" w:hAnsi="Cambria"/>
        </w:rPr>
        <w:t>s</w:t>
      </w:r>
      <w:r w:rsidR="0047750C">
        <w:rPr>
          <w:rFonts w:ascii="Cambria" w:hAnsi="Cambria"/>
        </w:rPr>
        <w:t xml:space="preserve"> very low travel prices due to bulk purchases on travel.  Michaela showed several possible trips and options.  The company has trips throughout the world and offers a 4 days/3 nights welcome trip.   Michaela promises you a great experience. </w:t>
      </w:r>
      <w:r w:rsidR="0097280B">
        <w:rPr>
          <w:rFonts w:ascii="Cambria" w:hAnsi="Cambria"/>
        </w:rPr>
        <w:t xml:space="preserve"> For more details, see Michaela before setting off on your vacation of a lifetime.</w:t>
      </w:r>
    </w:p>
    <w:p w:rsidR="007055B7" w:rsidRPr="007A4C38" w:rsidRDefault="007055B7" w:rsidP="00F528D3">
      <w:pPr>
        <w:pStyle w:val="ListParagraph"/>
        <w:ind w:left="0"/>
        <w:rPr>
          <w:rFonts w:ascii="Cambria" w:hAnsi="Cambria"/>
        </w:rPr>
      </w:pPr>
    </w:p>
    <w:p w:rsidR="00FC730E" w:rsidRPr="00FC730E" w:rsidRDefault="00FC730E">
      <w:pPr>
        <w:rPr>
          <w:rFonts w:ascii="Cambria" w:hAnsi="Cambria"/>
        </w:rPr>
      </w:pPr>
    </w:p>
    <w:p w:rsidR="00ED47F6" w:rsidRDefault="00BB4F35">
      <w:pPr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3900</wp:posOffset>
            </wp:positionV>
            <wp:extent cx="1956816" cy="1819656"/>
            <wp:effectExtent l="0" t="0" r="5715" b="9525"/>
            <wp:wrapTight wrapText="bothSides">
              <wp:wrapPolygon edited="0">
                <wp:start x="0" y="0"/>
                <wp:lineTo x="0" y="21487"/>
                <wp:lineTo x="21453" y="21487"/>
                <wp:lineTo x="2145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CS donation BFL 0228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</w:rPr>
        <w:t xml:space="preserve">It was great to see </w:t>
      </w:r>
      <w:r w:rsidRPr="005F2CFE">
        <w:rPr>
          <w:rFonts w:ascii="Cambria" w:hAnsi="Cambria"/>
          <w:b/>
        </w:rPr>
        <w:t>Bruce Johnson</w:t>
      </w:r>
      <w:r>
        <w:rPr>
          <w:rFonts w:ascii="Cambria" w:hAnsi="Cambria"/>
        </w:rPr>
        <w:t xml:space="preserve"> return from his second knee replacement since August.  He was accompanied by his wife, Linda.  By all indications as well as Bruce’s own words, recovery is going great.</w:t>
      </w:r>
    </w:p>
    <w:p w:rsidR="00BB4F35" w:rsidRDefault="00BB4F35">
      <w:pPr>
        <w:rPr>
          <w:rFonts w:ascii="Cambria" w:hAnsi="Cambria"/>
        </w:rPr>
      </w:pPr>
    </w:p>
    <w:p w:rsidR="0050322A" w:rsidRPr="00FC730E" w:rsidRDefault="00BB4F35">
      <w:pPr>
        <w:rPr>
          <w:rFonts w:ascii="Cambria" w:hAnsi="Cambria"/>
        </w:rPr>
      </w:pPr>
      <w:r>
        <w:rPr>
          <w:rFonts w:ascii="Cambria" w:hAnsi="Cambria"/>
        </w:rPr>
        <w:t>To mark his return, Bruce presented President Carol</w:t>
      </w:r>
      <w:r w:rsidR="0050322A">
        <w:rPr>
          <w:rFonts w:ascii="Cambria" w:hAnsi="Cambria"/>
        </w:rPr>
        <w:t xml:space="preserve"> with a $2500 donation to the Breathing for Life (BFL)Project raised by Redwood Christian </w:t>
      </w:r>
      <w:r w:rsidR="005F2CFE">
        <w:rPr>
          <w:rFonts w:ascii="Cambria" w:hAnsi="Cambria"/>
        </w:rPr>
        <w:t>Chapel</w:t>
      </w:r>
      <w:r w:rsidR="0050322A">
        <w:rPr>
          <w:rFonts w:ascii="Cambria" w:hAnsi="Cambria"/>
        </w:rPr>
        <w:t>.</w:t>
      </w:r>
      <w:r w:rsidR="0097280B">
        <w:rPr>
          <w:rFonts w:ascii="Cambria" w:hAnsi="Cambria"/>
        </w:rPr>
        <w:t xml:space="preserve">  </w:t>
      </w:r>
      <w:r w:rsidR="0050322A">
        <w:rPr>
          <w:rFonts w:ascii="Cambria" w:hAnsi="Cambria"/>
        </w:rPr>
        <w:t xml:space="preserve">BFL has now raised $359,655 for the oxygen generator in </w:t>
      </w:r>
      <w:proofErr w:type="spellStart"/>
      <w:r w:rsidR="0050322A">
        <w:rPr>
          <w:rFonts w:ascii="Cambria" w:hAnsi="Cambria"/>
        </w:rPr>
        <w:t>Nejo</w:t>
      </w:r>
      <w:proofErr w:type="spellEnd"/>
      <w:r w:rsidR="0050322A">
        <w:rPr>
          <w:rFonts w:ascii="Cambria" w:hAnsi="Cambria"/>
        </w:rPr>
        <w:t>, Ethiopia.  The team under the leadership of Obse Lubo is finalizing the grant application.</w:t>
      </w:r>
    </w:p>
    <w:p w:rsidR="00ED47F6" w:rsidRPr="007A4C38" w:rsidRDefault="00ED47F6">
      <w:pPr>
        <w:rPr>
          <w:rFonts w:ascii="Cambria" w:hAnsi="Cambria"/>
        </w:rPr>
      </w:pPr>
    </w:p>
    <w:p w:rsidR="0097280B" w:rsidRDefault="0097280B">
      <w:pPr>
        <w:rPr>
          <w:rFonts w:ascii="Cambria" w:hAnsi="Cambria"/>
          <w:b/>
        </w:rPr>
      </w:pPr>
    </w:p>
    <w:p w:rsidR="00ED47F6" w:rsidRPr="005F2CFE" w:rsidRDefault="008C5ECA">
      <w:pPr>
        <w:rPr>
          <w:rFonts w:ascii="Cambria" w:hAnsi="Cambria"/>
          <w:b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179070</wp:posOffset>
            </wp:positionV>
            <wp:extent cx="18288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75" y="21420"/>
                <wp:lineTo x="2137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ker-poster2017-8x11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CFE" w:rsidRPr="005F2CFE">
        <w:rPr>
          <w:rFonts w:ascii="Cambria" w:hAnsi="Cambria"/>
          <w:b/>
        </w:rPr>
        <w:t>Announcements</w:t>
      </w:r>
    </w:p>
    <w:p w:rsidR="009246B2" w:rsidRDefault="008C5ECA" w:rsidP="008C5ECA">
      <w:pPr>
        <w:pStyle w:val="ListParagraph"/>
        <w:ind w:left="1080"/>
        <w:rPr>
          <w:rFonts w:ascii="Cambria" w:hAnsi="Cambria"/>
        </w:rPr>
      </w:pPr>
      <w:r>
        <w:rPr>
          <w:rFonts w:ascii="Times New Roman" w:hAnsi="Times New Roman" w:cs="Times New Roman"/>
        </w:rPr>
        <w:t>►</w:t>
      </w:r>
      <w:r>
        <w:rPr>
          <w:rFonts w:ascii="Cambria" w:hAnsi="Cambria"/>
        </w:rPr>
        <w:t xml:space="preserve">Ken O’Donnell reminded members that the </w:t>
      </w:r>
      <w:r w:rsidR="00782A23" w:rsidRPr="0097280B">
        <w:rPr>
          <w:rFonts w:ascii="Cambria" w:hAnsi="Cambria"/>
        </w:rPr>
        <w:t>Poker Tournam</w:t>
      </w:r>
      <w:r>
        <w:rPr>
          <w:rFonts w:ascii="Cambria" w:hAnsi="Cambria"/>
        </w:rPr>
        <w:t xml:space="preserve">ent is Saturday, March 18, at the Castro Valley Masonic Center.  The Poker Tournament is the Club’s largest fundraiser.  The Club is still looking for poker players, sponsorships </w:t>
      </w:r>
      <w:r w:rsidR="009246B2">
        <w:rPr>
          <w:rFonts w:ascii="Cambria" w:hAnsi="Cambria"/>
        </w:rPr>
        <w:t xml:space="preserve">(contact Ken) </w:t>
      </w:r>
      <w:r>
        <w:rPr>
          <w:rFonts w:ascii="Cambria" w:hAnsi="Cambria"/>
        </w:rPr>
        <w:t xml:space="preserve">and </w:t>
      </w:r>
      <w:r w:rsidR="009246B2">
        <w:rPr>
          <w:rFonts w:ascii="Cambria" w:hAnsi="Cambria"/>
        </w:rPr>
        <w:t xml:space="preserve">prize </w:t>
      </w:r>
      <w:r>
        <w:rPr>
          <w:rFonts w:ascii="Cambria" w:hAnsi="Cambria"/>
        </w:rPr>
        <w:t>donations</w:t>
      </w:r>
      <w:r w:rsidR="009246B2">
        <w:rPr>
          <w:rFonts w:ascii="Cambria" w:hAnsi="Cambria"/>
        </w:rPr>
        <w:t xml:space="preserve"> (contact Mark Poniatowski or Dawn Ortiz).  It’s not too late to sign-up and demonstrate your poker talents.</w:t>
      </w:r>
    </w:p>
    <w:p w:rsidR="009246B2" w:rsidRDefault="009246B2" w:rsidP="008C5ECA">
      <w:pPr>
        <w:pStyle w:val="ListParagraph"/>
        <w:ind w:left="1080"/>
        <w:rPr>
          <w:rFonts w:ascii="Cambria" w:hAnsi="Cambria"/>
        </w:rPr>
      </w:pPr>
    </w:p>
    <w:p w:rsidR="009246B2" w:rsidRDefault="009246B2" w:rsidP="009246B2">
      <w:pPr>
        <w:pStyle w:val="ListParagraph"/>
        <w:ind w:left="1080"/>
        <w:rPr>
          <w:rFonts w:ascii="Cambria" w:hAnsi="Cambria"/>
        </w:rPr>
      </w:pPr>
      <w:r>
        <w:rPr>
          <w:rFonts w:ascii="Times New Roman" w:hAnsi="Times New Roman" w:cs="Times New Roman"/>
        </w:rPr>
        <w:t>►</w:t>
      </w:r>
      <w:r w:rsidR="00782A23" w:rsidRPr="007A4C38">
        <w:rPr>
          <w:rFonts w:ascii="Cambria" w:hAnsi="Cambria"/>
        </w:rPr>
        <w:t>Youth to Youth</w:t>
      </w:r>
      <w:r>
        <w:rPr>
          <w:rFonts w:ascii="Cambria" w:hAnsi="Cambria"/>
        </w:rPr>
        <w:t xml:space="preserve"> for middle school students</w:t>
      </w:r>
      <w:r w:rsidR="00782A23" w:rsidRPr="007A4C3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is scheduled for </w:t>
      </w:r>
      <w:r w:rsidR="00782A23" w:rsidRPr="007A4C38">
        <w:rPr>
          <w:rFonts w:ascii="Cambria" w:hAnsi="Cambria"/>
        </w:rPr>
        <w:t>March 4 at</w:t>
      </w:r>
      <w:r>
        <w:rPr>
          <w:rFonts w:ascii="Cambria" w:hAnsi="Cambria"/>
        </w:rPr>
        <w:t xml:space="preserve"> Castro Valley High School.  Volunteers are still needed to serve dinner at 5:00 p.m. in the CVHS Cafeteria.  Call Jim Negri for details.</w:t>
      </w:r>
    </w:p>
    <w:p w:rsidR="009246B2" w:rsidRDefault="009246B2" w:rsidP="009246B2">
      <w:pPr>
        <w:pStyle w:val="ListParagraph"/>
        <w:ind w:left="1080"/>
        <w:rPr>
          <w:rFonts w:ascii="Cambria" w:hAnsi="Cambria"/>
        </w:rPr>
      </w:pPr>
    </w:p>
    <w:p w:rsidR="007A4C38" w:rsidRDefault="009246B2" w:rsidP="009246B2">
      <w:pPr>
        <w:pStyle w:val="ListParagraph"/>
        <w:ind w:left="1080"/>
        <w:rPr>
          <w:rFonts w:ascii="Cambria" w:hAnsi="Cambria"/>
        </w:rPr>
      </w:pPr>
      <w:r>
        <w:rPr>
          <w:rFonts w:ascii="Times New Roman" w:hAnsi="Times New Roman" w:cs="Times New Roman"/>
        </w:rPr>
        <w:t>►</w:t>
      </w:r>
      <w:r>
        <w:rPr>
          <w:rFonts w:ascii="Cambria" w:hAnsi="Cambria"/>
        </w:rPr>
        <w:t>Margie Ramos is collecting clothes for the homeless, especially t-shirts and coats.  Bring your donations to any lunch meeting or contact Margie.</w:t>
      </w:r>
      <w:r w:rsidR="00782A23" w:rsidRPr="007A4C38">
        <w:rPr>
          <w:rFonts w:ascii="Cambria" w:hAnsi="Cambria"/>
        </w:rPr>
        <w:t xml:space="preserve"> </w:t>
      </w:r>
    </w:p>
    <w:p w:rsidR="009246B2" w:rsidRDefault="009246B2" w:rsidP="009246B2">
      <w:pPr>
        <w:pStyle w:val="ListParagraph"/>
        <w:ind w:left="1080"/>
        <w:rPr>
          <w:rFonts w:ascii="Cambria" w:hAnsi="Cambria"/>
        </w:rPr>
      </w:pPr>
    </w:p>
    <w:p w:rsidR="009246B2" w:rsidRDefault="009246B2" w:rsidP="009246B2">
      <w:pPr>
        <w:pStyle w:val="ListParagraph"/>
        <w:ind w:left="1080"/>
        <w:jc w:val="center"/>
        <w:rPr>
          <w:rFonts w:ascii="Cambria" w:hAnsi="Cambria"/>
          <w:b/>
          <w:i/>
          <w:sz w:val="36"/>
          <w:szCs w:val="36"/>
        </w:rPr>
      </w:pPr>
    </w:p>
    <w:p w:rsidR="009246B2" w:rsidRDefault="009246B2" w:rsidP="009246B2">
      <w:pPr>
        <w:pStyle w:val="ListParagraph"/>
        <w:ind w:left="1080"/>
        <w:jc w:val="center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Service Above Self</w:t>
      </w:r>
    </w:p>
    <w:p w:rsidR="009246B2" w:rsidRDefault="009246B2" w:rsidP="009246B2">
      <w:pPr>
        <w:pStyle w:val="ListParagraph"/>
        <w:ind w:left="1080"/>
        <w:jc w:val="center"/>
        <w:rPr>
          <w:rFonts w:ascii="Cambria" w:hAnsi="Cambria"/>
          <w:b/>
          <w:i/>
          <w:sz w:val="36"/>
          <w:szCs w:val="36"/>
        </w:rPr>
      </w:pPr>
    </w:p>
    <w:p w:rsidR="009246B2" w:rsidRPr="009246B2" w:rsidRDefault="009246B2" w:rsidP="009246B2">
      <w:pPr>
        <w:pStyle w:val="ListParagraph"/>
        <w:ind w:left="1080"/>
        <w:jc w:val="center"/>
        <w:rPr>
          <w:rFonts w:ascii="Cambria" w:hAnsi="Cambria"/>
          <w:b/>
          <w:i/>
          <w:sz w:val="36"/>
          <w:szCs w:val="36"/>
        </w:rPr>
        <w:sectPr w:rsidR="009246B2" w:rsidRPr="009246B2" w:rsidSect="007A4C38">
          <w:pgSz w:w="12240" w:h="15840"/>
          <w:pgMar w:top="720" w:right="720" w:bottom="720" w:left="1080" w:header="0" w:footer="720" w:gutter="0"/>
          <w:pgNumType w:start="1"/>
          <w:cols w:space="720"/>
          <w:docGrid w:linePitch="299"/>
        </w:sectPr>
      </w:pPr>
      <w:r>
        <w:rPr>
          <w:rFonts w:ascii="Cambria" w:hAnsi="Cambria"/>
          <w:b/>
          <w:i/>
          <w:noProof/>
          <w:sz w:val="36"/>
          <w:szCs w:val="36"/>
        </w:rPr>
        <w:drawing>
          <wp:inline distT="0" distB="0" distL="0" distR="0">
            <wp:extent cx="1828800" cy="182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8536074403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C38" w:rsidRPr="007A4C38" w:rsidRDefault="007A4C38" w:rsidP="007A4C38">
      <w:pPr>
        <w:contextualSpacing/>
        <w:rPr>
          <w:rFonts w:ascii="Cambria" w:hAnsi="Cambria"/>
        </w:rPr>
      </w:pPr>
    </w:p>
    <w:sectPr w:rsidR="007A4C38" w:rsidRPr="007A4C38" w:rsidSect="007A4C38">
      <w:type w:val="continuous"/>
      <w:pgSz w:w="12240" w:h="15840"/>
      <w:pgMar w:top="720" w:right="720" w:bottom="720" w:left="1080" w:header="0" w:footer="720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7531"/>
    <w:multiLevelType w:val="multilevel"/>
    <w:tmpl w:val="622218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CE482E"/>
    <w:multiLevelType w:val="hybridMultilevel"/>
    <w:tmpl w:val="A80C8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2312E"/>
    <w:multiLevelType w:val="multilevel"/>
    <w:tmpl w:val="C10EEA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1D3064"/>
    <w:multiLevelType w:val="hybridMultilevel"/>
    <w:tmpl w:val="524C9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D3C9D"/>
    <w:multiLevelType w:val="hybridMultilevel"/>
    <w:tmpl w:val="09A8B2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898192B"/>
    <w:multiLevelType w:val="hybridMultilevel"/>
    <w:tmpl w:val="8DD2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81A70"/>
    <w:multiLevelType w:val="hybridMultilevel"/>
    <w:tmpl w:val="F5D6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B281C"/>
    <w:multiLevelType w:val="hybridMultilevel"/>
    <w:tmpl w:val="D952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D37A6"/>
    <w:multiLevelType w:val="hybridMultilevel"/>
    <w:tmpl w:val="58E0F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D13440"/>
    <w:multiLevelType w:val="multilevel"/>
    <w:tmpl w:val="90DEF9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F6"/>
    <w:rsid w:val="001422EA"/>
    <w:rsid w:val="00205A0F"/>
    <w:rsid w:val="0024070E"/>
    <w:rsid w:val="0047750C"/>
    <w:rsid w:val="00482D83"/>
    <w:rsid w:val="004D50CB"/>
    <w:rsid w:val="004F3C1F"/>
    <w:rsid w:val="0050322A"/>
    <w:rsid w:val="0054044F"/>
    <w:rsid w:val="00561822"/>
    <w:rsid w:val="005F2CFE"/>
    <w:rsid w:val="006E5843"/>
    <w:rsid w:val="007055B7"/>
    <w:rsid w:val="00782A23"/>
    <w:rsid w:val="007A4C38"/>
    <w:rsid w:val="008815EB"/>
    <w:rsid w:val="008B43D1"/>
    <w:rsid w:val="008C5ECA"/>
    <w:rsid w:val="009246B2"/>
    <w:rsid w:val="00951CDE"/>
    <w:rsid w:val="0097280B"/>
    <w:rsid w:val="00A94B28"/>
    <w:rsid w:val="00BB4F35"/>
    <w:rsid w:val="00ED47F6"/>
    <w:rsid w:val="00F36CA8"/>
    <w:rsid w:val="00F528D3"/>
    <w:rsid w:val="00FA00C8"/>
    <w:rsid w:val="00F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82D2B-409A-43E7-B4DE-892C1D9E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81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5B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055B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05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o.alameda.ca.us/laf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afco.org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Negri</dc:creator>
  <cp:lastModifiedBy>Jim Negri</cp:lastModifiedBy>
  <cp:revision>3</cp:revision>
  <dcterms:created xsi:type="dcterms:W3CDTF">2017-03-12T06:10:00Z</dcterms:created>
  <dcterms:modified xsi:type="dcterms:W3CDTF">2017-03-12T06:53:00Z</dcterms:modified>
</cp:coreProperties>
</file>