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960DC" w14:textId="4D8EF715" w:rsidR="005D24FA" w:rsidRDefault="005D24FA" w:rsidP="005D24FA">
      <w:pPr>
        <w:shd w:val="clear" w:color="auto" w:fill="FFFFFF"/>
        <w:jc w:val="center"/>
        <w:rPr>
          <w:rFonts w:eastAsia="Times New Roman" w:cstheme="minorHAnsi"/>
          <w:b/>
          <w:bCs/>
          <w:color w:val="000000"/>
          <w:sz w:val="28"/>
          <w:szCs w:val="28"/>
        </w:rPr>
      </w:pPr>
      <w:r>
        <w:rPr>
          <w:rFonts w:eastAsia="Times New Roman" w:cstheme="minorHAnsi"/>
          <w:b/>
          <w:bCs/>
          <w:color w:val="000000"/>
          <w:sz w:val="28"/>
          <w:szCs w:val="28"/>
        </w:rPr>
        <w:t>Rotary Club of Castro Valley</w:t>
      </w:r>
    </w:p>
    <w:p w14:paraId="349D80AC" w14:textId="20444A82" w:rsidR="005D24FA" w:rsidRPr="005D24FA" w:rsidRDefault="005D24FA" w:rsidP="005D24FA">
      <w:pPr>
        <w:shd w:val="clear" w:color="auto" w:fill="FFFFFF"/>
        <w:jc w:val="center"/>
        <w:rPr>
          <w:rFonts w:eastAsia="Times New Roman" w:cstheme="minorHAnsi"/>
          <w:b/>
          <w:bCs/>
          <w:color w:val="000000"/>
          <w:sz w:val="28"/>
          <w:szCs w:val="28"/>
        </w:rPr>
      </w:pPr>
      <w:r>
        <w:rPr>
          <w:rFonts w:eastAsia="Times New Roman" w:cstheme="minorHAnsi"/>
          <w:b/>
          <w:bCs/>
          <w:color w:val="000000"/>
          <w:sz w:val="28"/>
          <w:szCs w:val="28"/>
        </w:rPr>
        <w:t xml:space="preserve">Meeting Highlights for </w:t>
      </w:r>
      <w:r w:rsidR="00F23C7A">
        <w:rPr>
          <w:rFonts w:eastAsia="Times New Roman" w:cstheme="minorHAnsi"/>
          <w:b/>
          <w:bCs/>
          <w:color w:val="000000"/>
          <w:sz w:val="28"/>
          <w:szCs w:val="28"/>
        </w:rPr>
        <w:t>March</w:t>
      </w:r>
      <w:r>
        <w:rPr>
          <w:rFonts w:eastAsia="Times New Roman" w:cstheme="minorHAnsi"/>
          <w:b/>
          <w:bCs/>
          <w:color w:val="000000"/>
          <w:sz w:val="28"/>
          <w:szCs w:val="28"/>
        </w:rPr>
        <w:t xml:space="preserve"> 20 &amp; 27, 2018</w:t>
      </w:r>
    </w:p>
    <w:p w14:paraId="1DA74D2B" w14:textId="5E462BE8" w:rsidR="005D24FA" w:rsidRPr="005D24FA" w:rsidRDefault="005D24FA" w:rsidP="005D24FA">
      <w:pPr>
        <w:shd w:val="clear" w:color="auto" w:fill="FFFFFF"/>
        <w:rPr>
          <w:rFonts w:eastAsia="Times New Roman" w:cstheme="minorHAnsi"/>
          <w:b/>
          <w:bCs/>
          <w:color w:val="000000"/>
          <w:sz w:val="20"/>
          <w:szCs w:val="20"/>
          <w:u w:val="single"/>
        </w:rPr>
      </w:pPr>
    </w:p>
    <w:p w14:paraId="09FC1CA2" w14:textId="0D974086" w:rsidR="005D24FA" w:rsidRPr="005D24FA" w:rsidRDefault="005D24FA" w:rsidP="005D24FA">
      <w:pPr>
        <w:shd w:val="clear" w:color="auto" w:fill="FFFFFF"/>
        <w:rPr>
          <w:rFonts w:eastAsia="Times New Roman" w:cstheme="minorHAnsi"/>
          <w:b/>
          <w:bCs/>
          <w:color w:val="000000"/>
          <w:sz w:val="20"/>
          <w:szCs w:val="20"/>
          <w:u w:val="single"/>
        </w:rPr>
      </w:pPr>
    </w:p>
    <w:p w14:paraId="70C1CA9C" w14:textId="21E2A269" w:rsidR="00D737A1" w:rsidRDefault="00BD3876" w:rsidP="005D24FA">
      <w:pPr>
        <w:shd w:val="clear" w:color="auto" w:fill="FFFFFF"/>
        <w:rPr>
          <w:rFonts w:eastAsia="Times New Roman" w:cstheme="minorHAnsi"/>
          <w:b/>
          <w:bCs/>
          <w:color w:val="000000"/>
        </w:rPr>
      </w:pPr>
      <w:r>
        <w:rPr>
          <w:rFonts w:eastAsia="Times New Roman" w:cstheme="minorHAnsi"/>
          <w:b/>
          <w:bCs/>
          <w:noProof/>
          <w:color w:val="000000"/>
        </w:rPr>
        <w:drawing>
          <wp:anchor distT="0" distB="0" distL="114300" distR="114300" simplePos="0" relativeHeight="251662336" behindDoc="1" locked="0" layoutInCell="1" allowOverlap="1" wp14:anchorId="71448D85" wp14:editId="0E7D6220">
            <wp:simplePos x="0" y="0"/>
            <wp:positionH relativeFrom="margin">
              <wp:align>right</wp:align>
            </wp:positionH>
            <wp:positionV relativeFrom="paragraph">
              <wp:posOffset>139700</wp:posOffset>
            </wp:positionV>
            <wp:extent cx="1828800" cy="2797810"/>
            <wp:effectExtent l="0" t="0" r="0" b="2540"/>
            <wp:wrapTight wrapText="bothSides">
              <wp:wrapPolygon edited="0">
                <wp:start x="0" y="0"/>
                <wp:lineTo x="0" y="21473"/>
                <wp:lineTo x="21375" y="21473"/>
                <wp:lineTo x="21375" y="0"/>
                <wp:lineTo x="0" y="0"/>
              </wp:wrapPolygon>
            </wp:wrapTight>
            <wp:docPr id="5" name="Picture 5" descr="A person wearing a suit and ti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320_130320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28800" cy="2797810"/>
                    </a:xfrm>
                    <a:prstGeom prst="rect">
                      <a:avLst/>
                    </a:prstGeom>
                  </pic:spPr>
                </pic:pic>
              </a:graphicData>
            </a:graphic>
            <wp14:sizeRelH relativeFrom="margin">
              <wp14:pctWidth>0</wp14:pctWidth>
            </wp14:sizeRelH>
            <wp14:sizeRelV relativeFrom="margin">
              <wp14:pctHeight>0</wp14:pctHeight>
            </wp14:sizeRelV>
          </wp:anchor>
        </w:drawing>
      </w:r>
      <w:r w:rsidR="008B65AF" w:rsidRPr="008B65AF">
        <w:rPr>
          <w:rFonts w:eastAsia="Times New Roman" w:cstheme="minorHAnsi"/>
          <w:b/>
          <w:bCs/>
          <w:color w:val="000000"/>
        </w:rPr>
        <w:t>Noah Rubin</w:t>
      </w:r>
      <w:r w:rsidR="008B65AF">
        <w:rPr>
          <w:rFonts w:eastAsia="Times New Roman" w:cstheme="minorHAnsi"/>
          <w:b/>
          <w:bCs/>
          <w:color w:val="000000"/>
        </w:rPr>
        <w:t xml:space="preserve"> – Wealth Management Perspectives</w:t>
      </w:r>
      <w:r w:rsidR="00F23C7A">
        <w:rPr>
          <w:rFonts w:eastAsia="Times New Roman" w:cstheme="minorHAnsi"/>
          <w:b/>
          <w:bCs/>
          <w:color w:val="000000"/>
        </w:rPr>
        <w:t xml:space="preserve"> (3/20/18)</w:t>
      </w:r>
    </w:p>
    <w:p w14:paraId="7C3FF410" w14:textId="275E085F" w:rsidR="00476FD0" w:rsidRDefault="008B65AF" w:rsidP="005D24FA">
      <w:pPr>
        <w:shd w:val="clear" w:color="auto" w:fill="FFFFFF"/>
        <w:rPr>
          <w:rFonts w:eastAsia="Times New Roman" w:cstheme="minorHAnsi"/>
          <w:bCs/>
          <w:color w:val="000000"/>
        </w:rPr>
      </w:pPr>
      <w:r>
        <w:rPr>
          <w:rFonts w:eastAsia="Times New Roman" w:cstheme="minorHAnsi"/>
          <w:bCs/>
          <w:color w:val="000000"/>
        </w:rPr>
        <w:t>Noah Rubin, a Financial Advisor with Morgan Stanley, presented an overview of the financial markets in 2018 including a review of the markets in 2017 as well as a preview of the potential impact of the recently passed tax laws.  Noah started with an overview of the S&amp;P 500, which he termed “one for the books” as the S&amp;P climbed over 400 points with the potential for more growth due to the tax cuts.</w:t>
      </w:r>
      <w:r w:rsidR="00405EAF">
        <w:rPr>
          <w:rFonts w:eastAsia="Times New Roman" w:cstheme="minorHAnsi"/>
          <w:bCs/>
          <w:color w:val="000000"/>
        </w:rPr>
        <w:t xml:space="preserve">  During 2017, the International Markets significantly outperformed the U.S. Market.</w:t>
      </w:r>
      <w:r w:rsidR="00476FD0">
        <w:rPr>
          <w:rFonts w:eastAsia="Times New Roman" w:cstheme="minorHAnsi"/>
          <w:bCs/>
          <w:color w:val="000000"/>
        </w:rPr>
        <w:t xml:space="preserve">  A third factor driving the growth was low volatility (i.e., the marker seldom went down/</w:t>
      </w:r>
      <w:r w:rsidR="00DB5A6C">
        <w:rPr>
          <w:rFonts w:eastAsia="Times New Roman" w:cstheme="minorHAnsi"/>
          <w:bCs/>
          <w:color w:val="000000"/>
        </w:rPr>
        <w:t>all-time</w:t>
      </w:r>
      <w:r w:rsidR="00476FD0">
        <w:rPr>
          <w:rFonts w:eastAsia="Times New Roman" w:cstheme="minorHAnsi"/>
          <w:bCs/>
          <w:color w:val="000000"/>
        </w:rPr>
        <w:t xml:space="preserve"> lows in terms of volatility), which has changed in the opening months of 2018.</w:t>
      </w:r>
    </w:p>
    <w:p w14:paraId="09D95091" w14:textId="12DCFC46" w:rsidR="00476FD0" w:rsidRDefault="00476FD0" w:rsidP="005D24FA">
      <w:pPr>
        <w:shd w:val="clear" w:color="auto" w:fill="FFFFFF"/>
        <w:rPr>
          <w:rFonts w:eastAsia="Times New Roman" w:cstheme="minorHAnsi"/>
          <w:bCs/>
          <w:color w:val="000000"/>
        </w:rPr>
      </w:pPr>
    </w:p>
    <w:p w14:paraId="475BE6CC" w14:textId="519ECC48" w:rsidR="00E75DC9" w:rsidRDefault="00476FD0" w:rsidP="005D24FA">
      <w:pPr>
        <w:shd w:val="clear" w:color="auto" w:fill="FFFFFF"/>
        <w:rPr>
          <w:rFonts w:eastAsia="Times New Roman" w:cstheme="minorHAnsi"/>
          <w:bCs/>
          <w:color w:val="000000"/>
        </w:rPr>
      </w:pPr>
      <w:r>
        <w:rPr>
          <w:rFonts w:eastAsia="Times New Roman" w:cstheme="minorHAnsi"/>
          <w:bCs/>
          <w:color w:val="000000"/>
        </w:rPr>
        <w:t xml:space="preserve">During this period, the Fed </w:t>
      </w:r>
      <w:r w:rsidR="00DB5A6C">
        <w:rPr>
          <w:rFonts w:eastAsia="Times New Roman" w:cstheme="minorHAnsi"/>
          <w:bCs/>
          <w:color w:val="000000"/>
        </w:rPr>
        <w:t xml:space="preserve">raised interest rates three times, but the market took the increases in stride with no </w:t>
      </w:r>
      <w:r w:rsidR="001229AA">
        <w:rPr>
          <w:rFonts w:eastAsia="Times New Roman" w:cstheme="minorHAnsi"/>
          <w:bCs/>
          <w:color w:val="000000"/>
        </w:rPr>
        <w:t>effects.  Looking ahead to 2018, Noah reviewed the Morgan Stanley recommendations, which included:</w:t>
      </w:r>
    </w:p>
    <w:p w14:paraId="324892FB" w14:textId="312D89B1" w:rsidR="001229AA" w:rsidRDefault="001229AA" w:rsidP="001229AA">
      <w:pPr>
        <w:pStyle w:val="ListParagraph"/>
        <w:numPr>
          <w:ilvl w:val="0"/>
          <w:numId w:val="1"/>
        </w:numPr>
        <w:shd w:val="clear" w:color="auto" w:fill="FFFFFF"/>
        <w:rPr>
          <w:rFonts w:eastAsia="Times New Roman" w:cstheme="minorHAnsi"/>
          <w:bCs/>
          <w:color w:val="000000"/>
        </w:rPr>
      </w:pPr>
      <w:r>
        <w:rPr>
          <w:rFonts w:eastAsia="Times New Roman" w:cstheme="minorHAnsi"/>
          <w:bCs/>
          <w:color w:val="000000"/>
        </w:rPr>
        <w:t>Don’t expect another 20% increase in the market.</w:t>
      </w:r>
    </w:p>
    <w:p w14:paraId="7741FD1B" w14:textId="51901652" w:rsidR="00E75DC9" w:rsidRDefault="00E75DC9" w:rsidP="001229AA">
      <w:pPr>
        <w:pStyle w:val="ListParagraph"/>
        <w:numPr>
          <w:ilvl w:val="0"/>
          <w:numId w:val="1"/>
        </w:numPr>
        <w:shd w:val="clear" w:color="auto" w:fill="FFFFFF"/>
        <w:rPr>
          <w:rFonts w:eastAsia="Times New Roman" w:cstheme="minorHAnsi"/>
          <w:bCs/>
          <w:color w:val="000000"/>
        </w:rPr>
      </w:pPr>
      <w:r>
        <w:rPr>
          <w:rFonts w:eastAsia="Times New Roman" w:cstheme="minorHAnsi"/>
          <w:bCs/>
          <w:color w:val="000000"/>
        </w:rPr>
        <w:t>Consider equities over fixed income.</w:t>
      </w:r>
    </w:p>
    <w:p w14:paraId="0EDC6730" w14:textId="11B5B45E" w:rsidR="00E75DC9" w:rsidRDefault="00E75DC9" w:rsidP="001229AA">
      <w:pPr>
        <w:pStyle w:val="ListParagraph"/>
        <w:numPr>
          <w:ilvl w:val="0"/>
          <w:numId w:val="1"/>
        </w:numPr>
        <w:shd w:val="clear" w:color="auto" w:fill="FFFFFF"/>
        <w:rPr>
          <w:rFonts w:eastAsia="Times New Roman" w:cstheme="minorHAnsi"/>
          <w:bCs/>
          <w:color w:val="000000"/>
        </w:rPr>
      </w:pPr>
      <w:r>
        <w:rPr>
          <w:rFonts w:eastAsia="Times New Roman" w:cstheme="minorHAnsi"/>
          <w:bCs/>
          <w:color w:val="000000"/>
        </w:rPr>
        <w:t>Consider a barbell approach to investments focusing on dividend growth over dividend yield.</w:t>
      </w:r>
    </w:p>
    <w:p w14:paraId="40F0EC20" w14:textId="53A72BED" w:rsidR="001229AA" w:rsidRDefault="001229AA" w:rsidP="001229AA">
      <w:pPr>
        <w:pStyle w:val="ListParagraph"/>
        <w:numPr>
          <w:ilvl w:val="0"/>
          <w:numId w:val="1"/>
        </w:numPr>
        <w:shd w:val="clear" w:color="auto" w:fill="FFFFFF"/>
        <w:rPr>
          <w:rFonts w:eastAsia="Times New Roman" w:cstheme="minorHAnsi"/>
          <w:bCs/>
          <w:color w:val="000000"/>
        </w:rPr>
      </w:pPr>
      <w:r>
        <w:rPr>
          <w:rFonts w:eastAsia="Times New Roman" w:cstheme="minorHAnsi"/>
          <w:bCs/>
          <w:color w:val="000000"/>
        </w:rPr>
        <w:t>Consider financials and energy rather than technology.</w:t>
      </w:r>
    </w:p>
    <w:p w14:paraId="2C34310A" w14:textId="2E96DF64" w:rsidR="00D737A1" w:rsidRPr="001229AA" w:rsidRDefault="001229AA" w:rsidP="00FA3910">
      <w:pPr>
        <w:pStyle w:val="ListParagraph"/>
        <w:numPr>
          <w:ilvl w:val="0"/>
          <w:numId w:val="1"/>
        </w:numPr>
        <w:shd w:val="clear" w:color="auto" w:fill="FFFFFF"/>
        <w:rPr>
          <w:rFonts w:eastAsia="Times New Roman" w:cstheme="minorHAnsi"/>
          <w:b/>
          <w:bCs/>
          <w:color w:val="000000"/>
          <w:u w:val="single"/>
        </w:rPr>
      </w:pPr>
      <w:r w:rsidRPr="001229AA">
        <w:rPr>
          <w:rFonts w:eastAsia="Times New Roman" w:cstheme="minorHAnsi"/>
          <w:bCs/>
          <w:color w:val="000000"/>
        </w:rPr>
        <w:t>Consider international investments.</w:t>
      </w:r>
    </w:p>
    <w:p w14:paraId="2FCE49C1" w14:textId="7C0A2ABE" w:rsidR="001229AA" w:rsidRPr="00E75DC9" w:rsidRDefault="00E75DC9" w:rsidP="00FA3910">
      <w:pPr>
        <w:pStyle w:val="ListParagraph"/>
        <w:numPr>
          <w:ilvl w:val="0"/>
          <w:numId w:val="1"/>
        </w:numPr>
        <w:shd w:val="clear" w:color="auto" w:fill="FFFFFF"/>
        <w:rPr>
          <w:rFonts w:eastAsia="Times New Roman" w:cstheme="minorHAnsi"/>
          <w:b/>
          <w:bCs/>
          <w:color w:val="000000"/>
          <w:u w:val="single"/>
        </w:rPr>
      </w:pPr>
      <w:r>
        <w:rPr>
          <w:rFonts w:eastAsia="Times New Roman" w:cstheme="minorHAnsi"/>
          <w:bCs/>
          <w:color w:val="000000"/>
        </w:rPr>
        <w:t xml:space="preserve">Interest rates are likely to rise due to inflation and growth expectations during the first half of the </w:t>
      </w:r>
      <w:r w:rsidR="00BD3876">
        <w:rPr>
          <w:rFonts w:eastAsia="Times New Roman" w:cstheme="minorHAnsi"/>
          <w:bCs/>
          <w:color w:val="000000"/>
        </w:rPr>
        <w:t>year but</w:t>
      </w:r>
      <w:r>
        <w:rPr>
          <w:rFonts w:eastAsia="Times New Roman" w:cstheme="minorHAnsi"/>
          <w:bCs/>
          <w:color w:val="000000"/>
        </w:rPr>
        <w:t xml:space="preserve"> drop during the second half.</w:t>
      </w:r>
    </w:p>
    <w:p w14:paraId="7D55D82B" w14:textId="03B8C463" w:rsidR="00E75DC9" w:rsidRDefault="00E75DC9" w:rsidP="00FA3910">
      <w:pPr>
        <w:pStyle w:val="ListParagraph"/>
        <w:numPr>
          <w:ilvl w:val="0"/>
          <w:numId w:val="1"/>
        </w:numPr>
        <w:shd w:val="clear" w:color="auto" w:fill="FFFFFF"/>
        <w:rPr>
          <w:rFonts w:eastAsia="Times New Roman" w:cstheme="minorHAnsi"/>
          <w:bCs/>
          <w:color w:val="000000"/>
        </w:rPr>
      </w:pPr>
      <w:r>
        <w:rPr>
          <w:rFonts w:eastAsia="Times New Roman" w:cstheme="minorHAnsi"/>
          <w:bCs/>
          <w:color w:val="000000"/>
        </w:rPr>
        <w:t>The S&amp;P 500 is still trading below fair value</w:t>
      </w:r>
    </w:p>
    <w:p w14:paraId="51D7EABB" w14:textId="540FB654" w:rsidR="00E75DC9" w:rsidRDefault="00BD3876" w:rsidP="00E75DC9">
      <w:pPr>
        <w:shd w:val="clear" w:color="auto" w:fill="FFFFFF"/>
        <w:rPr>
          <w:rFonts w:eastAsia="Times New Roman" w:cstheme="minorHAnsi"/>
          <w:bCs/>
          <w:color w:val="000000"/>
        </w:rPr>
      </w:pPr>
      <w:r>
        <w:rPr>
          <w:rFonts w:eastAsia="Times New Roman" w:cstheme="minorHAnsi"/>
          <w:bCs/>
          <w:noProof/>
          <w:color w:val="000000"/>
        </w:rPr>
        <w:drawing>
          <wp:anchor distT="0" distB="0" distL="114300" distR="114300" simplePos="0" relativeHeight="251660288" behindDoc="1" locked="0" layoutInCell="1" allowOverlap="1" wp14:anchorId="61852667" wp14:editId="79D29BFD">
            <wp:simplePos x="0" y="0"/>
            <wp:positionH relativeFrom="margin">
              <wp:align>left</wp:align>
            </wp:positionH>
            <wp:positionV relativeFrom="paragraph">
              <wp:posOffset>42454</wp:posOffset>
            </wp:positionV>
            <wp:extent cx="1828800" cy="2505075"/>
            <wp:effectExtent l="0" t="0" r="0" b="9525"/>
            <wp:wrapTight wrapText="bothSides">
              <wp:wrapPolygon edited="0">
                <wp:start x="0" y="0"/>
                <wp:lineTo x="0" y="21518"/>
                <wp:lineTo x="21375" y="21518"/>
                <wp:lineTo x="21375" y="0"/>
                <wp:lineTo x="0" y="0"/>
              </wp:wrapPolygon>
            </wp:wrapTight>
            <wp:docPr id="3" name="Picture 3" descr="A person wearing a suit and ti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320_130120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28800" cy="2505075"/>
                    </a:xfrm>
                    <a:prstGeom prst="rect">
                      <a:avLst/>
                    </a:prstGeom>
                  </pic:spPr>
                </pic:pic>
              </a:graphicData>
            </a:graphic>
            <wp14:sizeRelH relativeFrom="margin">
              <wp14:pctWidth>0</wp14:pctWidth>
            </wp14:sizeRelH>
            <wp14:sizeRelV relativeFrom="margin">
              <wp14:pctHeight>0</wp14:pctHeight>
            </wp14:sizeRelV>
          </wp:anchor>
        </w:drawing>
      </w:r>
    </w:p>
    <w:p w14:paraId="7D0ABEA0" w14:textId="77777777" w:rsidR="00905CC0" w:rsidRDefault="00E75DC9" w:rsidP="00E75DC9">
      <w:pPr>
        <w:shd w:val="clear" w:color="auto" w:fill="FFFFFF"/>
        <w:jc w:val="center"/>
        <w:rPr>
          <w:rFonts w:eastAsia="Times New Roman" w:cstheme="minorHAnsi"/>
          <w:bCs/>
          <w:i/>
          <w:color w:val="000000"/>
        </w:rPr>
      </w:pPr>
      <w:r>
        <w:rPr>
          <w:rFonts w:eastAsia="Times New Roman" w:cstheme="minorHAnsi"/>
          <w:bCs/>
          <w:i/>
          <w:color w:val="000000"/>
        </w:rPr>
        <w:t>Please note that the above summary was a general overview of the financial markets</w:t>
      </w:r>
    </w:p>
    <w:p w14:paraId="38AD8ADD" w14:textId="204000A1" w:rsidR="00E75DC9" w:rsidRDefault="00E75DC9" w:rsidP="00E75DC9">
      <w:pPr>
        <w:shd w:val="clear" w:color="auto" w:fill="FFFFFF"/>
        <w:jc w:val="center"/>
        <w:rPr>
          <w:rFonts w:eastAsia="Times New Roman" w:cstheme="minorHAnsi"/>
          <w:bCs/>
          <w:i/>
          <w:color w:val="000000"/>
        </w:rPr>
      </w:pPr>
      <w:r>
        <w:rPr>
          <w:rFonts w:eastAsia="Times New Roman" w:cstheme="minorHAnsi"/>
          <w:bCs/>
          <w:i/>
          <w:color w:val="000000"/>
        </w:rPr>
        <w:t>and not intended as advice for individual investing.</w:t>
      </w:r>
    </w:p>
    <w:p w14:paraId="5264E7BF" w14:textId="041B5A44" w:rsidR="00905CC0" w:rsidRDefault="00905CC0" w:rsidP="00E75DC9">
      <w:pPr>
        <w:shd w:val="clear" w:color="auto" w:fill="FFFFFF"/>
        <w:jc w:val="center"/>
        <w:rPr>
          <w:rFonts w:eastAsia="Times New Roman" w:cstheme="minorHAnsi"/>
          <w:bCs/>
          <w:color w:val="000000"/>
        </w:rPr>
      </w:pPr>
    </w:p>
    <w:p w14:paraId="64538C0E" w14:textId="04640DF5" w:rsidR="00905CC0" w:rsidRDefault="00905CC0" w:rsidP="00905CC0">
      <w:pPr>
        <w:shd w:val="clear" w:color="auto" w:fill="FFFFFF"/>
        <w:rPr>
          <w:rFonts w:eastAsia="Times New Roman" w:cstheme="minorHAnsi"/>
          <w:bCs/>
          <w:color w:val="000000"/>
        </w:rPr>
      </w:pPr>
      <w:r>
        <w:rPr>
          <w:rFonts w:eastAsia="Times New Roman" w:cstheme="minorHAnsi"/>
          <w:bCs/>
          <w:color w:val="000000"/>
        </w:rPr>
        <w:t>The second part of the Noah’s presentation focused on the recent changes to the tax code and included the following key points:</w:t>
      </w:r>
    </w:p>
    <w:p w14:paraId="128FE877" w14:textId="6876EEDA" w:rsidR="00905CC0" w:rsidRDefault="00F23B94" w:rsidP="00F23B94">
      <w:pPr>
        <w:pStyle w:val="ListParagraph"/>
        <w:numPr>
          <w:ilvl w:val="0"/>
          <w:numId w:val="2"/>
        </w:numPr>
        <w:shd w:val="clear" w:color="auto" w:fill="FFFFFF"/>
        <w:rPr>
          <w:rFonts w:eastAsia="Times New Roman" w:cstheme="minorHAnsi"/>
          <w:bCs/>
          <w:color w:val="000000"/>
        </w:rPr>
      </w:pPr>
      <w:r>
        <w:rPr>
          <w:rFonts w:eastAsia="Times New Roman" w:cstheme="minorHAnsi"/>
          <w:bCs/>
          <w:color w:val="000000"/>
        </w:rPr>
        <w:t>The corporate tax rate was cut from 35% to 21% with provisions for companies to bring back overseas funds to the U.S., which could stimulate the economy through increased capital investment or dividends.</w:t>
      </w:r>
    </w:p>
    <w:p w14:paraId="0A10527F" w14:textId="7C1C5644" w:rsidR="002137D9" w:rsidRDefault="002137D9" w:rsidP="00F23B94">
      <w:pPr>
        <w:pStyle w:val="ListParagraph"/>
        <w:numPr>
          <w:ilvl w:val="0"/>
          <w:numId w:val="2"/>
        </w:numPr>
        <w:shd w:val="clear" w:color="auto" w:fill="FFFFFF"/>
        <w:rPr>
          <w:rFonts w:eastAsia="Times New Roman" w:cstheme="minorHAnsi"/>
          <w:bCs/>
          <w:color w:val="000000"/>
        </w:rPr>
      </w:pPr>
      <w:r>
        <w:rPr>
          <w:rFonts w:eastAsia="Times New Roman" w:cstheme="minorHAnsi"/>
          <w:bCs/>
          <w:color w:val="000000"/>
        </w:rPr>
        <w:t xml:space="preserve">Individual tax brackets were </w:t>
      </w:r>
      <w:r w:rsidR="00BD3876">
        <w:rPr>
          <w:rFonts w:eastAsia="Times New Roman" w:cstheme="minorHAnsi"/>
          <w:bCs/>
          <w:color w:val="000000"/>
        </w:rPr>
        <w:t>reduced,</w:t>
      </w:r>
      <w:r>
        <w:rPr>
          <w:rFonts w:eastAsia="Times New Roman" w:cstheme="minorHAnsi"/>
          <w:bCs/>
          <w:color w:val="000000"/>
        </w:rPr>
        <w:t xml:space="preserve"> and standardized deductions increased.  </w:t>
      </w:r>
      <w:r w:rsidR="00260C25">
        <w:rPr>
          <w:rFonts w:eastAsia="Times New Roman" w:cstheme="minorHAnsi"/>
          <w:bCs/>
          <w:color w:val="000000"/>
        </w:rPr>
        <w:t>Several</w:t>
      </w:r>
      <w:r>
        <w:rPr>
          <w:rFonts w:eastAsia="Times New Roman" w:cstheme="minorHAnsi"/>
          <w:bCs/>
          <w:color w:val="000000"/>
        </w:rPr>
        <w:t xml:space="preserve"> deductions have been capped or eliminated (e.g., Alternative Minimum Tax has been repealed), which will impact high tax states like California.</w:t>
      </w:r>
    </w:p>
    <w:p w14:paraId="1566F420" w14:textId="2EC90979" w:rsidR="002137D9" w:rsidRDefault="002137D9" w:rsidP="00F23B94">
      <w:pPr>
        <w:pStyle w:val="ListParagraph"/>
        <w:numPr>
          <w:ilvl w:val="0"/>
          <w:numId w:val="2"/>
        </w:numPr>
        <w:shd w:val="clear" w:color="auto" w:fill="FFFFFF"/>
        <w:rPr>
          <w:rFonts w:eastAsia="Times New Roman" w:cstheme="minorHAnsi"/>
          <w:bCs/>
          <w:color w:val="000000"/>
        </w:rPr>
      </w:pPr>
      <w:r>
        <w:rPr>
          <w:rFonts w:eastAsia="Times New Roman" w:cstheme="minorHAnsi"/>
          <w:bCs/>
          <w:color w:val="000000"/>
        </w:rPr>
        <w:t>The tax changes will benefit those in the upper tax brackets and could the middle class in the long run.</w:t>
      </w:r>
    </w:p>
    <w:p w14:paraId="0C65F67D" w14:textId="6A069627" w:rsidR="002137D9" w:rsidRDefault="00BD3876" w:rsidP="00F23B94">
      <w:pPr>
        <w:pStyle w:val="ListParagraph"/>
        <w:numPr>
          <w:ilvl w:val="0"/>
          <w:numId w:val="2"/>
        </w:numPr>
        <w:shd w:val="clear" w:color="auto" w:fill="FFFFFF"/>
        <w:rPr>
          <w:rFonts w:eastAsia="Times New Roman" w:cstheme="minorHAnsi"/>
          <w:bCs/>
          <w:color w:val="000000"/>
        </w:rPr>
      </w:pPr>
      <w:r>
        <w:rPr>
          <w:rFonts w:eastAsia="Times New Roman" w:cstheme="minorHAnsi"/>
          <w:bCs/>
          <w:noProof/>
          <w:color w:val="000000"/>
        </w:rPr>
        <w:drawing>
          <wp:anchor distT="0" distB="0" distL="114300" distR="114300" simplePos="0" relativeHeight="251664384" behindDoc="1" locked="0" layoutInCell="1" allowOverlap="1" wp14:anchorId="7E53CC65" wp14:editId="19BB4E21">
            <wp:simplePos x="0" y="0"/>
            <wp:positionH relativeFrom="margin">
              <wp:align>right</wp:align>
            </wp:positionH>
            <wp:positionV relativeFrom="paragraph">
              <wp:posOffset>5080</wp:posOffset>
            </wp:positionV>
            <wp:extent cx="1828800" cy="1700530"/>
            <wp:effectExtent l="0" t="0" r="0" b="0"/>
            <wp:wrapTight wrapText="bothSides">
              <wp:wrapPolygon edited="0">
                <wp:start x="0" y="0"/>
                <wp:lineTo x="0" y="21294"/>
                <wp:lineTo x="21375" y="21294"/>
                <wp:lineTo x="21375" y="0"/>
                <wp:lineTo x="0" y="0"/>
              </wp:wrapPolygon>
            </wp:wrapTight>
            <wp:docPr id="4" name="Picture 4" descr="A person in a suit and ti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0320_130119(0)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8800" cy="1700530"/>
                    </a:xfrm>
                    <a:prstGeom prst="rect">
                      <a:avLst/>
                    </a:prstGeom>
                  </pic:spPr>
                </pic:pic>
              </a:graphicData>
            </a:graphic>
            <wp14:sizeRelH relativeFrom="margin">
              <wp14:pctWidth>0</wp14:pctWidth>
            </wp14:sizeRelH>
            <wp14:sizeRelV relativeFrom="margin">
              <wp14:pctHeight>0</wp14:pctHeight>
            </wp14:sizeRelV>
          </wp:anchor>
        </w:drawing>
      </w:r>
      <w:r w:rsidR="002137D9">
        <w:rPr>
          <w:rFonts w:eastAsia="Times New Roman" w:cstheme="minorHAnsi"/>
          <w:bCs/>
          <w:color w:val="000000"/>
        </w:rPr>
        <w:t>The changes to the tax code adds to the deficit, but hopefully, economy growth will make up the difference.</w:t>
      </w:r>
    </w:p>
    <w:p w14:paraId="6E62D62F" w14:textId="03BB60C9" w:rsidR="002137D9" w:rsidRDefault="002137D9" w:rsidP="00F23B94">
      <w:pPr>
        <w:pStyle w:val="ListParagraph"/>
        <w:numPr>
          <w:ilvl w:val="0"/>
          <w:numId w:val="2"/>
        </w:numPr>
        <w:shd w:val="clear" w:color="auto" w:fill="FFFFFF"/>
        <w:rPr>
          <w:rFonts w:eastAsia="Times New Roman" w:cstheme="minorHAnsi"/>
          <w:bCs/>
          <w:color w:val="000000"/>
        </w:rPr>
      </w:pPr>
      <w:r>
        <w:rPr>
          <w:rFonts w:eastAsia="Times New Roman" w:cstheme="minorHAnsi"/>
          <w:bCs/>
          <w:color w:val="000000"/>
        </w:rPr>
        <w:t xml:space="preserve">The changes to the tax code could add 7% to the S&amp;P 500. </w:t>
      </w:r>
    </w:p>
    <w:p w14:paraId="51523ACB" w14:textId="454F1A30" w:rsidR="00152C7C" w:rsidRDefault="00152C7C" w:rsidP="00F23B94">
      <w:pPr>
        <w:pStyle w:val="ListParagraph"/>
        <w:numPr>
          <w:ilvl w:val="0"/>
          <w:numId w:val="2"/>
        </w:numPr>
        <w:shd w:val="clear" w:color="auto" w:fill="FFFFFF"/>
        <w:rPr>
          <w:rFonts w:eastAsia="Times New Roman" w:cstheme="minorHAnsi"/>
          <w:bCs/>
          <w:color w:val="000000"/>
        </w:rPr>
      </w:pPr>
      <w:r>
        <w:rPr>
          <w:rFonts w:eastAsia="Times New Roman" w:cstheme="minorHAnsi"/>
          <w:bCs/>
          <w:color w:val="000000"/>
        </w:rPr>
        <w:t>Given life expectancies, it is no longer uncommon for individuals to live 30 years in retirement; therefore, planning for retirement is critical.</w:t>
      </w:r>
      <w:r w:rsidR="00BD3876" w:rsidRPr="00BD3876">
        <w:rPr>
          <w:rFonts w:eastAsia="Times New Roman" w:cstheme="minorHAnsi"/>
          <w:bCs/>
          <w:noProof/>
          <w:color w:val="000000"/>
        </w:rPr>
        <w:t xml:space="preserve"> </w:t>
      </w:r>
    </w:p>
    <w:p w14:paraId="5075A728" w14:textId="6714E2C3" w:rsidR="007C1B4A" w:rsidRDefault="007C1B4A" w:rsidP="007C1B4A">
      <w:pPr>
        <w:shd w:val="clear" w:color="auto" w:fill="FFFFFF"/>
        <w:rPr>
          <w:rFonts w:eastAsia="Times New Roman" w:cstheme="minorHAnsi"/>
          <w:bCs/>
          <w:color w:val="000000"/>
        </w:rPr>
      </w:pPr>
    </w:p>
    <w:p w14:paraId="0F714CBA" w14:textId="7CE62F92" w:rsidR="007C1B4A" w:rsidRPr="00711BB4" w:rsidRDefault="007C1B4A" w:rsidP="007C1B4A">
      <w:pPr>
        <w:shd w:val="clear" w:color="auto" w:fill="FFFFFF"/>
        <w:rPr>
          <w:rFonts w:eastAsia="Times New Roman" w:cstheme="minorHAnsi"/>
          <w:bCs/>
          <w:color w:val="000000"/>
        </w:rPr>
      </w:pPr>
      <w:r>
        <w:rPr>
          <w:rFonts w:eastAsia="Times New Roman" w:cstheme="minorHAnsi"/>
          <w:bCs/>
          <w:color w:val="000000"/>
        </w:rPr>
        <w:t xml:space="preserve">Mr. Rubin provided members with a folder of handouts that included articles on </w:t>
      </w:r>
      <w:r>
        <w:rPr>
          <w:rFonts w:eastAsia="Times New Roman" w:cstheme="minorHAnsi"/>
          <w:bCs/>
          <w:i/>
          <w:color w:val="000000"/>
        </w:rPr>
        <w:t>Taking Charge of Your Wealth, Ten Things You Should Know About 529 College Saving Plans, and An Introduction to Morgan Stanley</w:t>
      </w:r>
      <w:r w:rsidR="00711BB4">
        <w:rPr>
          <w:rFonts w:eastAsia="Times New Roman" w:cstheme="minorHAnsi"/>
          <w:bCs/>
          <w:i/>
          <w:color w:val="000000"/>
        </w:rPr>
        <w:t xml:space="preserve"> GIFT’s Donor Advised Fund Program </w:t>
      </w:r>
      <w:r w:rsidR="00711BB4">
        <w:rPr>
          <w:rFonts w:eastAsia="Times New Roman" w:cstheme="minorHAnsi"/>
          <w:bCs/>
          <w:color w:val="000000"/>
        </w:rPr>
        <w:t>as well as answering numerous questions during the Q&amp;A session and after the meeting.</w:t>
      </w:r>
      <w:r w:rsidR="00B85728">
        <w:rPr>
          <w:rFonts w:eastAsia="Times New Roman" w:cstheme="minorHAnsi"/>
          <w:bCs/>
          <w:color w:val="000000"/>
        </w:rPr>
        <w:t xml:space="preserve">  As a Financial Advisor, Mr. Rubin can provide a wide range of services.</w:t>
      </w:r>
    </w:p>
    <w:p w14:paraId="12143011" w14:textId="2BD55C1B" w:rsidR="005B037F" w:rsidRDefault="005B037F" w:rsidP="005B037F">
      <w:pPr>
        <w:shd w:val="clear" w:color="auto" w:fill="FFFFFF"/>
        <w:rPr>
          <w:rFonts w:eastAsia="Times New Roman" w:cstheme="minorHAnsi"/>
          <w:bCs/>
          <w:color w:val="000000"/>
        </w:rPr>
      </w:pPr>
    </w:p>
    <w:p w14:paraId="449EDF57" w14:textId="77777777" w:rsidR="00A25ED5" w:rsidRPr="006447BA" w:rsidRDefault="00A25ED5" w:rsidP="00A25ED5">
      <w:pPr>
        <w:shd w:val="clear" w:color="auto" w:fill="FFFFFF"/>
        <w:rPr>
          <w:rFonts w:eastAsia="Times New Roman" w:cstheme="minorHAnsi"/>
          <w:b/>
          <w:bCs/>
          <w:color w:val="000000"/>
        </w:rPr>
      </w:pPr>
      <w:r w:rsidRPr="006447BA">
        <w:rPr>
          <w:rFonts w:eastAsia="Times New Roman" w:cstheme="minorHAnsi"/>
          <w:b/>
          <w:bCs/>
          <w:color w:val="000000"/>
        </w:rPr>
        <w:lastRenderedPageBreak/>
        <w:t>Presentation to the Castro Valley Endowment</w:t>
      </w:r>
    </w:p>
    <w:p w14:paraId="79F32F00" w14:textId="76489B2A" w:rsidR="00AD5534" w:rsidRDefault="00360F30" w:rsidP="00A25ED5">
      <w:pPr>
        <w:shd w:val="clear" w:color="auto" w:fill="FFFFFF"/>
        <w:rPr>
          <w:rFonts w:eastAsia="Times New Roman" w:cstheme="minorHAnsi"/>
          <w:bCs/>
          <w:color w:val="000000"/>
        </w:rPr>
      </w:pPr>
      <w:r>
        <w:rPr>
          <w:rFonts w:eastAsia="Times New Roman" w:cstheme="minorHAnsi"/>
          <w:bCs/>
          <w:noProof/>
          <w:color w:val="000000"/>
        </w:rPr>
        <w:drawing>
          <wp:anchor distT="0" distB="0" distL="114300" distR="114300" simplePos="0" relativeHeight="251665408" behindDoc="1" locked="0" layoutInCell="1" allowOverlap="1" wp14:anchorId="4124D09D" wp14:editId="5A759D62">
            <wp:simplePos x="0" y="0"/>
            <wp:positionH relativeFrom="margin">
              <wp:align>left</wp:align>
            </wp:positionH>
            <wp:positionV relativeFrom="paragraph">
              <wp:posOffset>3810</wp:posOffset>
            </wp:positionV>
            <wp:extent cx="1609090" cy="1828800"/>
            <wp:effectExtent l="0" t="0" r="0" b="0"/>
            <wp:wrapTight wrapText="bothSides">
              <wp:wrapPolygon edited="0">
                <wp:start x="0" y="0"/>
                <wp:lineTo x="0" y="21375"/>
                <wp:lineTo x="21225" y="21375"/>
                <wp:lineTo x="21225" y="0"/>
                <wp:lineTo x="0" y="0"/>
              </wp:wrapPolygon>
            </wp:wrapTight>
            <wp:docPr id="6" name="Picture 6" descr="A group of people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320_133858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9090" cy="1828800"/>
                    </a:xfrm>
                    <a:prstGeom prst="rect">
                      <a:avLst/>
                    </a:prstGeom>
                  </pic:spPr>
                </pic:pic>
              </a:graphicData>
            </a:graphic>
            <wp14:sizeRelH relativeFrom="margin">
              <wp14:pctWidth>0</wp14:pctWidth>
            </wp14:sizeRelH>
            <wp14:sizeRelV relativeFrom="margin">
              <wp14:pctHeight>0</wp14:pctHeight>
            </wp14:sizeRelV>
          </wp:anchor>
        </w:drawing>
      </w:r>
    </w:p>
    <w:p w14:paraId="3878F7BD" w14:textId="2809E607" w:rsidR="00AD5534" w:rsidRDefault="00AD5534" w:rsidP="00A25ED5">
      <w:pPr>
        <w:shd w:val="clear" w:color="auto" w:fill="FFFFFF"/>
        <w:rPr>
          <w:rFonts w:eastAsia="Times New Roman" w:cstheme="minorHAnsi"/>
          <w:bCs/>
          <w:color w:val="000000"/>
        </w:rPr>
      </w:pPr>
    </w:p>
    <w:p w14:paraId="1DEAF4E8" w14:textId="05D800A5" w:rsidR="00A25ED5" w:rsidRDefault="00A25ED5" w:rsidP="00A25ED5">
      <w:pPr>
        <w:shd w:val="clear" w:color="auto" w:fill="FFFFFF"/>
        <w:rPr>
          <w:rFonts w:eastAsia="Times New Roman" w:cstheme="minorHAnsi"/>
          <w:bCs/>
          <w:color w:val="000000"/>
        </w:rPr>
      </w:pPr>
      <w:r>
        <w:rPr>
          <w:rFonts w:eastAsia="Times New Roman" w:cstheme="minorHAnsi"/>
          <w:bCs/>
          <w:color w:val="000000"/>
        </w:rPr>
        <w:t>Todd Anglin present</w:t>
      </w:r>
      <w:r w:rsidR="00AB2411">
        <w:rPr>
          <w:rFonts w:eastAsia="Times New Roman" w:cstheme="minorHAnsi"/>
          <w:bCs/>
          <w:color w:val="000000"/>
        </w:rPr>
        <w:t>s</w:t>
      </w:r>
      <w:r>
        <w:rPr>
          <w:rFonts w:eastAsia="Times New Roman" w:cstheme="minorHAnsi"/>
          <w:bCs/>
          <w:color w:val="000000"/>
        </w:rPr>
        <w:t xml:space="preserve"> Dan Willits with a $500 check to the endowment as part of a State Farm grant that Todd applied for as a State Farm agent.  Thank you to Todd and State Farm for supporting the philanthropic efforts of the Castro Valley Rotary Endowment, which supports scholarships for graduating high school seniors.  </w:t>
      </w:r>
    </w:p>
    <w:p w14:paraId="59C23C20" w14:textId="77777777" w:rsidR="00A25ED5" w:rsidRDefault="00A25ED5" w:rsidP="00A25ED5">
      <w:pPr>
        <w:shd w:val="clear" w:color="auto" w:fill="FFFFFF"/>
        <w:rPr>
          <w:rFonts w:eastAsia="Times New Roman" w:cstheme="minorHAnsi"/>
          <w:bCs/>
          <w:color w:val="000000"/>
        </w:rPr>
      </w:pPr>
    </w:p>
    <w:p w14:paraId="0B897B48" w14:textId="344B42F6" w:rsidR="00A25ED5" w:rsidRDefault="00A25ED5" w:rsidP="00A25ED5">
      <w:pPr>
        <w:shd w:val="clear" w:color="auto" w:fill="FFFFFF"/>
        <w:rPr>
          <w:rFonts w:eastAsia="Times New Roman" w:cstheme="minorHAnsi"/>
          <w:bCs/>
          <w:color w:val="000000"/>
        </w:rPr>
      </w:pPr>
      <w:r>
        <w:rPr>
          <w:rFonts w:eastAsia="Times New Roman" w:cstheme="minorHAnsi"/>
          <w:bCs/>
          <w:color w:val="000000"/>
        </w:rPr>
        <w:t>Many companies have matching grant program.  Please check with your company to see if it has a match grant program, which is an easy way to support the Endowment.</w:t>
      </w:r>
    </w:p>
    <w:p w14:paraId="4654ADFC" w14:textId="4AB1A5F5" w:rsidR="00A25ED5" w:rsidRDefault="00A25ED5" w:rsidP="00A25ED5">
      <w:pPr>
        <w:shd w:val="clear" w:color="auto" w:fill="FFFFFF"/>
        <w:rPr>
          <w:rFonts w:eastAsia="Times New Roman" w:cstheme="minorHAnsi"/>
          <w:bCs/>
          <w:color w:val="000000"/>
        </w:rPr>
      </w:pPr>
    </w:p>
    <w:p w14:paraId="380DD7A8" w14:textId="77777777" w:rsidR="00AD5534" w:rsidRDefault="00AD5534" w:rsidP="005B037F">
      <w:pPr>
        <w:shd w:val="clear" w:color="auto" w:fill="FFFFFF"/>
        <w:rPr>
          <w:rFonts w:eastAsia="Times New Roman" w:cstheme="minorHAnsi"/>
          <w:b/>
          <w:bCs/>
          <w:color w:val="000000"/>
        </w:rPr>
      </w:pPr>
    </w:p>
    <w:p w14:paraId="07FDD301" w14:textId="77777777" w:rsidR="00360F30" w:rsidRDefault="00360F30" w:rsidP="005B037F">
      <w:pPr>
        <w:shd w:val="clear" w:color="auto" w:fill="FFFFFF"/>
        <w:rPr>
          <w:rFonts w:eastAsia="Times New Roman" w:cstheme="minorHAnsi"/>
          <w:b/>
          <w:bCs/>
          <w:color w:val="000000"/>
        </w:rPr>
      </w:pPr>
    </w:p>
    <w:p w14:paraId="333B328E" w14:textId="6D238DA5" w:rsidR="005B037F" w:rsidRDefault="006447BA" w:rsidP="005B037F">
      <w:pPr>
        <w:shd w:val="clear" w:color="auto" w:fill="FFFFFF"/>
        <w:rPr>
          <w:rFonts w:eastAsia="Times New Roman" w:cstheme="minorHAnsi"/>
          <w:b/>
          <w:bCs/>
          <w:color w:val="000000"/>
        </w:rPr>
      </w:pPr>
      <w:r>
        <w:rPr>
          <w:rFonts w:eastAsia="Times New Roman" w:cstheme="minorHAnsi"/>
          <w:b/>
          <w:bCs/>
          <w:color w:val="000000"/>
        </w:rPr>
        <w:t xml:space="preserve">CVSan </w:t>
      </w:r>
      <w:r w:rsidR="005B037F" w:rsidRPr="005B037F">
        <w:rPr>
          <w:rFonts w:eastAsia="Times New Roman" w:cstheme="minorHAnsi"/>
          <w:b/>
          <w:bCs/>
          <w:color w:val="000000"/>
        </w:rPr>
        <w:t>Update</w:t>
      </w:r>
    </w:p>
    <w:p w14:paraId="3703683F" w14:textId="1C387782" w:rsidR="006447BA" w:rsidRPr="00331AFF" w:rsidRDefault="00FD5517" w:rsidP="006447BA">
      <w:pPr>
        <w:shd w:val="clear" w:color="auto" w:fill="FFFFFF"/>
        <w:rPr>
          <w:rFonts w:eastAsia="Times New Roman" w:cstheme="minorHAnsi"/>
          <w:bCs/>
          <w:color w:val="000000"/>
        </w:rPr>
      </w:pPr>
      <w:r>
        <w:rPr>
          <w:rFonts w:eastAsia="Times New Roman" w:cstheme="minorHAnsi"/>
          <w:b/>
          <w:bCs/>
          <w:noProof/>
          <w:color w:val="000000"/>
        </w:rPr>
        <w:drawing>
          <wp:anchor distT="0" distB="0" distL="114300" distR="114300" simplePos="0" relativeHeight="251658240" behindDoc="1" locked="0" layoutInCell="1" allowOverlap="1" wp14:anchorId="5D23A0EA" wp14:editId="7A8A63A8">
            <wp:simplePos x="0" y="0"/>
            <wp:positionH relativeFrom="column">
              <wp:posOffset>5019040</wp:posOffset>
            </wp:positionH>
            <wp:positionV relativeFrom="paragraph">
              <wp:posOffset>69850</wp:posOffset>
            </wp:positionV>
            <wp:extent cx="1828800" cy="2523490"/>
            <wp:effectExtent l="0" t="0" r="0" b="0"/>
            <wp:wrapTight wrapText="bothSides">
              <wp:wrapPolygon edited="0">
                <wp:start x="0" y="0"/>
                <wp:lineTo x="0" y="21361"/>
                <wp:lineTo x="21375" y="21361"/>
                <wp:lineTo x="21375" y="0"/>
                <wp:lineTo x="0" y="0"/>
              </wp:wrapPolygon>
            </wp:wrapTight>
            <wp:docPr id="1" name="Picture 1" descr="A person wearing a suit and ti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320_124628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8800" cy="2523490"/>
                    </a:xfrm>
                    <a:prstGeom prst="rect">
                      <a:avLst/>
                    </a:prstGeom>
                  </pic:spPr>
                </pic:pic>
              </a:graphicData>
            </a:graphic>
            <wp14:sizeRelV relativeFrom="margin">
              <wp14:pctHeight>0</wp14:pctHeight>
            </wp14:sizeRelV>
          </wp:anchor>
        </w:drawing>
      </w:r>
      <w:r w:rsidR="00734127">
        <w:rPr>
          <w:rFonts w:eastAsia="Times New Roman" w:cstheme="minorHAnsi"/>
          <w:bCs/>
          <w:noProof/>
          <w:color w:val="000000"/>
        </w:rPr>
        <w:drawing>
          <wp:anchor distT="0" distB="0" distL="114300" distR="114300" simplePos="0" relativeHeight="251659264" behindDoc="1" locked="0" layoutInCell="1" allowOverlap="1" wp14:anchorId="2A53C336" wp14:editId="4B45785A">
            <wp:simplePos x="0" y="0"/>
            <wp:positionH relativeFrom="margin">
              <wp:align>left</wp:align>
            </wp:positionH>
            <wp:positionV relativeFrom="paragraph">
              <wp:posOffset>13970</wp:posOffset>
            </wp:positionV>
            <wp:extent cx="1828800" cy="1289050"/>
            <wp:effectExtent l="0" t="0" r="0" b="6350"/>
            <wp:wrapTight wrapText="bothSides">
              <wp:wrapPolygon edited="0">
                <wp:start x="0" y="0"/>
                <wp:lineTo x="0" y="21387"/>
                <wp:lineTo x="21375" y="21387"/>
                <wp:lineTo x="21375" y="0"/>
                <wp:lineTo x="0" y="0"/>
              </wp:wrapPolygon>
            </wp:wrapTight>
            <wp:docPr id="2" name="Picture 2" descr="A sign on the side of a build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320_124603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1289050"/>
                    </a:xfrm>
                    <a:prstGeom prst="rect">
                      <a:avLst/>
                    </a:prstGeom>
                  </pic:spPr>
                </pic:pic>
              </a:graphicData>
            </a:graphic>
            <wp14:sizeRelV relativeFrom="margin">
              <wp14:pctHeight>0</wp14:pctHeight>
            </wp14:sizeRelV>
          </wp:anchor>
        </w:drawing>
      </w:r>
      <w:r w:rsidR="006447BA" w:rsidRPr="00331AFF">
        <w:rPr>
          <w:rFonts w:eastAsia="Times New Roman" w:cstheme="minorHAnsi"/>
          <w:bCs/>
          <w:color w:val="000000"/>
        </w:rPr>
        <w:t>CVSan General Manager and Castro Valley Rotarian Roland Williams provided an overview of the proposed Private Sewer L</w:t>
      </w:r>
      <w:r w:rsidR="006447BA">
        <w:rPr>
          <w:rFonts w:eastAsia="Times New Roman" w:cstheme="minorHAnsi"/>
          <w:bCs/>
          <w:color w:val="000000"/>
        </w:rPr>
        <w:t>ateral P</w:t>
      </w:r>
      <w:r w:rsidR="006447BA" w:rsidRPr="00331AFF">
        <w:rPr>
          <w:rFonts w:eastAsia="Times New Roman" w:cstheme="minorHAnsi"/>
          <w:bCs/>
          <w:color w:val="000000"/>
        </w:rPr>
        <w:t xml:space="preserve">rogram that generated a great deal of discussion at the recent MAC meeting.  </w:t>
      </w:r>
      <w:r w:rsidR="006447BA" w:rsidRPr="00331AFF">
        <w:rPr>
          <w:rFonts w:cstheme="minorHAnsi"/>
          <w:color w:val="222222"/>
          <w:shd w:val="clear" w:color="auto" w:fill="FFFFFF"/>
        </w:rPr>
        <w:t xml:space="preserve">The Private Sewer Lateral Program would require all properties within CVSan’s boundaries, built more than 20 years ago, to have their sewer laterals inspected and repaired/replaced, if necessary, when the property is transferred. </w:t>
      </w:r>
      <w:r w:rsidR="006447BA">
        <w:rPr>
          <w:rFonts w:cstheme="minorHAnsi"/>
          <w:color w:val="222222"/>
          <w:shd w:val="clear" w:color="auto" w:fill="FFFFFF"/>
        </w:rPr>
        <w:t xml:space="preserve"> </w:t>
      </w:r>
      <w:r w:rsidR="006447BA" w:rsidRPr="00331AFF">
        <w:rPr>
          <w:rFonts w:cstheme="minorHAnsi"/>
          <w:color w:val="222222"/>
          <w:shd w:val="clear" w:color="auto" w:fill="FFFFFF"/>
        </w:rPr>
        <w:t>If a sewer lateral was replaced less than 20 years prior, it would not have to be inspected.</w:t>
      </w:r>
      <w:r w:rsidR="006447BA">
        <w:rPr>
          <w:rFonts w:cstheme="minorHAnsi"/>
          <w:color w:val="222222"/>
          <w:shd w:val="clear" w:color="auto" w:fill="FFFFFF"/>
        </w:rPr>
        <w:t xml:space="preserve">  </w:t>
      </w:r>
      <w:r w:rsidR="006447BA" w:rsidRPr="00331AFF">
        <w:rPr>
          <w:rFonts w:eastAsia="Times New Roman" w:cstheme="minorHAnsi"/>
          <w:bCs/>
          <w:color w:val="000000"/>
        </w:rPr>
        <w:t>CVSan will be holding a Town Hall Meeting on April 24</w:t>
      </w:r>
      <w:r w:rsidR="006447BA" w:rsidRPr="00331AFF">
        <w:rPr>
          <w:rFonts w:eastAsia="Times New Roman" w:cstheme="minorHAnsi"/>
          <w:bCs/>
          <w:color w:val="000000"/>
          <w:vertAlign w:val="superscript"/>
        </w:rPr>
        <w:t>th</w:t>
      </w:r>
      <w:r w:rsidR="006447BA" w:rsidRPr="00331AFF">
        <w:rPr>
          <w:rFonts w:eastAsia="Times New Roman" w:cstheme="minorHAnsi"/>
          <w:bCs/>
          <w:color w:val="000000"/>
        </w:rPr>
        <w:t xml:space="preserve"> from 6:00-8:00 p.m. at the Castro Valley Library.  </w:t>
      </w:r>
      <w:r w:rsidR="006447BA">
        <w:rPr>
          <w:rFonts w:eastAsia="Times New Roman" w:cstheme="minorHAnsi"/>
          <w:bCs/>
          <w:color w:val="000000"/>
        </w:rPr>
        <w:t>M</w:t>
      </w:r>
      <w:r w:rsidR="006447BA" w:rsidRPr="00331AFF">
        <w:rPr>
          <w:rFonts w:eastAsia="Times New Roman" w:cstheme="minorHAnsi"/>
          <w:bCs/>
          <w:color w:val="000000"/>
        </w:rPr>
        <w:t xml:space="preserve">ore information regarding the proposal and </w:t>
      </w:r>
      <w:r w:rsidR="006447BA">
        <w:rPr>
          <w:rFonts w:eastAsia="Times New Roman" w:cstheme="minorHAnsi"/>
          <w:bCs/>
          <w:color w:val="000000"/>
        </w:rPr>
        <w:t xml:space="preserve">the meeting is available </w:t>
      </w:r>
      <w:hyperlink r:id="rId11" w:history="1">
        <w:r w:rsidR="006447BA" w:rsidRPr="00793518">
          <w:rPr>
            <w:rStyle w:val="Hyperlink"/>
            <w:rFonts w:eastAsia="Times New Roman" w:cstheme="minorHAnsi"/>
            <w:bCs/>
          </w:rPr>
          <w:t>here</w:t>
        </w:r>
      </w:hyperlink>
      <w:r w:rsidR="006447BA">
        <w:rPr>
          <w:rFonts w:eastAsia="Times New Roman" w:cstheme="minorHAnsi"/>
          <w:bCs/>
          <w:color w:val="000000"/>
        </w:rPr>
        <w:t>.</w:t>
      </w:r>
    </w:p>
    <w:p w14:paraId="0E2B2CCA" w14:textId="77777777" w:rsidR="006447BA" w:rsidRDefault="006447BA" w:rsidP="005B037F">
      <w:pPr>
        <w:shd w:val="clear" w:color="auto" w:fill="FFFFFF"/>
        <w:rPr>
          <w:rFonts w:eastAsia="Times New Roman" w:cstheme="minorHAnsi"/>
          <w:bCs/>
          <w:color w:val="000000"/>
        </w:rPr>
      </w:pPr>
    </w:p>
    <w:p w14:paraId="2697D695" w14:textId="77777777" w:rsidR="00A25ED5" w:rsidRPr="00A25ED5" w:rsidRDefault="00A25ED5" w:rsidP="005B037F">
      <w:pPr>
        <w:shd w:val="clear" w:color="auto" w:fill="FFFFFF"/>
        <w:rPr>
          <w:rFonts w:eastAsia="Times New Roman" w:cstheme="minorHAnsi"/>
          <w:b/>
          <w:bCs/>
          <w:color w:val="000000"/>
        </w:rPr>
      </w:pPr>
      <w:r w:rsidRPr="00A25ED5">
        <w:rPr>
          <w:rFonts w:eastAsia="Times New Roman" w:cstheme="minorHAnsi"/>
          <w:b/>
          <w:bCs/>
          <w:color w:val="000000"/>
        </w:rPr>
        <w:t>Redwood Road Update</w:t>
      </w:r>
    </w:p>
    <w:p w14:paraId="5FB9AD19" w14:textId="2207F6E8" w:rsidR="005B037F" w:rsidRDefault="00835C88" w:rsidP="005B037F">
      <w:pPr>
        <w:shd w:val="clear" w:color="auto" w:fill="FFFFFF"/>
        <w:rPr>
          <w:rFonts w:eastAsia="Times New Roman" w:cstheme="minorHAnsi"/>
          <w:bCs/>
          <w:color w:val="000000"/>
        </w:rPr>
      </w:pPr>
      <w:r>
        <w:rPr>
          <w:rFonts w:eastAsia="Times New Roman" w:cstheme="minorHAnsi"/>
          <w:bCs/>
          <w:color w:val="000000"/>
        </w:rPr>
        <w:t>Roland</w:t>
      </w:r>
      <w:r w:rsidR="006447BA">
        <w:rPr>
          <w:rFonts w:eastAsia="Times New Roman" w:cstheme="minorHAnsi"/>
          <w:bCs/>
          <w:color w:val="000000"/>
        </w:rPr>
        <w:t xml:space="preserve"> also </w:t>
      </w:r>
      <w:r w:rsidR="00D672F9">
        <w:rPr>
          <w:rFonts w:eastAsia="Times New Roman" w:cstheme="minorHAnsi"/>
          <w:bCs/>
          <w:color w:val="000000"/>
        </w:rPr>
        <w:t>provided an update on the opening of Redwood Road.  Based on reports f</w:t>
      </w:r>
      <w:r w:rsidR="006447BA">
        <w:rPr>
          <w:rFonts w:eastAsia="Times New Roman" w:cstheme="minorHAnsi"/>
          <w:bCs/>
          <w:color w:val="000000"/>
        </w:rPr>
        <w:t xml:space="preserve">rom </w:t>
      </w:r>
      <w:r w:rsidR="00D672F9">
        <w:rPr>
          <w:rFonts w:eastAsia="Times New Roman" w:cstheme="minorHAnsi"/>
          <w:bCs/>
          <w:color w:val="000000"/>
        </w:rPr>
        <w:t>the Alameda County Department of Public Works, the road should open in two weeks (i.e., the end of March) pending the weather.</w:t>
      </w:r>
    </w:p>
    <w:p w14:paraId="6DC303AB" w14:textId="6D70972D" w:rsidR="00D672F9" w:rsidRDefault="00D672F9" w:rsidP="005B037F">
      <w:pPr>
        <w:shd w:val="clear" w:color="auto" w:fill="FFFFFF"/>
        <w:rPr>
          <w:rFonts w:eastAsia="Times New Roman" w:cstheme="minorHAnsi"/>
          <w:bCs/>
          <w:color w:val="000000"/>
        </w:rPr>
      </w:pPr>
    </w:p>
    <w:p w14:paraId="77E7B8DB" w14:textId="77777777" w:rsidR="000C406D" w:rsidRDefault="000C406D" w:rsidP="005D24FA">
      <w:pPr>
        <w:shd w:val="clear" w:color="auto" w:fill="FFFFFF"/>
        <w:rPr>
          <w:rFonts w:eastAsia="Times New Roman" w:cstheme="minorHAnsi"/>
          <w:bCs/>
          <w:color w:val="000000"/>
        </w:rPr>
      </w:pPr>
    </w:p>
    <w:p w14:paraId="1257BF0A" w14:textId="59DDB5AD" w:rsidR="006447BA" w:rsidRDefault="000C406D" w:rsidP="000C406D">
      <w:pPr>
        <w:shd w:val="clear" w:color="auto" w:fill="FFFFFF"/>
        <w:jc w:val="center"/>
        <w:rPr>
          <w:rFonts w:eastAsia="Times New Roman" w:cstheme="minorHAnsi"/>
          <w:b/>
          <w:bCs/>
          <w:color w:val="000000"/>
        </w:rPr>
      </w:pPr>
      <w:r w:rsidRPr="000C406D">
        <w:rPr>
          <w:rFonts w:eastAsia="Times New Roman" w:cstheme="minorHAnsi"/>
          <w:b/>
          <w:bCs/>
          <w:color w:val="000000"/>
        </w:rPr>
        <w:t>Announcement</w:t>
      </w:r>
      <w:r>
        <w:rPr>
          <w:rFonts w:eastAsia="Times New Roman" w:cstheme="minorHAnsi"/>
          <w:b/>
          <w:bCs/>
          <w:color w:val="000000"/>
        </w:rPr>
        <w:t>s</w:t>
      </w:r>
      <w:r w:rsidRPr="000C406D">
        <w:rPr>
          <w:rFonts w:eastAsia="Times New Roman" w:cstheme="minorHAnsi"/>
          <w:b/>
          <w:bCs/>
          <w:color w:val="000000"/>
        </w:rPr>
        <w:t xml:space="preserve"> for both March 20</w:t>
      </w:r>
      <w:r w:rsidRPr="000C406D">
        <w:rPr>
          <w:rFonts w:eastAsia="Times New Roman" w:cstheme="minorHAnsi"/>
          <w:b/>
          <w:bCs/>
          <w:color w:val="000000"/>
          <w:vertAlign w:val="superscript"/>
        </w:rPr>
        <w:t xml:space="preserve">th </w:t>
      </w:r>
      <w:r w:rsidRPr="000C406D">
        <w:rPr>
          <w:rFonts w:eastAsia="Times New Roman" w:cstheme="minorHAnsi"/>
          <w:b/>
          <w:bCs/>
          <w:color w:val="000000"/>
        </w:rPr>
        <w:t>and March 27</w:t>
      </w:r>
      <w:r w:rsidRPr="000C406D">
        <w:rPr>
          <w:rFonts w:eastAsia="Times New Roman" w:cstheme="minorHAnsi"/>
          <w:b/>
          <w:bCs/>
          <w:color w:val="000000"/>
          <w:vertAlign w:val="superscript"/>
        </w:rPr>
        <w:t>th</w:t>
      </w:r>
    </w:p>
    <w:p w14:paraId="04B4F090" w14:textId="2C7D67AE" w:rsidR="000C406D" w:rsidRDefault="000C406D" w:rsidP="000C406D">
      <w:pPr>
        <w:shd w:val="clear" w:color="auto" w:fill="FFFFFF"/>
        <w:jc w:val="center"/>
        <w:rPr>
          <w:rFonts w:eastAsia="Times New Roman" w:cstheme="minorHAnsi"/>
          <w:b/>
          <w:bCs/>
          <w:color w:val="000000"/>
        </w:rPr>
      </w:pPr>
    </w:p>
    <w:p w14:paraId="61FF4DDC" w14:textId="074D040A" w:rsidR="000C406D" w:rsidRDefault="00360F30" w:rsidP="000C406D">
      <w:pPr>
        <w:shd w:val="clear" w:color="auto" w:fill="FFFFFF"/>
        <w:rPr>
          <w:rFonts w:eastAsia="Times New Roman" w:cstheme="minorHAnsi"/>
          <w:b/>
          <w:bCs/>
          <w:color w:val="000000"/>
        </w:rPr>
      </w:pPr>
      <w:r>
        <w:rPr>
          <w:rFonts w:eastAsia="Times New Roman" w:cstheme="minorHAnsi"/>
          <w:b/>
          <w:bCs/>
          <w:noProof/>
          <w:color w:val="000000"/>
        </w:rPr>
        <w:drawing>
          <wp:anchor distT="0" distB="0" distL="114300" distR="114300" simplePos="0" relativeHeight="251667456" behindDoc="1" locked="0" layoutInCell="1" allowOverlap="1" wp14:anchorId="08C8B779" wp14:editId="2FB807E1">
            <wp:simplePos x="0" y="0"/>
            <wp:positionH relativeFrom="margin">
              <wp:align>right</wp:align>
            </wp:positionH>
            <wp:positionV relativeFrom="paragraph">
              <wp:posOffset>161199</wp:posOffset>
            </wp:positionV>
            <wp:extent cx="1828800" cy="2322195"/>
            <wp:effectExtent l="0" t="0" r="0" b="1905"/>
            <wp:wrapTight wrapText="bothSides">
              <wp:wrapPolygon edited="0">
                <wp:start x="0" y="0"/>
                <wp:lineTo x="0" y="21441"/>
                <wp:lineTo x="21375" y="21441"/>
                <wp:lineTo x="21375" y="0"/>
                <wp:lineTo x="0" y="0"/>
              </wp:wrapPolygon>
            </wp:wrapTight>
            <wp:docPr id="8" name="Picture 8" descr="A person in a blue shi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098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2322195"/>
                    </a:xfrm>
                    <a:prstGeom prst="rect">
                      <a:avLst/>
                    </a:prstGeom>
                  </pic:spPr>
                </pic:pic>
              </a:graphicData>
            </a:graphic>
            <wp14:sizeRelH relativeFrom="margin">
              <wp14:pctWidth>0</wp14:pctWidth>
            </wp14:sizeRelH>
            <wp14:sizeRelV relativeFrom="margin">
              <wp14:pctHeight>0</wp14:pctHeight>
            </wp14:sizeRelV>
          </wp:anchor>
        </w:drawing>
      </w:r>
      <w:r w:rsidR="000C406D" w:rsidRPr="000C406D">
        <w:rPr>
          <w:rFonts w:eastAsia="Times New Roman" w:cstheme="minorHAnsi"/>
          <w:b/>
          <w:bCs/>
          <w:color w:val="000000"/>
        </w:rPr>
        <w:t>End Polio Now</w:t>
      </w:r>
    </w:p>
    <w:p w14:paraId="705830F4" w14:textId="2A7FE3A5" w:rsidR="000C406D" w:rsidRDefault="000C406D" w:rsidP="000C406D">
      <w:pPr>
        <w:shd w:val="clear" w:color="auto" w:fill="FFFFFF"/>
        <w:rPr>
          <w:rFonts w:eastAsia="Times New Roman" w:cstheme="minorHAnsi"/>
          <w:bCs/>
          <w:color w:val="000000"/>
        </w:rPr>
      </w:pPr>
      <w:r>
        <w:rPr>
          <w:rFonts w:eastAsia="Times New Roman" w:cstheme="minorHAnsi"/>
          <w:bCs/>
          <w:color w:val="000000"/>
        </w:rPr>
        <w:t>District 5170 End Polio Now Chair and Castro Valley Rotarian Dwight Perry explained the District 5170 End Polio Now Flash Campaign.  The District is asking every Rotarian to donate $50 to the campaign, but donations in any amount are gladly accepted.  The Flash Campaign runs until April 30</w:t>
      </w:r>
      <w:r w:rsidRPr="000C406D">
        <w:rPr>
          <w:rFonts w:eastAsia="Times New Roman" w:cstheme="minorHAnsi"/>
          <w:bCs/>
          <w:color w:val="000000"/>
          <w:vertAlign w:val="superscript"/>
        </w:rPr>
        <w:t>th</w:t>
      </w:r>
      <w:r>
        <w:rPr>
          <w:rFonts w:eastAsia="Times New Roman" w:cstheme="minorHAnsi"/>
          <w:bCs/>
          <w:color w:val="000000"/>
        </w:rPr>
        <w:t>.  Make checks to TRF (The Rotary Foundation) and give to Dwight at our next meeting or mail it to P.O. Box 2117, Castro Valley, CA 94546.  All donations are credited to the member’s Paul Harris account.</w:t>
      </w:r>
    </w:p>
    <w:p w14:paraId="60BF6F83" w14:textId="2B25E668" w:rsidR="000C406D" w:rsidRDefault="000C406D" w:rsidP="000C406D">
      <w:pPr>
        <w:shd w:val="clear" w:color="auto" w:fill="FFFFFF"/>
        <w:rPr>
          <w:rFonts w:eastAsia="Times New Roman" w:cstheme="minorHAnsi"/>
          <w:bCs/>
          <w:color w:val="000000"/>
        </w:rPr>
      </w:pPr>
    </w:p>
    <w:p w14:paraId="278C27A2" w14:textId="5133C555" w:rsidR="000C406D" w:rsidRDefault="00D31027" w:rsidP="000C406D">
      <w:pPr>
        <w:shd w:val="clear" w:color="auto" w:fill="FFFFFF"/>
        <w:rPr>
          <w:rFonts w:eastAsia="Times New Roman" w:cstheme="minorHAnsi"/>
          <w:b/>
          <w:bCs/>
          <w:color w:val="000000"/>
        </w:rPr>
      </w:pPr>
      <w:r w:rsidRPr="00D31027">
        <w:rPr>
          <w:rFonts w:eastAsia="Times New Roman" w:cstheme="minorHAnsi"/>
          <w:b/>
          <w:bCs/>
          <w:color w:val="000000"/>
        </w:rPr>
        <w:t>District 5170 Training Assembly</w:t>
      </w:r>
      <w:r w:rsidR="000C406D" w:rsidRPr="00D31027">
        <w:rPr>
          <w:rFonts w:eastAsia="Times New Roman" w:cstheme="minorHAnsi"/>
          <w:b/>
          <w:bCs/>
          <w:color w:val="000000"/>
        </w:rPr>
        <w:t xml:space="preserve"> </w:t>
      </w:r>
    </w:p>
    <w:p w14:paraId="4A2641DE" w14:textId="5F1615D6" w:rsidR="00D31027" w:rsidRDefault="00D31027" w:rsidP="000C406D">
      <w:pPr>
        <w:shd w:val="clear" w:color="auto" w:fill="FFFFFF"/>
        <w:rPr>
          <w:rFonts w:eastAsia="Times New Roman" w:cstheme="minorHAnsi"/>
          <w:bCs/>
          <w:color w:val="000000"/>
        </w:rPr>
      </w:pPr>
      <w:r>
        <w:rPr>
          <w:rFonts w:eastAsia="Times New Roman" w:cstheme="minorHAnsi"/>
          <w:bCs/>
          <w:color w:val="000000"/>
        </w:rPr>
        <w:t xml:space="preserve">The District Training Assembly takes place on April 14 from 8:00 a.m. to 2:00 p.m.  Any member serving in a leadership role (Officer, Director, Chair) in 2018-2019 should attend as well as anyone seeking to learn more about the operation of Rotary.  </w:t>
      </w:r>
      <w:r w:rsidR="008476C8">
        <w:rPr>
          <w:rFonts w:eastAsia="Times New Roman" w:cstheme="minorHAnsi"/>
          <w:bCs/>
          <w:color w:val="000000"/>
        </w:rPr>
        <w:t>Attendance at a District Assembly or Conference is requirement to earn a Blue Badge.  The cost including breakfast and lunch is $49, but the Club pays the cost.  If you plan on attending, please contact President Jim by April 4</w:t>
      </w:r>
      <w:r w:rsidR="008476C8" w:rsidRPr="008476C8">
        <w:rPr>
          <w:rFonts w:eastAsia="Times New Roman" w:cstheme="minorHAnsi"/>
          <w:bCs/>
          <w:color w:val="000000"/>
          <w:vertAlign w:val="superscript"/>
        </w:rPr>
        <w:t>th</w:t>
      </w:r>
      <w:r w:rsidR="008476C8">
        <w:rPr>
          <w:rFonts w:eastAsia="Times New Roman" w:cstheme="minorHAnsi"/>
          <w:bCs/>
          <w:color w:val="000000"/>
        </w:rPr>
        <w:t xml:space="preserve"> to sign-up and selection sessions.  See the choice of sessions </w:t>
      </w:r>
      <w:hyperlink r:id="rId13" w:history="1">
        <w:r w:rsidR="008476C8" w:rsidRPr="00F23C7A">
          <w:rPr>
            <w:rStyle w:val="Hyperlink"/>
            <w:rFonts w:eastAsia="Times New Roman" w:cstheme="minorHAnsi"/>
            <w:bCs/>
          </w:rPr>
          <w:t>here</w:t>
        </w:r>
      </w:hyperlink>
      <w:r w:rsidR="008476C8">
        <w:rPr>
          <w:rFonts w:eastAsia="Times New Roman" w:cstheme="minorHAnsi"/>
          <w:bCs/>
          <w:color w:val="000000"/>
        </w:rPr>
        <w:t>.</w:t>
      </w:r>
    </w:p>
    <w:p w14:paraId="0DB656C7" w14:textId="77777777" w:rsidR="008476C8" w:rsidRPr="00D31027" w:rsidRDefault="008476C8" w:rsidP="000C406D">
      <w:pPr>
        <w:shd w:val="clear" w:color="auto" w:fill="FFFFFF"/>
        <w:rPr>
          <w:rFonts w:eastAsia="Times New Roman" w:cstheme="minorHAnsi"/>
          <w:bCs/>
          <w:color w:val="000000"/>
        </w:rPr>
      </w:pPr>
    </w:p>
    <w:p w14:paraId="1450557C" w14:textId="77777777" w:rsidR="00AB2411" w:rsidRDefault="00AB2411" w:rsidP="00360F30">
      <w:pPr>
        <w:shd w:val="clear" w:color="auto" w:fill="FFFFFF"/>
        <w:rPr>
          <w:rFonts w:eastAsia="Times New Roman" w:cstheme="minorHAnsi"/>
          <w:b/>
          <w:bCs/>
          <w:color w:val="000000"/>
        </w:rPr>
      </w:pPr>
    </w:p>
    <w:p w14:paraId="132B4451" w14:textId="4A9D6C4B" w:rsidR="00360F30" w:rsidRDefault="00360F30" w:rsidP="00360F30">
      <w:pPr>
        <w:shd w:val="clear" w:color="auto" w:fill="FFFFFF"/>
        <w:rPr>
          <w:rFonts w:eastAsia="Times New Roman" w:cstheme="minorHAnsi"/>
          <w:b/>
          <w:bCs/>
          <w:color w:val="000000"/>
        </w:rPr>
      </w:pPr>
      <w:r w:rsidRPr="000C406D">
        <w:rPr>
          <w:rFonts w:eastAsia="Times New Roman" w:cstheme="minorHAnsi"/>
          <w:b/>
          <w:bCs/>
          <w:color w:val="000000"/>
        </w:rPr>
        <w:lastRenderedPageBreak/>
        <w:t>Support the Castro Valley Forum</w:t>
      </w:r>
    </w:p>
    <w:p w14:paraId="7DE8A3C6" w14:textId="60DFE6A7" w:rsidR="00360F30" w:rsidRDefault="00360F30" w:rsidP="00360F30">
      <w:pPr>
        <w:shd w:val="clear" w:color="auto" w:fill="FFFFFF"/>
        <w:rPr>
          <w:rFonts w:eastAsia="Times New Roman" w:cstheme="minorHAnsi"/>
          <w:bCs/>
          <w:color w:val="000000"/>
        </w:rPr>
      </w:pPr>
      <w:r>
        <w:rPr>
          <w:rFonts w:eastAsia="Times New Roman" w:cstheme="minorHAnsi"/>
          <w:bCs/>
          <w:color w:val="000000"/>
        </w:rPr>
        <w:t>President Jim Negri encouraged all members to sign-up for a one-time, $10 subscription to the Castro Valley Forum.  The Forum is a great community resource that directly benefits the Rotary Club of Castro Valley.  Jim will present all checks for subscriptions to Publisher Fred Zehnder.  The Club raised $210, but subscriptions are still being accepted.  Make checks to the Castro Valley Forum and give them Jim.</w:t>
      </w:r>
    </w:p>
    <w:p w14:paraId="08A07B19" w14:textId="4165AA06" w:rsidR="00360F30" w:rsidRDefault="00360F30" w:rsidP="00360F30">
      <w:pPr>
        <w:shd w:val="clear" w:color="auto" w:fill="FFFFFF"/>
        <w:rPr>
          <w:rFonts w:eastAsia="Times New Roman" w:cstheme="minorHAnsi"/>
          <w:bCs/>
          <w:color w:val="000000"/>
        </w:rPr>
      </w:pPr>
      <w:r>
        <w:rPr>
          <w:rFonts w:eastAsia="Times New Roman" w:cstheme="minorHAnsi"/>
          <w:bCs/>
          <w:noProof/>
          <w:color w:val="000000"/>
        </w:rPr>
        <w:drawing>
          <wp:inline distT="0" distB="0" distL="0" distR="0" wp14:anchorId="2EDF9635" wp14:editId="5E56C237">
            <wp:extent cx="6858000" cy="2986405"/>
            <wp:effectExtent l="0" t="0" r="0" b="4445"/>
            <wp:docPr id="9" name="Picture 9" descr="A group of people posing for a phot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V Forum Donation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2986405"/>
                    </a:xfrm>
                    <a:prstGeom prst="rect">
                      <a:avLst/>
                    </a:prstGeom>
                  </pic:spPr>
                </pic:pic>
              </a:graphicData>
            </a:graphic>
          </wp:inline>
        </w:drawing>
      </w:r>
    </w:p>
    <w:p w14:paraId="1B88961E" w14:textId="49D2FD7C" w:rsidR="00360F30" w:rsidRPr="00360F30" w:rsidRDefault="00360F30" w:rsidP="00360F30">
      <w:pPr>
        <w:shd w:val="clear" w:color="auto" w:fill="FFFFFF"/>
        <w:rPr>
          <w:rFonts w:eastAsia="Times New Roman" w:cstheme="minorHAnsi"/>
          <w:color w:val="000000"/>
          <w:sz w:val="20"/>
          <w:szCs w:val="20"/>
        </w:rPr>
      </w:pPr>
      <w:r w:rsidRPr="00360F30">
        <w:rPr>
          <w:rFonts w:eastAsia="Times New Roman" w:cstheme="minorHAnsi"/>
          <w:color w:val="000000"/>
          <w:sz w:val="20"/>
          <w:szCs w:val="20"/>
        </w:rPr>
        <w:t>Pictured above left to right (front row): Carol Wikle, Ceta Dochterman, Dr. Heidi Hausauer, Dwight Perry, Virginia Degner, Murline Monat and President Jim Negri; (back row): Bill Nott, Gary Howard, John Aufdermauer, Dawn Ortiz, Marjorie Ramos, Randy Vanderbilt, Jeff Moore, Gary Bosley and Bruce D. Johnson.  Supporters not pictured are Todd Anglin, Jim Phillips and Cliff Sherwood.</w:t>
      </w:r>
    </w:p>
    <w:p w14:paraId="74386D30" w14:textId="77777777" w:rsidR="00360F30" w:rsidRDefault="00360F30" w:rsidP="00360F30">
      <w:pPr>
        <w:shd w:val="clear" w:color="auto" w:fill="FFFFFF"/>
        <w:rPr>
          <w:rFonts w:eastAsia="Times New Roman" w:cstheme="minorHAnsi"/>
          <w:bCs/>
          <w:color w:val="000000"/>
        </w:rPr>
      </w:pPr>
    </w:p>
    <w:p w14:paraId="4F977628" w14:textId="77777777" w:rsidR="00D737A1" w:rsidRPr="00E75DC9" w:rsidRDefault="00D737A1" w:rsidP="005D24FA">
      <w:pPr>
        <w:shd w:val="clear" w:color="auto" w:fill="FFFFFF"/>
        <w:rPr>
          <w:rFonts w:eastAsia="Times New Roman" w:cstheme="minorHAnsi"/>
          <w:bCs/>
          <w:color w:val="000000"/>
        </w:rPr>
      </w:pPr>
    </w:p>
    <w:p w14:paraId="66036CCC" w14:textId="1C2C4FF3" w:rsidR="00F23C7A" w:rsidRPr="00F23C7A" w:rsidRDefault="00AB2411" w:rsidP="005D24FA">
      <w:pPr>
        <w:shd w:val="clear" w:color="auto" w:fill="FFFFFF"/>
        <w:rPr>
          <w:rFonts w:eastAsia="Times New Roman" w:cstheme="minorHAnsi"/>
          <w:b/>
          <w:color w:val="000000"/>
        </w:rPr>
      </w:pPr>
      <w:r>
        <w:rPr>
          <w:noProof/>
        </w:rPr>
        <w:drawing>
          <wp:anchor distT="0" distB="0" distL="114300" distR="114300" simplePos="0" relativeHeight="251668480" behindDoc="1" locked="0" layoutInCell="1" allowOverlap="1" wp14:anchorId="69541184" wp14:editId="29AFDB40">
            <wp:simplePos x="0" y="0"/>
            <wp:positionH relativeFrom="column">
              <wp:posOffset>4998720</wp:posOffset>
            </wp:positionH>
            <wp:positionV relativeFrom="paragraph">
              <wp:posOffset>3810</wp:posOffset>
            </wp:positionV>
            <wp:extent cx="1828800" cy="1883410"/>
            <wp:effectExtent l="0" t="0" r="0" b="2540"/>
            <wp:wrapTight wrapText="bothSides">
              <wp:wrapPolygon edited="0">
                <wp:start x="0" y="0"/>
                <wp:lineTo x="0" y="21411"/>
                <wp:lineTo x="21375" y="21411"/>
                <wp:lineTo x="2137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1883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3C7A" w:rsidRPr="00F23C7A">
        <w:rPr>
          <w:rFonts w:eastAsia="Times New Roman" w:cstheme="minorHAnsi"/>
          <w:b/>
          <w:bCs/>
          <w:color w:val="000000"/>
        </w:rPr>
        <w:t xml:space="preserve">Al Pardo – </w:t>
      </w:r>
      <w:r w:rsidR="00F23C7A" w:rsidRPr="005D24FA">
        <w:rPr>
          <w:rFonts w:eastAsia="Times New Roman" w:cstheme="minorHAnsi"/>
          <w:b/>
          <w:color w:val="000000"/>
        </w:rPr>
        <w:t>Post</w:t>
      </w:r>
      <w:r w:rsidR="00F23C7A" w:rsidRPr="00F23C7A">
        <w:rPr>
          <w:rFonts w:eastAsia="Times New Roman" w:cstheme="minorHAnsi"/>
          <w:b/>
          <w:color w:val="000000"/>
        </w:rPr>
        <w:t>-</w:t>
      </w:r>
      <w:r w:rsidR="00F23C7A" w:rsidRPr="005D24FA">
        <w:rPr>
          <w:rFonts w:eastAsia="Times New Roman" w:cstheme="minorHAnsi"/>
          <w:b/>
          <w:color w:val="000000"/>
        </w:rPr>
        <w:t>Polio Syndrome Start</w:t>
      </w:r>
      <w:r w:rsidR="00F23C7A">
        <w:rPr>
          <w:rFonts w:eastAsia="Times New Roman" w:cstheme="minorHAnsi"/>
          <w:b/>
          <w:color w:val="000000"/>
        </w:rPr>
        <w:t>-</w:t>
      </w:r>
      <w:r w:rsidR="00F23C7A" w:rsidRPr="005D24FA">
        <w:rPr>
          <w:rFonts w:eastAsia="Times New Roman" w:cstheme="minorHAnsi"/>
          <w:b/>
          <w:color w:val="000000"/>
        </w:rPr>
        <w:t>to</w:t>
      </w:r>
      <w:r w:rsidR="00F23C7A">
        <w:rPr>
          <w:rFonts w:eastAsia="Times New Roman" w:cstheme="minorHAnsi"/>
          <w:b/>
          <w:color w:val="000000"/>
        </w:rPr>
        <w:t>-</w:t>
      </w:r>
      <w:r w:rsidR="00F23C7A" w:rsidRPr="005D24FA">
        <w:rPr>
          <w:rFonts w:eastAsia="Times New Roman" w:cstheme="minorHAnsi"/>
          <w:b/>
          <w:color w:val="000000"/>
        </w:rPr>
        <w:t>Finish</w:t>
      </w:r>
      <w:r w:rsidR="00F23C7A" w:rsidRPr="00F23C7A">
        <w:rPr>
          <w:rFonts w:eastAsia="Times New Roman" w:cstheme="minorHAnsi"/>
          <w:b/>
          <w:color w:val="000000"/>
        </w:rPr>
        <w:t xml:space="preserve"> (3/27/18)</w:t>
      </w:r>
      <w:r w:rsidRPr="00AB2411">
        <w:t xml:space="preserve"> </w:t>
      </w:r>
    </w:p>
    <w:p w14:paraId="460A08F0" w14:textId="0558E7BC" w:rsidR="00E94172" w:rsidRDefault="00F23C7A" w:rsidP="005D24FA">
      <w:pPr>
        <w:shd w:val="clear" w:color="auto" w:fill="FFFFFF"/>
        <w:rPr>
          <w:rFonts w:eastAsia="Times New Roman" w:cstheme="minorHAnsi"/>
          <w:color w:val="000000"/>
        </w:rPr>
      </w:pPr>
      <w:r>
        <w:rPr>
          <w:rFonts w:eastAsia="Times New Roman" w:cstheme="minorHAnsi"/>
          <w:color w:val="000000"/>
        </w:rPr>
        <w:t xml:space="preserve">In one of the most compelling, personalized presentation, Al Pardo, who </w:t>
      </w:r>
      <w:r w:rsidR="005D24FA" w:rsidRPr="005D24FA">
        <w:rPr>
          <w:rFonts w:eastAsia="Times New Roman" w:cstheme="minorHAnsi"/>
          <w:color w:val="000000"/>
        </w:rPr>
        <w:t xml:space="preserve">works as a Marshall at Redwood Canyon </w:t>
      </w:r>
      <w:r>
        <w:rPr>
          <w:rFonts w:eastAsia="Times New Roman" w:cstheme="minorHAnsi"/>
          <w:color w:val="000000"/>
        </w:rPr>
        <w:t xml:space="preserve">Golf Course and is </w:t>
      </w:r>
      <w:r w:rsidR="005D24FA" w:rsidRPr="005D24FA">
        <w:rPr>
          <w:rFonts w:eastAsia="Times New Roman" w:cstheme="minorHAnsi"/>
          <w:color w:val="000000"/>
        </w:rPr>
        <w:t xml:space="preserve">a good friend of our Dwight Perry, </w:t>
      </w:r>
      <w:r>
        <w:rPr>
          <w:rFonts w:eastAsia="Times New Roman" w:cstheme="minorHAnsi"/>
          <w:color w:val="000000"/>
        </w:rPr>
        <w:t xml:space="preserve">addressed the issue of Post-Polio Syndrome Start-to-Finish.  </w:t>
      </w:r>
      <w:r w:rsidR="005D24FA" w:rsidRPr="005D24FA">
        <w:rPr>
          <w:rFonts w:eastAsia="Times New Roman" w:cstheme="minorHAnsi"/>
          <w:color w:val="000000"/>
        </w:rPr>
        <w:t xml:space="preserve">He suffered his first </w:t>
      </w:r>
      <w:r>
        <w:rPr>
          <w:rFonts w:eastAsia="Times New Roman" w:cstheme="minorHAnsi"/>
          <w:color w:val="000000"/>
        </w:rPr>
        <w:t xml:space="preserve">polio </w:t>
      </w:r>
      <w:r w:rsidR="005D24FA" w:rsidRPr="005D24FA">
        <w:rPr>
          <w:rFonts w:eastAsia="Times New Roman" w:cstheme="minorHAnsi"/>
          <w:color w:val="000000"/>
        </w:rPr>
        <w:t xml:space="preserve">attack of Polio when he was two </w:t>
      </w:r>
      <w:r>
        <w:rPr>
          <w:rFonts w:eastAsia="Times New Roman" w:cstheme="minorHAnsi"/>
          <w:color w:val="000000"/>
        </w:rPr>
        <w:t xml:space="preserve">years and ten months old.  </w:t>
      </w:r>
      <w:r w:rsidR="00E94172">
        <w:rPr>
          <w:rFonts w:eastAsia="Times New Roman" w:cstheme="minorHAnsi"/>
          <w:color w:val="000000"/>
        </w:rPr>
        <w:t xml:space="preserve">Until then, Al was </w:t>
      </w:r>
      <w:r w:rsidR="005D24FA" w:rsidRPr="005D24FA">
        <w:rPr>
          <w:rFonts w:eastAsia="Times New Roman" w:cstheme="minorHAnsi"/>
          <w:color w:val="000000"/>
        </w:rPr>
        <w:t xml:space="preserve">a normal healthy child before he </w:t>
      </w:r>
      <w:r w:rsidR="00E94172">
        <w:rPr>
          <w:rFonts w:eastAsia="Times New Roman" w:cstheme="minorHAnsi"/>
          <w:color w:val="000000"/>
        </w:rPr>
        <w:t xml:space="preserve">fell, which appeared to be a normal fall for a child of his age, but he could not get up.  Al had polio.  </w:t>
      </w:r>
    </w:p>
    <w:p w14:paraId="18AC3250" w14:textId="77777777" w:rsidR="00E94172" w:rsidRDefault="00E94172" w:rsidP="005D24FA">
      <w:pPr>
        <w:shd w:val="clear" w:color="auto" w:fill="FFFFFF"/>
        <w:rPr>
          <w:rFonts w:eastAsia="Times New Roman" w:cstheme="minorHAnsi"/>
          <w:color w:val="000000"/>
        </w:rPr>
      </w:pPr>
    </w:p>
    <w:p w14:paraId="795EC4A0" w14:textId="39CE0FA6" w:rsidR="00FF73F7" w:rsidRDefault="00DA063C" w:rsidP="005D24FA">
      <w:pPr>
        <w:shd w:val="clear" w:color="auto" w:fill="FFFFFF"/>
        <w:rPr>
          <w:rFonts w:eastAsia="Times New Roman" w:cstheme="minorHAnsi"/>
          <w:color w:val="000000"/>
        </w:rPr>
      </w:pPr>
      <w:r>
        <w:rPr>
          <w:noProof/>
        </w:rPr>
        <w:drawing>
          <wp:anchor distT="0" distB="0" distL="114300" distR="114300" simplePos="0" relativeHeight="251669504" behindDoc="1" locked="0" layoutInCell="1" allowOverlap="1" wp14:anchorId="4DB12640" wp14:editId="518F9144">
            <wp:simplePos x="0" y="0"/>
            <wp:positionH relativeFrom="column">
              <wp:posOffset>17145</wp:posOffset>
            </wp:positionH>
            <wp:positionV relativeFrom="paragraph">
              <wp:posOffset>1211580</wp:posOffset>
            </wp:positionV>
            <wp:extent cx="1828800" cy="1810385"/>
            <wp:effectExtent l="0" t="0" r="0" b="0"/>
            <wp:wrapTight wrapText="bothSides">
              <wp:wrapPolygon edited="0">
                <wp:start x="0" y="0"/>
                <wp:lineTo x="0" y="21365"/>
                <wp:lineTo x="21375" y="21365"/>
                <wp:lineTo x="2137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1810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4172">
        <w:rPr>
          <w:rFonts w:eastAsia="Times New Roman" w:cstheme="minorHAnsi"/>
          <w:color w:val="000000"/>
        </w:rPr>
        <w:t xml:space="preserve">Al was in-and-out of hospitals until he was </w:t>
      </w:r>
      <w:r w:rsidR="005D24FA" w:rsidRPr="005D24FA">
        <w:rPr>
          <w:rFonts w:eastAsia="Times New Roman" w:cstheme="minorHAnsi"/>
          <w:color w:val="000000"/>
        </w:rPr>
        <w:t xml:space="preserve">finally </w:t>
      </w:r>
      <w:r w:rsidR="00E94172">
        <w:rPr>
          <w:rFonts w:eastAsia="Times New Roman" w:cstheme="minorHAnsi"/>
          <w:color w:val="000000"/>
        </w:rPr>
        <w:t xml:space="preserve">diagnosed with polio, which is also </w:t>
      </w:r>
      <w:r w:rsidR="005D24FA" w:rsidRPr="005D24FA">
        <w:rPr>
          <w:rFonts w:eastAsia="Times New Roman" w:cstheme="minorHAnsi"/>
          <w:color w:val="000000"/>
        </w:rPr>
        <w:t xml:space="preserve">known as </w:t>
      </w:r>
      <w:r w:rsidR="00E94172">
        <w:rPr>
          <w:rFonts w:eastAsia="Times New Roman" w:cstheme="minorHAnsi"/>
          <w:color w:val="000000"/>
        </w:rPr>
        <w:t>p</w:t>
      </w:r>
      <w:r w:rsidR="005D24FA" w:rsidRPr="005D24FA">
        <w:rPr>
          <w:rFonts w:eastAsia="Times New Roman" w:cstheme="minorHAnsi"/>
          <w:color w:val="000000"/>
        </w:rPr>
        <w:t>oliomyelitis, a crippling and potentially deadly disease</w:t>
      </w:r>
      <w:r w:rsidR="00E94172">
        <w:rPr>
          <w:rFonts w:eastAsia="Times New Roman" w:cstheme="minorHAnsi"/>
          <w:color w:val="000000"/>
        </w:rPr>
        <w:t xml:space="preserve"> </w:t>
      </w:r>
      <w:r w:rsidR="005D24FA" w:rsidRPr="005D24FA">
        <w:rPr>
          <w:rFonts w:eastAsia="Times New Roman" w:cstheme="minorHAnsi"/>
          <w:color w:val="000000"/>
        </w:rPr>
        <w:t>caused by the poliovirus. The virus spreads from person</w:t>
      </w:r>
      <w:r w:rsidR="00EC0085">
        <w:rPr>
          <w:rFonts w:eastAsia="Times New Roman" w:cstheme="minorHAnsi"/>
          <w:color w:val="000000"/>
        </w:rPr>
        <w:t>-</w:t>
      </w:r>
      <w:r w:rsidR="005D24FA" w:rsidRPr="005D24FA">
        <w:rPr>
          <w:rFonts w:eastAsia="Times New Roman" w:cstheme="minorHAnsi"/>
          <w:color w:val="000000"/>
        </w:rPr>
        <w:t>to</w:t>
      </w:r>
      <w:r w:rsidR="00EC0085">
        <w:rPr>
          <w:rFonts w:eastAsia="Times New Roman" w:cstheme="minorHAnsi"/>
          <w:color w:val="000000"/>
        </w:rPr>
        <w:t>-</w:t>
      </w:r>
      <w:r w:rsidR="005D24FA" w:rsidRPr="005D24FA">
        <w:rPr>
          <w:rFonts w:eastAsia="Times New Roman" w:cstheme="minorHAnsi"/>
          <w:color w:val="000000"/>
        </w:rPr>
        <w:t>person and can invade a</w:t>
      </w:r>
      <w:r w:rsidR="00EC0085">
        <w:rPr>
          <w:rFonts w:eastAsia="Times New Roman" w:cstheme="minorHAnsi"/>
          <w:color w:val="000000"/>
        </w:rPr>
        <w:t xml:space="preserve"> </w:t>
      </w:r>
      <w:r w:rsidR="005D24FA" w:rsidRPr="005D24FA">
        <w:rPr>
          <w:rFonts w:eastAsia="Times New Roman" w:cstheme="minorHAnsi"/>
          <w:color w:val="000000"/>
        </w:rPr>
        <w:t xml:space="preserve">person's brain and spinal cord causing paralysis (inability to move). </w:t>
      </w:r>
      <w:r w:rsidR="00EC0085">
        <w:rPr>
          <w:rFonts w:eastAsia="Times New Roman" w:cstheme="minorHAnsi"/>
          <w:color w:val="000000"/>
        </w:rPr>
        <w:t xml:space="preserve"> </w:t>
      </w:r>
      <w:r w:rsidR="005D24FA" w:rsidRPr="005D24FA">
        <w:rPr>
          <w:rFonts w:eastAsia="Times New Roman" w:cstheme="minorHAnsi"/>
          <w:color w:val="000000"/>
        </w:rPr>
        <w:t xml:space="preserve">After he recovered from his first attack of </w:t>
      </w:r>
      <w:r w:rsidR="00EC0085">
        <w:rPr>
          <w:rFonts w:eastAsia="Times New Roman" w:cstheme="minorHAnsi"/>
          <w:color w:val="000000"/>
        </w:rPr>
        <w:t>p</w:t>
      </w:r>
      <w:r w:rsidR="005D24FA" w:rsidRPr="005D24FA">
        <w:rPr>
          <w:rFonts w:eastAsia="Times New Roman" w:cstheme="minorHAnsi"/>
          <w:color w:val="000000"/>
        </w:rPr>
        <w:t xml:space="preserve">olio, </w:t>
      </w:r>
      <w:r w:rsidR="00EC0085">
        <w:rPr>
          <w:rFonts w:eastAsia="Times New Roman" w:cstheme="minorHAnsi"/>
          <w:color w:val="000000"/>
        </w:rPr>
        <w:t xml:space="preserve">Al </w:t>
      </w:r>
      <w:r w:rsidR="005D24FA" w:rsidRPr="005D24FA">
        <w:rPr>
          <w:rFonts w:eastAsia="Times New Roman" w:cstheme="minorHAnsi"/>
          <w:color w:val="000000"/>
        </w:rPr>
        <w:t xml:space="preserve">had to wear leg braces and could not participate in any sports like football </w:t>
      </w:r>
      <w:r w:rsidR="00EC0085">
        <w:rPr>
          <w:rFonts w:eastAsia="Times New Roman" w:cstheme="minorHAnsi"/>
          <w:color w:val="000000"/>
        </w:rPr>
        <w:t xml:space="preserve">or </w:t>
      </w:r>
      <w:r w:rsidR="005D24FA" w:rsidRPr="005D24FA">
        <w:rPr>
          <w:rFonts w:eastAsia="Times New Roman" w:cstheme="minorHAnsi"/>
          <w:color w:val="000000"/>
        </w:rPr>
        <w:t>baseball</w:t>
      </w:r>
      <w:r w:rsidR="00EC0085">
        <w:rPr>
          <w:rFonts w:eastAsia="Times New Roman" w:cstheme="minorHAnsi"/>
          <w:color w:val="000000"/>
        </w:rPr>
        <w:t xml:space="preserve">.  Al shared heart-wrenching stories of how he was treated by others, especially classmates, due to his polio.  </w:t>
      </w:r>
      <w:r w:rsidR="005D24FA" w:rsidRPr="005D24FA">
        <w:rPr>
          <w:rFonts w:eastAsia="Times New Roman" w:cstheme="minorHAnsi"/>
          <w:color w:val="000000"/>
        </w:rPr>
        <w:t>He was a strong</w:t>
      </w:r>
      <w:r w:rsidR="00EC0085">
        <w:rPr>
          <w:rFonts w:eastAsia="Times New Roman" w:cstheme="minorHAnsi"/>
          <w:color w:val="000000"/>
        </w:rPr>
        <w:t>-</w:t>
      </w:r>
      <w:r w:rsidR="005D24FA" w:rsidRPr="005D24FA">
        <w:rPr>
          <w:rFonts w:eastAsia="Times New Roman" w:cstheme="minorHAnsi"/>
          <w:color w:val="000000"/>
        </w:rPr>
        <w:t xml:space="preserve">willed </w:t>
      </w:r>
      <w:r w:rsidR="00EC0085">
        <w:rPr>
          <w:rFonts w:eastAsia="Times New Roman" w:cstheme="minorHAnsi"/>
          <w:color w:val="000000"/>
        </w:rPr>
        <w:t xml:space="preserve">youth </w:t>
      </w:r>
      <w:r w:rsidR="005D24FA" w:rsidRPr="005D24FA">
        <w:rPr>
          <w:rFonts w:eastAsia="Times New Roman" w:cstheme="minorHAnsi"/>
          <w:color w:val="000000"/>
        </w:rPr>
        <w:t xml:space="preserve">and decided to participate in </w:t>
      </w:r>
      <w:r w:rsidR="00EC0085">
        <w:rPr>
          <w:rFonts w:eastAsia="Times New Roman" w:cstheme="minorHAnsi"/>
          <w:color w:val="000000"/>
        </w:rPr>
        <w:t>g</w:t>
      </w:r>
      <w:r w:rsidR="005D24FA" w:rsidRPr="005D24FA">
        <w:rPr>
          <w:rFonts w:eastAsia="Times New Roman" w:cstheme="minorHAnsi"/>
          <w:color w:val="000000"/>
        </w:rPr>
        <w:t>ymnastics</w:t>
      </w:r>
      <w:r w:rsidR="00EC0085">
        <w:rPr>
          <w:rFonts w:eastAsia="Times New Roman" w:cstheme="minorHAnsi"/>
          <w:color w:val="000000"/>
        </w:rPr>
        <w:t xml:space="preserve">, which </w:t>
      </w:r>
      <w:r w:rsidR="005D24FA" w:rsidRPr="005D24FA">
        <w:rPr>
          <w:rFonts w:eastAsia="Times New Roman" w:cstheme="minorHAnsi"/>
          <w:color w:val="000000"/>
        </w:rPr>
        <w:t>developed his upper body muscles and could participate in routines involving upper body strength</w:t>
      </w:r>
      <w:r w:rsidR="00FF73F7">
        <w:rPr>
          <w:rFonts w:eastAsia="Times New Roman" w:cstheme="minorHAnsi"/>
          <w:color w:val="000000"/>
        </w:rPr>
        <w:t xml:space="preserve">.  Due to polio his </w:t>
      </w:r>
      <w:r w:rsidR="005D24FA" w:rsidRPr="005D24FA">
        <w:rPr>
          <w:rFonts w:eastAsia="Times New Roman" w:cstheme="minorHAnsi"/>
          <w:color w:val="000000"/>
        </w:rPr>
        <w:t>left leg is about 1</w:t>
      </w:r>
      <w:r w:rsidR="00FF73F7">
        <w:rPr>
          <w:rFonts w:eastAsia="Times New Roman" w:cstheme="minorHAnsi"/>
          <w:color w:val="000000"/>
        </w:rPr>
        <w:t xml:space="preserve"> ½ inches shorter and he had to wear leg braces and shoe lifts.  Al shared the experience of being able to buy his first pair of store-bought shoes at 16.</w:t>
      </w:r>
    </w:p>
    <w:p w14:paraId="54DE63D6" w14:textId="6D7B5001" w:rsidR="005D24FA" w:rsidRPr="005D24FA" w:rsidRDefault="005D24FA" w:rsidP="005D24FA">
      <w:pPr>
        <w:shd w:val="clear" w:color="auto" w:fill="FFFFFF"/>
        <w:rPr>
          <w:rFonts w:eastAsia="Times New Roman" w:cstheme="minorHAnsi"/>
          <w:color w:val="000000"/>
        </w:rPr>
      </w:pPr>
      <w:r w:rsidRPr="005D24FA">
        <w:rPr>
          <w:rFonts w:eastAsia="Times New Roman" w:cstheme="minorHAnsi"/>
          <w:color w:val="000000"/>
        </w:rPr>
        <w:t xml:space="preserve"> </w:t>
      </w:r>
    </w:p>
    <w:p w14:paraId="6A336434" w14:textId="50981E45" w:rsidR="00392B1A" w:rsidRDefault="005D24FA" w:rsidP="00392B1A">
      <w:pPr>
        <w:shd w:val="clear" w:color="auto" w:fill="FFFFFF"/>
        <w:rPr>
          <w:rFonts w:eastAsia="Times New Roman" w:cstheme="minorHAnsi"/>
          <w:color w:val="000000"/>
        </w:rPr>
      </w:pPr>
      <w:r w:rsidRPr="005D24FA">
        <w:rPr>
          <w:rFonts w:eastAsia="Times New Roman" w:cstheme="minorHAnsi"/>
          <w:color w:val="000000"/>
        </w:rPr>
        <w:t xml:space="preserve">After graduating from high school, </w:t>
      </w:r>
      <w:r w:rsidR="00FF73F7">
        <w:rPr>
          <w:rFonts w:eastAsia="Times New Roman" w:cstheme="minorHAnsi"/>
          <w:color w:val="000000"/>
        </w:rPr>
        <w:t>Al learned to live with his conditions and had a successful career in the trucking industry</w:t>
      </w:r>
      <w:r w:rsidR="000218FC">
        <w:rPr>
          <w:rFonts w:eastAsia="Times New Roman" w:cstheme="minorHAnsi"/>
          <w:color w:val="000000"/>
        </w:rPr>
        <w:t xml:space="preserve">; however, he later was </w:t>
      </w:r>
      <w:r w:rsidRPr="005D24FA">
        <w:rPr>
          <w:rFonts w:eastAsia="Times New Roman" w:cstheme="minorHAnsi"/>
          <w:color w:val="000000"/>
        </w:rPr>
        <w:t xml:space="preserve">afflicted with </w:t>
      </w:r>
      <w:r w:rsidR="000218FC">
        <w:rPr>
          <w:rFonts w:eastAsia="Times New Roman" w:cstheme="minorHAnsi"/>
          <w:color w:val="000000"/>
        </w:rPr>
        <w:t>p</w:t>
      </w:r>
      <w:r w:rsidRPr="005D24FA">
        <w:rPr>
          <w:rFonts w:eastAsia="Times New Roman" w:cstheme="minorHAnsi"/>
          <w:color w:val="000000"/>
        </w:rPr>
        <w:t>ost-polio syndrome, which affects approximately 25</w:t>
      </w:r>
      <w:r w:rsidR="000218FC">
        <w:rPr>
          <w:rFonts w:eastAsia="Times New Roman" w:cstheme="minorHAnsi"/>
          <w:color w:val="000000"/>
        </w:rPr>
        <w:t xml:space="preserve">-40% of the people </w:t>
      </w:r>
      <w:r w:rsidRPr="005D24FA">
        <w:rPr>
          <w:rFonts w:eastAsia="Times New Roman" w:cstheme="minorHAnsi"/>
          <w:color w:val="000000"/>
        </w:rPr>
        <w:t xml:space="preserve">who have survived an acute attack of </w:t>
      </w:r>
      <w:r w:rsidR="000218FC">
        <w:rPr>
          <w:rFonts w:eastAsia="Times New Roman" w:cstheme="minorHAnsi"/>
          <w:color w:val="000000"/>
        </w:rPr>
        <w:t>p</w:t>
      </w:r>
      <w:r w:rsidRPr="005D24FA">
        <w:rPr>
          <w:rFonts w:eastAsia="Times New Roman" w:cstheme="minorHAnsi"/>
          <w:color w:val="000000"/>
        </w:rPr>
        <w:t>olio</w:t>
      </w:r>
      <w:r w:rsidR="000218FC">
        <w:rPr>
          <w:rFonts w:eastAsia="Times New Roman" w:cstheme="minorHAnsi"/>
          <w:color w:val="000000"/>
        </w:rPr>
        <w:t xml:space="preserve">.  </w:t>
      </w:r>
      <w:r w:rsidR="000218FC" w:rsidRPr="005D24FA">
        <w:rPr>
          <w:rFonts w:eastAsia="Times New Roman" w:cstheme="minorHAnsi"/>
          <w:color w:val="000000"/>
        </w:rPr>
        <w:t>Typically,</w:t>
      </w:r>
      <w:r w:rsidRPr="005D24FA">
        <w:rPr>
          <w:rFonts w:eastAsia="Times New Roman" w:cstheme="minorHAnsi"/>
          <w:color w:val="000000"/>
        </w:rPr>
        <w:t xml:space="preserve"> the symptoms appear 15</w:t>
      </w:r>
      <w:r w:rsidR="000218FC">
        <w:rPr>
          <w:rFonts w:eastAsia="Times New Roman" w:cstheme="minorHAnsi"/>
          <w:color w:val="000000"/>
        </w:rPr>
        <w:t xml:space="preserve">-30 </w:t>
      </w:r>
      <w:r w:rsidRPr="005D24FA">
        <w:rPr>
          <w:rFonts w:eastAsia="Times New Roman" w:cstheme="minorHAnsi"/>
          <w:color w:val="000000"/>
        </w:rPr>
        <w:t>years after recovery from the original attack at an age of 30</w:t>
      </w:r>
      <w:r w:rsidR="000218FC">
        <w:rPr>
          <w:rFonts w:eastAsia="Times New Roman" w:cstheme="minorHAnsi"/>
          <w:color w:val="000000"/>
        </w:rPr>
        <w:t>-</w:t>
      </w:r>
      <w:r w:rsidRPr="005D24FA">
        <w:rPr>
          <w:rFonts w:eastAsia="Times New Roman" w:cstheme="minorHAnsi"/>
          <w:color w:val="000000"/>
        </w:rPr>
        <w:t xml:space="preserve">60. </w:t>
      </w:r>
      <w:r w:rsidR="000218FC">
        <w:rPr>
          <w:rFonts w:eastAsia="Times New Roman" w:cstheme="minorHAnsi"/>
          <w:color w:val="000000"/>
        </w:rPr>
        <w:t xml:space="preserve"> </w:t>
      </w:r>
      <w:r w:rsidRPr="005D24FA">
        <w:rPr>
          <w:rFonts w:eastAsia="Times New Roman" w:cstheme="minorHAnsi"/>
          <w:color w:val="000000"/>
        </w:rPr>
        <w:t xml:space="preserve">Symptoms include acute or </w:t>
      </w:r>
      <w:r w:rsidR="000218FC" w:rsidRPr="005D24FA">
        <w:rPr>
          <w:rFonts w:eastAsia="Times New Roman" w:cstheme="minorHAnsi"/>
          <w:color w:val="000000"/>
        </w:rPr>
        <w:t>increased muscular</w:t>
      </w:r>
      <w:r w:rsidRPr="005D24FA">
        <w:rPr>
          <w:rFonts w:eastAsia="Times New Roman" w:cstheme="minorHAnsi"/>
          <w:color w:val="000000"/>
        </w:rPr>
        <w:t xml:space="preserve"> weakness, pain in the muscles, and fatigue. After this attack, </w:t>
      </w:r>
      <w:r w:rsidR="000218FC">
        <w:rPr>
          <w:rFonts w:eastAsia="Times New Roman" w:cstheme="minorHAnsi"/>
          <w:color w:val="000000"/>
        </w:rPr>
        <w:t xml:space="preserve">Al said that </w:t>
      </w:r>
      <w:r w:rsidRPr="005D24FA">
        <w:rPr>
          <w:rFonts w:eastAsia="Times New Roman" w:cstheme="minorHAnsi"/>
          <w:color w:val="000000"/>
        </w:rPr>
        <w:t>developed a mindset</w:t>
      </w:r>
      <w:r w:rsidR="000218FC">
        <w:rPr>
          <w:rFonts w:eastAsia="Times New Roman" w:cstheme="minorHAnsi"/>
          <w:color w:val="000000"/>
        </w:rPr>
        <w:t xml:space="preserve"> of </w:t>
      </w:r>
      <w:r w:rsidRPr="005D24FA">
        <w:rPr>
          <w:rFonts w:eastAsia="Times New Roman" w:cstheme="minorHAnsi"/>
          <w:i/>
          <w:color w:val="000000"/>
        </w:rPr>
        <w:t xml:space="preserve">How I can be the best as I can be given my limitations </w:t>
      </w:r>
      <w:r w:rsidRPr="005D24FA">
        <w:rPr>
          <w:rFonts w:eastAsia="Times New Roman" w:cstheme="minorHAnsi"/>
          <w:i/>
          <w:color w:val="000000"/>
        </w:rPr>
        <w:lastRenderedPageBreak/>
        <w:t>of health</w:t>
      </w:r>
      <w:r w:rsidR="000218FC" w:rsidRPr="000218FC">
        <w:rPr>
          <w:rFonts w:eastAsia="Times New Roman" w:cstheme="minorHAnsi"/>
          <w:i/>
          <w:color w:val="000000"/>
        </w:rPr>
        <w:t>?</w:t>
      </w:r>
      <w:r w:rsidRPr="005D24FA">
        <w:rPr>
          <w:rFonts w:eastAsia="Times New Roman" w:cstheme="minorHAnsi"/>
          <w:color w:val="000000"/>
        </w:rPr>
        <w:t xml:space="preserve"> With this attitude</w:t>
      </w:r>
      <w:r w:rsidR="000218FC">
        <w:rPr>
          <w:rFonts w:eastAsia="Times New Roman" w:cstheme="minorHAnsi"/>
          <w:color w:val="000000"/>
        </w:rPr>
        <w:t>,</w:t>
      </w:r>
      <w:r w:rsidRPr="005D24FA">
        <w:rPr>
          <w:rFonts w:eastAsia="Times New Roman" w:cstheme="minorHAnsi"/>
          <w:color w:val="000000"/>
        </w:rPr>
        <w:t xml:space="preserve"> he was once again started enjoying and participating in life. He got </w:t>
      </w:r>
      <w:r w:rsidR="000218FC">
        <w:rPr>
          <w:rFonts w:eastAsia="Times New Roman" w:cstheme="minorHAnsi"/>
          <w:color w:val="000000"/>
        </w:rPr>
        <w:t>re</w:t>
      </w:r>
      <w:r w:rsidRPr="005D24FA">
        <w:rPr>
          <w:rFonts w:eastAsia="Times New Roman" w:cstheme="minorHAnsi"/>
          <w:color w:val="000000"/>
        </w:rPr>
        <w:t xml:space="preserve">married and with support of his wife and family has lived a very </w:t>
      </w:r>
      <w:r w:rsidR="000218FC">
        <w:rPr>
          <w:rFonts w:eastAsia="Times New Roman" w:cstheme="minorHAnsi"/>
          <w:color w:val="000000"/>
        </w:rPr>
        <w:t xml:space="preserve">productive and </w:t>
      </w:r>
      <w:r w:rsidRPr="005D24FA">
        <w:rPr>
          <w:rFonts w:eastAsia="Times New Roman" w:cstheme="minorHAnsi"/>
          <w:color w:val="000000"/>
        </w:rPr>
        <w:t xml:space="preserve">useful life. </w:t>
      </w:r>
      <w:r w:rsidR="000218FC">
        <w:rPr>
          <w:rFonts w:eastAsia="Times New Roman" w:cstheme="minorHAnsi"/>
          <w:color w:val="000000"/>
        </w:rPr>
        <w:t xml:space="preserve">  </w:t>
      </w:r>
      <w:r w:rsidRPr="005D24FA">
        <w:rPr>
          <w:rFonts w:eastAsia="Times New Roman" w:cstheme="minorHAnsi"/>
          <w:color w:val="000000"/>
        </w:rPr>
        <w:t>He is an avid golfer and worked as a Marshall at Redwood Canyon.</w:t>
      </w:r>
    </w:p>
    <w:p w14:paraId="3FE1CEEA" w14:textId="53AE3A89" w:rsidR="00392B1A" w:rsidRDefault="00392B1A" w:rsidP="00392B1A">
      <w:pPr>
        <w:shd w:val="clear" w:color="auto" w:fill="FFFFFF"/>
        <w:jc w:val="center"/>
        <w:rPr>
          <w:rFonts w:eastAsia="Times New Roman" w:cstheme="minorHAnsi"/>
          <w:color w:val="000000"/>
        </w:rPr>
      </w:pPr>
      <w:r>
        <w:rPr>
          <w:noProof/>
        </w:rPr>
        <w:drawing>
          <wp:inline distT="0" distB="0" distL="0" distR="0" wp14:anchorId="3F476569" wp14:editId="0ADC97CE">
            <wp:extent cx="3867912"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67912" cy="1828800"/>
                    </a:xfrm>
                    <a:prstGeom prst="rect">
                      <a:avLst/>
                    </a:prstGeom>
                    <a:noFill/>
                    <a:ln>
                      <a:noFill/>
                    </a:ln>
                  </pic:spPr>
                </pic:pic>
              </a:graphicData>
            </a:graphic>
          </wp:inline>
        </w:drawing>
      </w:r>
      <w:r>
        <w:rPr>
          <w:noProof/>
        </w:rPr>
        <w:drawing>
          <wp:inline distT="0" distB="0" distL="0" distR="0" wp14:anchorId="570FDBDA" wp14:editId="750B7E9B">
            <wp:extent cx="2404872" cy="1828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4872" cy="1828800"/>
                    </a:xfrm>
                    <a:prstGeom prst="rect">
                      <a:avLst/>
                    </a:prstGeom>
                    <a:noFill/>
                    <a:ln>
                      <a:noFill/>
                    </a:ln>
                  </pic:spPr>
                </pic:pic>
              </a:graphicData>
            </a:graphic>
          </wp:inline>
        </w:drawing>
      </w:r>
    </w:p>
    <w:p w14:paraId="5E088F2E" w14:textId="45A0F847" w:rsidR="00940F31" w:rsidRDefault="00940F31" w:rsidP="00392B1A">
      <w:pPr>
        <w:shd w:val="clear" w:color="auto" w:fill="FFFFFF"/>
        <w:jc w:val="center"/>
        <w:rPr>
          <w:rFonts w:eastAsia="Times New Roman" w:cstheme="minorHAnsi"/>
          <w:color w:val="000000"/>
        </w:rPr>
      </w:pPr>
    </w:p>
    <w:p w14:paraId="695484A7" w14:textId="77777777" w:rsidR="00260C25" w:rsidRDefault="00260C25" w:rsidP="00940F31">
      <w:pPr>
        <w:shd w:val="clear" w:color="auto" w:fill="FFFFFF"/>
        <w:rPr>
          <w:rFonts w:eastAsia="Times New Roman" w:cstheme="minorHAnsi"/>
          <w:b/>
          <w:color w:val="000000"/>
        </w:rPr>
      </w:pPr>
    </w:p>
    <w:p w14:paraId="3A6DB61F" w14:textId="66266098" w:rsidR="00940F31" w:rsidRDefault="00940F31" w:rsidP="00940F31">
      <w:pPr>
        <w:shd w:val="clear" w:color="auto" w:fill="FFFFFF"/>
        <w:rPr>
          <w:rFonts w:eastAsia="Times New Roman" w:cstheme="minorHAnsi"/>
          <w:b/>
          <w:color w:val="000000"/>
        </w:rPr>
      </w:pPr>
      <w:r>
        <w:rPr>
          <w:rFonts w:eastAsia="Times New Roman" w:cstheme="minorHAnsi"/>
          <w:b/>
          <w:noProof/>
          <w:color w:val="000000"/>
        </w:rPr>
        <w:drawing>
          <wp:anchor distT="0" distB="0" distL="114300" distR="114300" simplePos="0" relativeHeight="251670528" behindDoc="1" locked="0" layoutInCell="1" allowOverlap="1" wp14:anchorId="7E010B4C" wp14:editId="00C45DC0">
            <wp:simplePos x="0" y="0"/>
            <wp:positionH relativeFrom="column">
              <wp:posOffset>5281295</wp:posOffset>
            </wp:positionH>
            <wp:positionV relativeFrom="paragraph">
              <wp:posOffset>11430</wp:posOffset>
            </wp:positionV>
            <wp:extent cx="1261745" cy="1828800"/>
            <wp:effectExtent l="0" t="0" r="0" b="0"/>
            <wp:wrapTight wrapText="bothSides">
              <wp:wrapPolygon edited="0">
                <wp:start x="0" y="0"/>
                <wp:lineTo x="0" y="21375"/>
                <wp:lineTo x="21198" y="21375"/>
                <wp:lineTo x="21198" y="0"/>
                <wp:lineTo x="0" y="0"/>
              </wp:wrapPolygon>
            </wp:wrapTight>
            <wp:docPr id="15" name="Picture 15" descr="A person wearing a suit and ti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DSC_008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61745" cy="1828800"/>
                    </a:xfrm>
                    <a:prstGeom prst="rect">
                      <a:avLst/>
                    </a:prstGeom>
                  </pic:spPr>
                </pic:pic>
              </a:graphicData>
            </a:graphic>
            <wp14:sizeRelH relativeFrom="margin">
              <wp14:pctWidth>0</wp14:pctWidth>
            </wp14:sizeRelH>
          </wp:anchor>
        </w:drawing>
      </w:r>
      <w:r w:rsidRPr="00940F31">
        <w:rPr>
          <w:rFonts w:eastAsia="Times New Roman" w:cstheme="minorHAnsi"/>
          <w:b/>
          <w:color w:val="000000"/>
        </w:rPr>
        <w:t>Planning Commission Update</w:t>
      </w:r>
    </w:p>
    <w:p w14:paraId="6ECE3BC1" w14:textId="035638FA" w:rsidR="00940F31" w:rsidRPr="00940F31" w:rsidRDefault="00940F31" w:rsidP="00940F31">
      <w:pPr>
        <w:shd w:val="clear" w:color="auto" w:fill="FFFFFF"/>
        <w:rPr>
          <w:rFonts w:eastAsia="Times New Roman" w:cstheme="minorHAnsi"/>
          <w:color w:val="000000"/>
        </w:rPr>
      </w:pPr>
      <w:r>
        <w:rPr>
          <w:rFonts w:eastAsia="Times New Roman" w:cstheme="minorHAnsi"/>
          <w:color w:val="000000"/>
        </w:rPr>
        <w:t xml:space="preserve">Commissioner and Castro Valley Rotarian Jeff Moore provided an update on recent legislation that would allow for development of property and bypass normal approval processes to provide more afford housing.  The legislation removes local control/approval under certain conditions.  See Jeff more details </w:t>
      </w:r>
    </w:p>
    <w:p w14:paraId="5A1B21EB" w14:textId="142AF96B" w:rsidR="00392B1A" w:rsidRDefault="00392B1A" w:rsidP="00392B1A">
      <w:pPr>
        <w:shd w:val="clear" w:color="auto" w:fill="FFFFFF"/>
        <w:jc w:val="center"/>
        <w:rPr>
          <w:rFonts w:eastAsia="Times New Roman" w:cstheme="minorHAnsi"/>
          <w:color w:val="000000"/>
        </w:rPr>
      </w:pPr>
    </w:p>
    <w:p w14:paraId="19008514" w14:textId="77777777" w:rsidR="00260C25" w:rsidRDefault="00260C25" w:rsidP="00940F31">
      <w:pPr>
        <w:shd w:val="clear" w:color="auto" w:fill="FFFFFF"/>
        <w:rPr>
          <w:rFonts w:eastAsia="Times New Roman" w:cstheme="minorHAnsi"/>
          <w:b/>
          <w:color w:val="000000"/>
        </w:rPr>
      </w:pPr>
    </w:p>
    <w:p w14:paraId="1F9862F6" w14:textId="084D4FF1" w:rsidR="00392B1A" w:rsidRPr="00940F31" w:rsidRDefault="00940F31" w:rsidP="00940F31">
      <w:pPr>
        <w:shd w:val="clear" w:color="auto" w:fill="FFFFFF"/>
        <w:rPr>
          <w:rFonts w:eastAsia="Times New Roman" w:cstheme="minorHAnsi"/>
          <w:b/>
          <w:color w:val="000000"/>
        </w:rPr>
      </w:pPr>
      <w:r w:rsidRPr="00940F31">
        <w:rPr>
          <w:rFonts w:eastAsia="Times New Roman" w:cstheme="minorHAnsi"/>
          <w:b/>
          <w:color w:val="000000"/>
        </w:rPr>
        <w:t>Upcoming Speakers</w:t>
      </w:r>
    </w:p>
    <w:p w14:paraId="40D7B252" w14:textId="54ECC60E" w:rsidR="00940F31" w:rsidRDefault="00940F31" w:rsidP="00940F31">
      <w:pPr>
        <w:pStyle w:val="ListParagraph"/>
        <w:numPr>
          <w:ilvl w:val="0"/>
          <w:numId w:val="4"/>
        </w:numPr>
        <w:shd w:val="clear" w:color="auto" w:fill="FFFFFF"/>
        <w:spacing w:after="360"/>
        <w:ind w:left="360" w:right="329"/>
        <w:rPr>
          <w:rFonts w:eastAsia="Times New Roman" w:cstheme="minorHAnsi"/>
          <w:color w:val="000000"/>
        </w:rPr>
      </w:pPr>
      <w:r w:rsidRPr="00940F31">
        <w:rPr>
          <w:rFonts w:eastAsia="Times New Roman" w:cstheme="minorHAnsi"/>
          <w:b/>
          <w:color w:val="000000"/>
        </w:rPr>
        <w:t>April 3:</w:t>
      </w:r>
      <w:r w:rsidRPr="00940F31">
        <w:rPr>
          <w:rFonts w:eastAsia="Times New Roman" w:cstheme="minorHAnsi"/>
          <w:color w:val="000000"/>
        </w:rPr>
        <w:t xml:space="preserve">  </w:t>
      </w:r>
      <w:r w:rsidRPr="00940F31">
        <w:rPr>
          <w:rFonts w:eastAsia="Times New Roman" w:cstheme="minorHAnsi"/>
          <w:b/>
          <w:color w:val="000000"/>
        </w:rPr>
        <w:t>Graham Lustig</w:t>
      </w:r>
      <w:r w:rsidRPr="00940F31">
        <w:rPr>
          <w:rFonts w:eastAsia="Times New Roman" w:cstheme="minorHAnsi"/>
          <w:color w:val="000000"/>
        </w:rPr>
        <w:t xml:space="preserve"> is the Artistic Director of the Oakland Ballet Company. He recently brought his program Jangala (The Jungle Book) to the Castro Valley Center for the Arts. It was very enthusiastically received. Come and hear more about his innovative programs.</w:t>
      </w:r>
    </w:p>
    <w:p w14:paraId="1A76E220" w14:textId="77777777" w:rsidR="00940F31" w:rsidRDefault="00940F31" w:rsidP="00940F31">
      <w:pPr>
        <w:pStyle w:val="ListParagraph"/>
        <w:shd w:val="clear" w:color="auto" w:fill="FFFFFF"/>
        <w:spacing w:after="360"/>
        <w:ind w:left="360" w:right="329"/>
        <w:rPr>
          <w:rFonts w:eastAsia="Times New Roman" w:cstheme="minorHAnsi"/>
          <w:color w:val="000000"/>
        </w:rPr>
      </w:pPr>
    </w:p>
    <w:p w14:paraId="09E95C41" w14:textId="5DCDB3B3" w:rsidR="00940F31" w:rsidRDefault="00940F31" w:rsidP="00940F31">
      <w:pPr>
        <w:pStyle w:val="ListParagraph"/>
        <w:numPr>
          <w:ilvl w:val="0"/>
          <w:numId w:val="4"/>
        </w:numPr>
        <w:shd w:val="clear" w:color="auto" w:fill="FFFFFF"/>
        <w:spacing w:after="360"/>
        <w:ind w:left="360" w:right="329"/>
        <w:rPr>
          <w:rFonts w:eastAsia="Times New Roman" w:cstheme="minorHAnsi"/>
          <w:color w:val="000000"/>
        </w:rPr>
      </w:pPr>
      <w:r w:rsidRPr="00940F31">
        <w:rPr>
          <w:rFonts w:eastAsia="Times New Roman" w:cstheme="minorHAnsi"/>
          <w:b/>
          <w:color w:val="000000"/>
        </w:rPr>
        <w:t>April 10:  Katie Annand and Katherine Krassilnikoff</w:t>
      </w:r>
      <w:r w:rsidRPr="00940F31">
        <w:rPr>
          <w:rFonts w:eastAsia="Times New Roman" w:cstheme="minorHAnsi"/>
          <w:color w:val="000000"/>
        </w:rPr>
        <w:t xml:space="preserve"> provide pro bono representation to unaccompanied immigrants minors who are facing deportation hearings. Hear more about the organization Kids In Need of Defense (KIDS) and the challenges that the kids face.</w:t>
      </w:r>
    </w:p>
    <w:p w14:paraId="3773BE35" w14:textId="77777777" w:rsidR="00940F31" w:rsidRDefault="00940F31" w:rsidP="00940F31">
      <w:pPr>
        <w:pStyle w:val="ListParagraph"/>
        <w:shd w:val="clear" w:color="auto" w:fill="FFFFFF"/>
        <w:spacing w:after="360"/>
        <w:ind w:left="360" w:right="329"/>
        <w:rPr>
          <w:rFonts w:eastAsia="Times New Roman" w:cstheme="minorHAnsi"/>
          <w:color w:val="000000"/>
        </w:rPr>
      </w:pPr>
    </w:p>
    <w:p w14:paraId="239516D3" w14:textId="6E54CB79" w:rsidR="00940F31" w:rsidRDefault="00940F31" w:rsidP="00940F31">
      <w:pPr>
        <w:pStyle w:val="ListParagraph"/>
        <w:numPr>
          <w:ilvl w:val="0"/>
          <w:numId w:val="4"/>
        </w:numPr>
        <w:shd w:val="clear" w:color="auto" w:fill="FFFFFF"/>
        <w:spacing w:after="360"/>
        <w:ind w:left="360" w:right="329"/>
        <w:rPr>
          <w:rFonts w:eastAsia="Times New Roman" w:cstheme="minorHAnsi"/>
          <w:color w:val="000000"/>
        </w:rPr>
      </w:pPr>
      <w:r w:rsidRPr="00940F31">
        <w:rPr>
          <w:rFonts w:eastAsia="Times New Roman" w:cstheme="minorHAnsi"/>
          <w:b/>
          <w:color w:val="000000"/>
        </w:rPr>
        <w:t>April 17:  Carolina Salazar</w:t>
      </w:r>
      <w:r w:rsidRPr="00940F31">
        <w:rPr>
          <w:rFonts w:eastAsia="Times New Roman" w:cstheme="minorHAnsi"/>
          <w:color w:val="000000"/>
        </w:rPr>
        <w:t xml:space="preserve"> (District Director to Assemblyman Bill Quirk) and </w:t>
      </w:r>
      <w:r w:rsidRPr="00940F31">
        <w:rPr>
          <w:rFonts w:eastAsia="Times New Roman" w:cstheme="minorHAnsi"/>
          <w:b/>
          <w:color w:val="000000"/>
        </w:rPr>
        <w:t>Michael Kusiak</w:t>
      </w:r>
      <w:r w:rsidRPr="00940F31">
        <w:rPr>
          <w:rFonts w:eastAsia="Times New Roman" w:cstheme="minorHAnsi"/>
          <w:color w:val="000000"/>
        </w:rPr>
        <w:t xml:space="preserve"> (Castro Valley Matters) will report on legislative initiatives and how these may affect Castro Valley</w:t>
      </w:r>
    </w:p>
    <w:p w14:paraId="460EC117" w14:textId="77777777" w:rsidR="00940F31" w:rsidRDefault="00940F31" w:rsidP="00940F31">
      <w:pPr>
        <w:pStyle w:val="ListParagraph"/>
        <w:shd w:val="clear" w:color="auto" w:fill="FFFFFF"/>
        <w:spacing w:after="360"/>
        <w:ind w:left="360" w:right="329"/>
        <w:rPr>
          <w:rFonts w:eastAsia="Times New Roman" w:cstheme="minorHAnsi"/>
          <w:color w:val="000000"/>
        </w:rPr>
      </w:pPr>
    </w:p>
    <w:p w14:paraId="6F903EA8" w14:textId="43FE1BE8" w:rsidR="008C0685" w:rsidRDefault="00940F31" w:rsidP="00940F31">
      <w:pPr>
        <w:pStyle w:val="ListParagraph"/>
        <w:numPr>
          <w:ilvl w:val="0"/>
          <w:numId w:val="4"/>
        </w:numPr>
        <w:shd w:val="clear" w:color="auto" w:fill="FFFFFF"/>
        <w:spacing w:after="360"/>
        <w:ind w:left="360" w:right="329"/>
        <w:rPr>
          <w:rFonts w:cstheme="minorHAnsi"/>
        </w:rPr>
      </w:pPr>
      <w:r w:rsidRPr="00940F31">
        <w:rPr>
          <w:rFonts w:eastAsia="Times New Roman" w:cstheme="minorHAnsi"/>
          <w:b/>
          <w:color w:val="000000"/>
        </w:rPr>
        <w:t>April 24:  David Judson</w:t>
      </w:r>
      <w:r w:rsidRPr="00940F31">
        <w:rPr>
          <w:rFonts w:eastAsia="Times New Roman" w:cstheme="minorHAnsi"/>
          <w:color w:val="000000"/>
        </w:rPr>
        <w:t xml:space="preserve"> is the Managing Director of the Castro Valley Center for the Arts since it was built 13 years ago. It has become a bustling hub of the Arts. David will highlight the successes and the sustainability of the Center.</w:t>
      </w:r>
      <w:r w:rsidRPr="005D24FA">
        <w:rPr>
          <w:rFonts w:cstheme="minorHAnsi"/>
        </w:rPr>
        <w:t xml:space="preserve"> </w:t>
      </w:r>
    </w:p>
    <w:p w14:paraId="2D7F28D5" w14:textId="77777777" w:rsidR="00260C25" w:rsidRPr="00260C25" w:rsidRDefault="00260C25" w:rsidP="00260C25">
      <w:pPr>
        <w:pStyle w:val="ListParagraph"/>
        <w:rPr>
          <w:rFonts w:cstheme="minorHAnsi"/>
        </w:rPr>
      </w:pPr>
    </w:p>
    <w:p w14:paraId="068167FE" w14:textId="1E37E25B" w:rsidR="00260C25" w:rsidRDefault="00260C25" w:rsidP="00260C25">
      <w:pPr>
        <w:shd w:val="clear" w:color="auto" w:fill="FFFFFF"/>
        <w:spacing w:after="360"/>
        <w:ind w:right="329"/>
        <w:rPr>
          <w:rFonts w:cstheme="minorHAnsi"/>
        </w:rPr>
      </w:pPr>
      <w:bookmarkStart w:id="0" w:name="_GoBack"/>
      <w:bookmarkEnd w:id="0"/>
    </w:p>
    <w:p w14:paraId="60F37242" w14:textId="528C035B" w:rsidR="00260C25" w:rsidRPr="00260C25" w:rsidRDefault="00260C25" w:rsidP="00260C25">
      <w:pPr>
        <w:shd w:val="clear" w:color="auto" w:fill="FFFFFF"/>
        <w:spacing w:after="360"/>
        <w:ind w:right="329"/>
        <w:jc w:val="center"/>
        <w:rPr>
          <w:rFonts w:cstheme="minorHAnsi"/>
        </w:rPr>
      </w:pPr>
      <w:r>
        <w:rPr>
          <w:noProof/>
        </w:rPr>
        <w:drawing>
          <wp:inline distT="0" distB="0" distL="0" distR="0" wp14:anchorId="2CADC2B0" wp14:editId="60699000">
            <wp:extent cx="4572000" cy="9418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941832"/>
                    </a:xfrm>
                    <a:prstGeom prst="rect">
                      <a:avLst/>
                    </a:prstGeom>
                    <a:noFill/>
                    <a:ln>
                      <a:noFill/>
                    </a:ln>
                  </pic:spPr>
                </pic:pic>
              </a:graphicData>
            </a:graphic>
          </wp:inline>
        </w:drawing>
      </w:r>
    </w:p>
    <w:sectPr w:rsidR="00260C25" w:rsidRPr="00260C25" w:rsidSect="005D24F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979B0"/>
    <w:multiLevelType w:val="hybridMultilevel"/>
    <w:tmpl w:val="3E0CA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5A50F0"/>
    <w:multiLevelType w:val="hybridMultilevel"/>
    <w:tmpl w:val="A3326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9B5444"/>
    <w:multiLevelType w:val="hybridMultilevel"/>
    <w:tmpl w:val="1C7E5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72C141E"/>
    <w:multiLevelType w:val="hybridMultilevel"/>
    <w:tmpl w:val="E9563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4FA"/>
    <w:rsid w:val="000218FC"/>
    <w:rsid w:val="000C406D"/>
    <w:rsid w:val="001229AA"/>
    <w:rsid w:val="00152C7C"/>
    <w:rsid w:val="002137D9"/>
    <w:rsid w:val="00260C25"/>
    <w:rsid w:val="002750DD"/>
    <w:rsid w:val="00331AFF"/>
    <w:rsid w:val="00360F30"/>
    <w:rsid w:val="00392B1A"/>
    <w:rsid w:val="003D56C2"/>
    <w:rsid w:val="00405EAF"/>
    <w:rsid w:val="00476FD0"/>
    <w:rsid w:val="00497AD8"/>
    <w:rsid w:val="004D1B83"/>
    <w:rsid w:val="005B037F"/>
    <w:rsid w:val="005D24FA"/>
    <w:rsid w:val="006447BA"/>
    <w:rsid w:val="00711BB4"/>
    <w:rsid w:val="00734127"/>
    <w:rsid w:val="00793518"/>
    <w:rsid w:val="007C1B4A"/>
    <w:rsid w:val="00835C88"/>
    <w:rsid w:val="008476C8"/>
    <w:rsid w:val="008B65AF"/>
    <w:rsid w:val="008C0685"/>
    <w:rsid w:val="00905CC0"/>
    <w:rsid w:val="00940F31"/>
    <w:rsid w:val="009B04D7"/>
    <w:rsid w:val="00A25ED5"/>
    <w:rsid w:val="00AB2411"/>
    <w:rsid w:val="00AD5534"/>
    <w:rsid w:val="00B85728"/>
    <w:rsid w:val="00BD3876"/>
    <w:rsid w:val="00D31027"/>
    <w:rsid w:val="00D44D17"/>
    <w:rsid w:val="00D672F9"/>
    <w:rsid w:val="00D737A1"/>
    <w:rsid w:val="00DA063C"/>
    <w:rsid w:val="00DB5A6C"/>
    <w:rsid w:val="00E75DC9"/>
    <w:rsid w:val="00E94172"/>
    <w:rsid w:val="00EC0085"/>
    <w:rsid w:val="00F23B94"/>
    <w:rsid w:val="00F23C7A"/>
    <w:rsid w:val="00FD5517"/>
    <w:rsid w:val="00FF73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8AA5F"/>
  <w15:chartTrackingRefBased/>
  <w15:docId w15:val="{C9DC184F-1B94-46E4-9498-031DB95B0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D24FA"/>
    <w:rPr>
      <w:b/>
      <w:bCs/>
    </w:rPr>
  </w:style>
  <w:style w:type="paragraph" w:styleId="ListParagraph">
    <w:name w:val="List Paragraph"/>
    <w:basedOn w:val="Normal"/>
    <w:uiPriority w:val="34"/>
    <w:qFormat/>
    <w:rsid w:val="001229AA"/>
    <w:pPr>
      <w:ind w:left="720"/>
      <w:contextualSpacing/>
    </w:pPr>
  </w:style>
  <w:style w:type="character" w:styleId="Hyperlink">
    <w:name w:val="Hyperlink"/>
    <w:basedOn w:val="DefaultParagraphFont"/>
    <w:uiPriority w:val="99"/>
    <w:unhideWhenUsed/>
    <w:rsid w:val="00793518"/>
    <w:rPr>
      <w:color w:val="0563C1" w:themeColor="hyperlink"/>
      <w:u w:val="single"/>
    </w:rPr>
  </w:style>
  <w:style w:type="character" w:styleId="UnresolvedMention">
    <w:name w:val="Unresolved Mention"/>
    <w:basedOn w:val="DefaultParagraphFont"/>
    <w:uiPriority w:val="99"/>
    <w:semiHidden/>
    <w:unhideWhenUsed/>
    <w:rsid w:val="0079351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0145329">
      <w:bodyDiv w:val="1"/>
      <w:marLeft w:val="0"/>
      <w:marRight w:val="0"/>
      <w:marTop w:val="0"/>
      <w:marBottom w:val="0"/>
      <w:divBdr>
        <w:top w:val="none" w:sz="0" w:space="0" w:color="auto"/>
        <w:left w:val="none" w:sz="0" w:space="0" w:color="auto"/>
        <w:bottom w:val="none" w:sz="0" w:space="0" w:color="auto"/>
        <w:right w:val="none" w:sz="0" w:space="0" w:color="auto"/>
      </w:divBdr>
    </w:div>
    <w:div w:id="161841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clubrunner.blob.core.windows.net/00000006755/en-us/files/homepage/dta-sessions/DTA-2018-Forum-Grid-and-Descriptions--1-.pdf" TargetMode="External"/><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cvsan.org/cvsanpressrelease/cvsan-host-private-sewer-lateral-program-townhall-meeting" TargetMode="External"/><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TotalTime>
  <Pages>4</Pages>
  <Words>1545</Words>
  <Characters>8811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33</cp:revision>
  <dcterms:created xsi:type="dcterms:W3CDTF">2018-03-31T00:48:00Z</dcterms:created>
  <dcterms:modified xsi:type="dcterms:W3CDTF">2018-03-31T04:40:00Z</dcterms:modified>
</cp:coreProperties>
</file>