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84A98" w14:textId="01064738" w:rsidR="00A54E7E" w:rsidRDefault="00A54E7E" w:rsidP="00A54E7E">
      <w:pPr>
        <w:jc w:val="center"/>
        <w:rPr>
          <w:b/>
          <w:sz w:val="28"/>
          <w:szCs w:val="28"/>
        </w:rPr>
      </w:pPr>
      <w:r>
        <w:rPr>
          <w:b/>
          <w:sz w:val="28"/>
          <w:szCs w:val="28"/>
        </w:rPr>
        <w:t>Rotary Club of Castro Valley</w:t>
      </w:r>
    </w:p>
    <w:p w14:paraId="68E6D721" w14:textId="781700FF" w:rsidR="00A54E7E" w:rsidRDefault="00A54E7E" w:rsidP="00A54E7E">
      <w:pPr>
        <w:jc w:val="center"/>
        <w:rPr>
          <w:b/>
          <w:sz w:val="28"/>
          <w:szCs w:val="28"/>
        </w:rPr>
      </w:pPr>
      <w:r>
        <w:rPr>
          <w:b/>
          <w:sz w:val="28"/>
          <w:szCs w:val="28"/>
        </w:rPr>
        <w:t>Meeting Highlights</w:t>
      </w:r>
    </w:p>
    <w:p w14:paraId="258E34D1" w14:textId="63CDDF98" w:rsidR="00A54E7E" w:rsidRDefault="00A54E7E" w:rsidP="00A54E7E">
      <w:pPr>
        <w:jc w:val="center"/>
        <w:rPr>
          <w:b/>
          <w:sz w:val="28"/>
          <w:szCs w:val="28"/>
        </w:rPr>
      </w:pPr>
      <w:r>
        <w:rPr>
          <w:b/>
          <w:sz w:val="28"/>
          <w:szCs w:val="28"/>
        </w:rPr>
        <w:t>May 29</w:t>
      </w:r>
      <w:r w:rsidRPr="00A54E7E">
        <w:rPr>
          <w:b/>
          <w:sz w:val="28"/>
          <w:szCs w:val="28"/>
          <w:vertAlign w:val="superscript"/>
        </w:rPr>
        <w:t>th</w:t>
      </w:r>
      <w:r>
        <w:rPr>
          <w:b/>
          <w:sz w:val="28"/>
          <w:szCs w:val="28"/>
        </w:rPr>
        <w:t>, June 12</w:t>
      </w:r>
      <w:r w:rsidRPr="00A54E7E">
        <w:rPr>
          <w:b/>
          <w:sz w:val="28"/>
          <w:szCs w:val="28"/>
          <w:vertAlign w:val="superscript"/>
        </w:rPr>
        <w:t>th</w:t>
      </w:r>
      <w:r>
        <w:rPr>
          <w:b/>
          <w:sz w:val="28"/>
          <w:szCs w:val="28"/>
        </w:rPr>
        <w:t xml:space="preserve"> &amp; June 26</w:t>
      </w:r>
      <w:r w:rsidRPr="00A54E7E">
        <w:rPr>
          <w:b/>
          <w:sz w:val="28"/>
          <w:szCs w:val="28"/>
          <w:vertAlign w:val="superscript"/>
        </w:rPr>
        <w:t>th</w:t>
      </w:r>
      <w:r>
        <w:rPr>
          <w:b/>
          <w:sz w:val="28"/>
          <w:szCs w:val="28"/>
        </w:rPr>
        <w:t xml:space="preserve"> </w:t>
      </w:r>
    </w:p>
    <w:p w14:paraId="6C07B36A" w14:textId="77777777" w:rsidR="0089099C" w:rsidRDefault="0089099C" w:rsidP="00A54E7E">
      <w:pPr>
        <w:jc w:val="center"/>
        <w:rPr>
          <w:b/>
          <w:sz w:val="28"/>
          <w:szCs w:val="28"/>
        </w:rPr>
      </w:pPr>
    </w:p>
    <w:p w14:paraId="04A6C4B1" w14:textId="41F9ADA7" w:rsidR="00387629" w:rsidRDefault="00387629" w:rsidP="00A54E7E">
      <w:pPr>
        <w:jc w:val="center"/>
        <w:rPr>
          <w:b/>
        </w:rPr>
      </w:pPr>
    </w:p>
    <w:p w14:paraId="7D7FB591" w14:textId="1FE9C7A5" w:rsidR="00A54E7E" w:rsidRDefault="00387629" w:rsidP="003379B2">
      <w:r>
        <w:rPr>
          <w:b/>
        </w:rPr>
        <w:t>Greg Hitchan – Tri-Valley Ventures</w:t>
      </w:r>
    </w:p>
    <w:p w14:paraId="63FE577D" w14:textId="5C427B44" w:rsidR="00705564" w:rsidRDefault="00792C32" w:rsidP="005067E3">
      <w:pPr>
        <w:jc w:val="center"/>
      </w:pPr>
      <w:r>
        <w:rPr>
          <w:noProof/>
        </w:rPr>
        <w:drawing>
          <wp:inline distT="0" distB="0" distL="0" distR="0" wp14:anchorId="09DE152F" wp14:editId="27DF68FE">
            <wp:extent cx="1664208" cy="1371600"/>
            <wp:effectExtent l="0" t="0" r="0" b="0"/>
            <wp:docPr id="3" name="Picture 3" descr="A person in a blue shi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4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64208" cy="1371600"/>
                    </a:xfrm>
                    <a:prstGeom prst="rect">
                      <a:avLst/>
                    </a:prstGeom>
                  </pic:spPr>
                </pic:pic>
              </a:graphicData>
            </a:graphic>
          </wp:inline>
        </w:drawing>
      </w:r>
      <w:r>
        <w:rPr>
          <w:noProof/>
        </w:rPr>
        <w:drawing>
          <wp:inline distT="0" distB="0" distL="0" distR="0" wp14:anchorId="3FB68BC4" wp14:editId="5B547694">
            <wp:extent cx="1700784" cy="1371600"/>
            <wp:effectExtent l="0" t="0" r="0" b="0"/>
            <wp:docPr id="2" name="Picture 2" descr="A person holding a micro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3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0784" cy="1371600"/>
                    </a:xfrm>
                    <a:prstGeom prst="rect">
                      <a:avLst/>
                    </a:prstGeom>
                  </pic:spPr>
                </pic:pic>
              </a:graphicData>
            </a:graphic>
          </wp:inline>
        </w:drawing>
      </w:r>
      <w:r>
        <w:rPr>
          <w:noProof/>
        </w:rPr>
        <w:drawing>
          <wp:inline distT="0" distB="0" distL="0" distR="0" wp14:anchorId="4C8ECAC4" wp14:editId="1D0594C0">
            <wp:extent cx="1435608" cy="1371600"/>
            <wp:effectExtent l="0" t="0" r="0" b="0"/>
            <wp:docPr id="7" name="Picture 7" descr="A person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02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5608" cy="1371600"/>
                    </a:xfrm>
                    <a:prstGeom prst="rect">
                      <a:avLst/>
                    </a:prstGeom>
                  </pic:spPr>
                </pic:pic>
              </a:graphicData>
            </a:graphic>
          </wp:inline>
        </w:drawing>
      </w:r>
      <w:r>
        <w:rPr>
          <w:noProof/>
        </w:rPr>
        <w:drawing>
          <wp:inline distT="0" distB="0" distL="0" distR="0" wp14:anchorId="54CAC959" wp14:editId="5CCB77A8">
            <wp:extent cx="1847088" cy="1371600"/>
            <wp:effectExtent l="0" t="0" r="1270" b="0"/>
            <wp:docPr id="5" name="Picture 5" descr="A person standing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0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7088" cy="1371600"/>
                    </a:xfrm>
                    <a:prstGeom prst="rect">
                      <a:avLst/>
                    </a:prstGeom>
                  </pic:spPr>
                </pic:pic>
              </a:graphicData>
            </a:graphic>
          </wp:inline>
        </w:drawing>
      </w:r>
    </w:p>
    <w:p w14:paraId="549D11B3" w14:textId="40A18856" w:rsidR="0050562D" w:rsidRDefault="0089099C" w:rsidP="0050562D">
      <w:r>
        <w:t>On June 26</w:t>
      </w:r>
      <w:r w:rsidRPr="0089099C">
        <w:rPr>
          <w:vertAlign w:val="superscript"/>
        </w:rPr>
        <w:t>th</w:t>
      </w:r>
      <w:r>
        <w:t xml:space="preserve">, Greg </w:t>
      </w:r>
      <w:r w:rsidR="003379B2" w:rsidRPr="00734BC2">
        <w:t>Hitchan</w:t>
      </w:r>
      <w:r>
        <w:t xml:space="preserve"> was the program speaker.  Greg</w:t>
      </w:r>
      <w:r w:rsidR="0050562D">
        <w:t xml:space="preserve"> is the </w:t>
      </w:r>
      <w:r w:rsidR="003379B2">
        <w:t>Founder</w:t>
      </w:r>
      <w:r w:rsidR="0050562D">
        <w:t xml:space="preserve"> and </w:t>
      </w:r>
      <w:r w:rsidR="003379B2" w:rsidRPr="00734BC2">
        <w:t>Managing Partner Tri</w:t>
      </w:r>
      <w:r w:rsidR="003379B2">
        <w:t>-</w:t>
      </w:r>
      <w:r w:rsidR="003379B2" w:rsidRPr="00734BC2">
        <w:t xml:space="preserve">Valley </w:t>
      </w:r>
      <w:r w:rsidR="003379B2">
        <w:t xml:space="preserve">Ventures.  </w:t>
      </w:r>
      <w:r w:rsidR="003379B2" w:rsidRPr="00734BC2">
        <w:t xml:space="preserve">Greg has </w:t>
      </w:r>
      <w:r w:rsidR="003379B2">
        <w:t xml:space="preserve">over </w:t>
      </w:r>
      <w:r w:rsidR="003379B2" w:rsidRPr="00734BC2">
        <w:t>20</w:t>
      </w:r>
      <w:r w:rsidR="003379B2">
        <w:t>+</w:t>
      </w:r>
      <w:r w:rsidR="003379B2" w:rsidRPr="00734BC2">
        <w:t xml:space="preserve"> </w:t>
      </w:r>
      <w:r w:rsidR="003379B2">
        <w:t xml:space="preserve">years of experience </w:t>
      </w:r>
      <w:r w:rsidR="003379B2" w:rsidRPr="00734BC2">
        <w:t>in the investment business</w:t>
      </w:r>
      <w:r w:rsidR="003379B2">
        <w:t>, having represented both public and private companies in mergers and acquisitions and as a Partner and Chief Operating Officer at Blum Capital Partners, a multi-</w:t>
      </w:r>
      <w:r w:rsidR="0050562D">
        <w:t>billion-dollar</w:t>
      </w:r>
      <w:r w:rsidR="003379B2">
        <w:t xml:space="preserve"> San Francisco based private equity/hedge fund</w:t>
      </w:r>
      <w:r w:rsidR="003379B2" w:rsidRPr="00734BC2">
        <w:t xml:space="preserve">.  </w:t>
      </w:r>
      <w:r w:rsidR="003379B2">
        <w:t xml:space="preserve">Greg has invested in, advised and/or served on the Board of Directors of dozens of early stage private technology companies in the last several years through Tri-Valley Ventures and its predecessor investment entities.  </w:t>
      </w:r>
      <w:r w:rsidR="0050562D">
        <w:t xml:space="preserve">Greg shared stories of meeting the Dali Lama and former President Carter while working at Blum Capital Partners.  </w:t>
      </w:r>
      <w:r w:rsidR="0050562D">
        <w:t xml:space="preserve">Greg is a graduate on the U.S. Naval Academy, Defense Intelligence Agency and Stanford Law School.  </w:t>
      </w:r>
    </w:p>
    <w:p w14:paraId="46229756" w14:textId="77777777" w:rsidR="0050562D" w:rsidRDefault="0050562D" w:rsidP="003379B2"/>
    <w:p w14:paraId="669CBFE8" w14:textId="40A13933" w:rsidR="003379B2" w:rsidRDefault="003379B2" w:rsidP="003379B2">
      <w:r>
        <w:t xml:space="preserve">Tri-Valley Ventures is the region’s first early stage venture fund identifying, investing in and partnering with founders and early stage business leaders in the East Bay.  </w:t>
      </w:r>
      <w:r w:rsidR="0050562D">
        <w:t>He described the type of businesses in which Tri-Valley Ventures and noted the initial investments are in the $250-500M range.  Greg described the many advantages that the Tri-Valley possesses which makes it a great area in which to invest (e.g., location, transportation, higher education, types of businesses).</w:t>
      </w:r>
    </w:p>
    <w:p w14:paraId="041C34CB" w14:textId="49220C5D" w:rsidR="003433E7" w:rsidRDefault="003433E7" w:rsidP="003379B2"/>
    <w:p w14:paraId="3A41239A" w14:textId="358926BF" w:rsidR="003433E7" w:rsidRDefault="003433E7" w:rsidP="003379B2">
      <w:r>
        <w:t xml:space="preserve">Greg is a resident of Pleasanton and married to KPIX news anchor Juliette Goodrich.  More information about Greg is available </w:t>
      </w:r>
      <w:hyperlink r:id="rId9" w:history="1">
        <w:r w:rsidRPr="003433E7">
          <w:rPr>
            <w:rStyle w:val="Hyperlink"/>
            <w:b/>
          </w:rPr>
          <w:t>here</w:t>
        </w:r>
        <w:r w:rsidRPr="003433E7">
          <w:rPr>
            <w:rStyle w:val="Hyperlink"/>
          </w:rPr>
          <w:t>.</w:t>
        </w:r>
      </w:hyperlink>
    </w:p>
    <w:p w14:paraId="69A041C1" w14:textId="4407772F" w:rsidR="003433E7" w:rsidRDefault="003433E7" w:rsidP="003379B2"/>
    <w:p w14:paraId="01B760C1" w14:textId="56EC95AF" w:rsidR="003433E7" w:rsidRDefault="003433E7" w:rsidP="003379B2">
      <w:r>
        <w:t xml:space="preserve">The Pleasanton Weekly had an excellent article on Tri-Valley Ventures and Greg.  Read the article </w:t>
      </w:r>
      <w:hyperlink r:id="rId10" w:history="1">
        <w:r w:rsidRPr="003433E7">
          <w:rPr>
            <w:rStyle w:val="Hyperlink"/>
          </w:rPr>
          <w:t>here</w:t>
        </w:r>
      </w:hyperlink>
      <w:r>
        <w:t>.</w:t>
      </w:r>
    </w:p>
    <w:p w14:paraId="28D8D7D3" w14:textId="77777777" w:rsidR="00705564" w:rsidRDefault="00705564" w:rsidP="003379B2"/>
    <w:p w14:paraId="000974AC" w14:textId="0FF80FF4" w:rsidR="008C0685" w:rsidRDefault="00705564" w:rsidP="00387629">
      <w:pPr>
        <w:jc w:val="center"/>
      </w:pPr>
      <w:r>
        <w:rPr>
          <w:noProof/>
        </w:rPr>
        <w:drawing>
          <wp:inline distT="0" distB="0" distL="0" distR="0" wp14:anchorId="0ABE0F43" wp14:editId="385C3D41">
            <wp:extent cx="1792224" cy="1371600"/>
            <wp:effectExtent l="0" t="0" r="0" b="0"/>
            <wp:docPr id="8" name="Picture 8" descr="Two people standing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0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2224" cy="1371600"/>
                    </a:xfrm>
                    <a:prstGeom prst="rect">
                      <a:avLst/>
                    </a:prstGeom>
                  </pic:spPr>
                </pic:pic>
              </a:graphicData>
            </a:graphic>
          </wp:inline>
        </w:drawing>
      </w:r>
      <w:r w:rsidR="00792C32">
        <w:rPr>
          <w:noProof/>
        </w:rPr>
        <w:drawing>
          <wp:inline distT="0" distB="0" distL="0" distR="0" wp14:anchorId="0ACAAB69" wp14:editId="22E85E92">
            <wp:extent cx="2093976" cy="1371600"/>
            <wp:effectExtent l="0" t="0" r="1905" b="0"/>
            <wp:docPr id="6" name="Picture 6" descr="A picture containing person, wall, man,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3976" cy="1371600"/>
                    </a:xfrm>
                    <a:prstGeom prst="rect">
                      <a:avLst/>
                    </a:prstGeom>
                  </pic:spPr>
                </pic:pic>
              </a:graphicData>
            </a:graphic>
          </wp:inline>
        </w:drawing>
      </w:r>
      <w:r>
        <w:rPr>
          <w:noProof/>
        </w:rPr>
        <w:drawing>
          <wp:inline distT="0" distB="0" distL="0" distR="0" wp14:anchorId="3737E0C2" wp14:editId="27DEA02E">
            <wp:extent cx="2057400" cy="1371600"/>
            <wp:effectExtent l="0" t="0" r="0" b="0"/>
            <wp:docPr id="9" name="Picture 9" descr="A picture containing person, wall, indoor, cloth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06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7400" cy="1371600"/>
                    </a:xfrm>
                    <a:prstGeom prst="rect">
                      <a:avLst/>
                    </a:prstGeom>
                  </pic:spPr>
                </pic:pic>
              </a:graphicData>
            </a:graphic>
          </wp:inline>
        </w:drawing>
      </w:r>
    </w:p>
    <w:p w14:paraId="74EB76A3" w14:textId="77A22F0B" w:rsidR="0089099C" w:rsidRDefault="0089099C" w:rsidP="0089099C">
      <w:r>
        <w:t>June 26</w:t>
      </w:r>
      <w:r w:rsidRPr="0089099C">
        <w:rPr>
          <w:vertAlign w:val="superscript"/>
        </w:rPr>
        <w:t>th</w:t>
      </w:r>
      <w:r>
        <w:t xml:space="preserve"> saw prospective member Ralph Yarnell help Ceta lead the Song of the Day.  Ralph has already completed one task on his way to a Blue Badge.  This was Jim Negri’s last meeting as President.  Heidi Hausauer presented Jim with several gifts including this T-shirt.  Jim thanked everyone for a great year.</w:t>
      </w:r>
    </w:p>
    <w:p w14:paraId="4EEE7D58" w14:textId="23F3ABDD" w:rsidR="00387629" w:rsidRDefault="00387629" w:rsidP="00387629">
      <w:pPr>
        <w:jc w:val="center"/>
      </w:pPr>
    </w:p>
    <w:p w14:paraId="5615024B" w14:textId="5768CF4A" w:rsidR="0089099C" w:rsidRDefault="0089099C" w:rsidP="0089099C">
      <w:pPr>
        <w:jc w:val="center"/>
      </w:pPr>
      <w:r>
        <w:t>* * * * *</w:t>
      </w:r>
    </w:p>
    <w:p w14:paraId="4C873B50" w14:textId="77777777" w:rsidR="0089099C" w:rsidRDefault="0089099C" w:rsidP="0089099C">
      <w:pPr>
        <w:rPr>
          <w:b/>
        </w:rPr>
      </w:pPr>
    </w:p>
    <w:p w14:paraId="1409085A" w14:textId="77777777" w:rsidR="0089099C" w:rsidRDefault="0089099C" w:rsidP="0089099C">
      <w:pPr>
        <w:rPr>
          <w:b/>
        </w:rPr>
      </w:pPr>
    </w:p>
    <w:p w14:paraId="373A04B0" w14:textId="77777777" w:rsidR="0089099C" w:rsidRDefault="0089099C" w:rsidP="0089099C">
      <w:pPr>
        <w:rPr>
          <w:b/>
        </w:rPr>
      </w:pPr>
    </w:p>
    <w:p w14:paraId="77F441E0" w14:textId="77777777" w:rsidR="0089099C" w:rsidRDefault="0089099C" w:rsidP="0089099C">
      <w:pPr>
        <w:rPr>
          <w:b/>
        </w:rPr>
      </w:pPr>
    </w:p>
    <w:p w14:paraId="66BF30DB" w14:textId="77777777" w:rsidR="0089099C" w:rsidRDefault="0089099C" w:rsidP="0089099C">
      <w:pPr>
        <w:rPr>
          <w:b/>
        </w:rPr>
      </w:pPr>
    </w:p>
    <w:p w14:paraId="05C4A3D5" w14:textId="0ED5DF2D" w:rsidR="0089099C" w:rsidRDefault="00387629" w:rsidP="0089099C">
      <w:pPr>
        <w:rPr>
          <w:b/>
        </w:rPr>
      </w:pPr>
      <w:r w:rsidRPr="0089099C">
        <w:rPr>
          <w:b/>
        </w:rPr>
        <w:lastRenderedPageBreak/>
        <w:t>Sherr</w:t>
      </w:r>
      <w:r w:rsidR="005F674F">
        <w:rPr>
          <w:b/>
        </w:rPr>
        <w:t>y</w:t>
      </w:r>
      <w:r w:rsidRPr="0089099C">
        <w:rPr>
          <w:b/>
        </w:rPr>
        <w:t xml:space="preserve"> Yarnell – Yarnell Jewel</w:t>
      </w:r>
      <w:r w:rsidR="005F674F">
        <w:rPr>
          <w:b/>
        </w:rPr>
        <w:t>ers</w:t>
      </w:r>
    </w:p>
    <w:p w14:paraId="42DBB32C" w14:textId="2DC8A73D" w:rsidR="00387629" w:rsidRDefault="005067E3" w:rsidP="0089099C">
      <w:r>
        <w:rPr>
          <w:noProof/>
        </w:rPr>
        <w:drawing>
          <wp:inline distT="0" distB="0" distL="0" distR="0" wp14:anchorId="0D11A6E1" wp14:editId="793BAF8C">
            <wp:extent cx="1234440" cy="1371600"/>
            <wp:effectExtent l="0" t="0" r="3810" b="0"/>
            <wp:docPr id="14" name="Picture 14" descr="A person standing in front of a window&#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1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34440" cy="1371600"/>
                    </a:xfrm>
                    <a:prstGeom prst="rect">
                      <a:avLst/>
                    </a:prstGeom>
                  </pic:spPr>
                </pic:pic>
              </a:graphicData>
            </a:graphic>
          </wp:inline>
        </w:drawing>
      </w:r>
      <w:r>
        <w:rPr>
          <w:noProof/>
        </w:rPr>
        <w:drawing>
          <wp:inline distT="0" distB="0" distL="0" distR="0" wp14:anchorId="38A39082" wp14:editId="75EBA98F">
            <wp:extent cx="850392" cy="1371600"/>
            <wp:effectExtent l="0" t="0" r="6985" b="0"/>
            <wp:docPr id="11" name="Picture 11" descr="A person holding a birthday cak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09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0392" cy="1371600"/>
                    </a:xfrm>
                    <a:prstGeom prst="rect">
                      <a:avLst/>
                    </a:prstGeom>
                  </pic:spPr>
                </pic:pic>
              </a:graphicData>
            </a:graphic>
          </wp:inline>
        </w:drawing>
      </w:r>
      <w:r>
        <w:rPr>
          <w:noProof/>
        </w:rPr>
        <w:drawing>
          <wp:inline distT="0" distB="0" distL="0" distR="0" wp14:anchorId="495FE0EB" wp14:editId="00A9FDAD">
            <wp:extent cx="1143000" cy="1371600"/>
            <wp:effectExtent l="0" t="0" r="0" b="0"/>
            <wp:docPr id="10" name="Picture 10" descr="A person standing in front of a window&#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1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3000" cy="1371600"/>
                    </a:xfrm>
                    <a:prstGeom prst="rect">
                      <a:avLst/>
                    </a:prstGeom>
                  </pic:spPr>
                </pic:pic>
              </a:graphicData>
            </a:graphic>
          </wp:inline>
        </w:drawing>
      </w:r>
      <w:r>
        <w:rPr>
          <w:noProof/>
        </w:rPr>
        <w:drawing>
          <wp:inline distT="0" distB="0" distL="0" distR="0" wp14:anchorId="378CA214" wp14:editId="5241B391">
            <wp:extent cx="2057400" cy="1371600"/>
            <wp:effectExtent l="0" t="0" r="0" b="0"/>
            <wp:docPr id="12" name="Picture 12" descr="A person standing in front of a window&#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1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7400" cy="1371600"/>
                    </a:xfrm>
                    <a:prstGeom prst="rect">
                      <a:avLst/>
                    </a:prstGeom>
                  </pic:spPr>
                </pic:pic>
              </a:graphicData>
            </a:graphic>
          </wp:inline>
        </w:drawing>
      </w:r>
      <w:r>
        <w:rPr>
          <w:noProof/>
        </w:rPr>
        <w:drawing>
          <wp:inline distT="0" distB="0" distL="0" distR="0" wp14:anchorId="5AD107B8" wp14:editId="729585B9">
            <wp:extent cx="1289304" cy="1371600"/>
            <wp:effectExtent l="0" t="0" r="6350" b="0"/>
            <wp:docPr id="13" name="Picture 13" descr="A person and person posing for a phot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1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89304" cy="1371600"/>
                    </a:xfrm>
                    <a:prstGeom prst="rect">
                      <a:avLst/>
                    </a:prstGeom>
                  </pic:spPr>
                </pic:pic>
              </a:graphicData>
            </a:graphic>
          </wp:inline>
        </w:drawing>
      </w:r>
    </w:p>
    <w:p w14:paraId="0D0EFB25" w14:textId="1EF58870" w:rsidR="005067E3" w:rsidRDefault="0089099C" w:rsidP="0089099C">
      <w:r>
        <w:t>On June 12</w:t>
      </w:r>
      <w:r w:rsidRPr="0089099C">
        <w:rPr>
          <w:vertAlign w:val="superscript"/>
        </w:rPr>
        <w:t>th</w:t>
      </w:r>
      <w:r>
        <w:t>, Sherri Yarn</w:t>
      </w:r>
      <w:r w:rsidR="005F674F">
        <w:t>a</w:t>
      </w:r>
      <w:r>
        <w:t>l was the program speaker.</w:t>
      </w:r>
      <w:r w:rsidR="005F674F">
        <w:t xml:space="preserve">  Sherry briefly touched on what is happening at the 580 Marketplace and the impact on her business.  She spent most of her presentation focusing on current trends in the jewelry business, but more importantly, the specialized services that Yarnal Jewelers can provide </w:t>
      </w:r>
      <w:r w:rsidR="004D3844">
        <w:t>its</w:t>
      </w:r>
      <w:r w:rsidR="005F674F">
        <w:t xml:space="preserve"> customers.</w:t>
      </w:r>
    </w:p>
    <w:p w14:paraId="04D4CB63" w14:textId="728B4DE8" w:rsidR="006E6D70" w:rsidRDefault="006E6D70" w:rsidP="0089099C"/>
    <w:p w14:paraId="6538BF48" w14:textId="5B6FCEA2" w:rsidR="006E6D70" w:rsidRDefault="006E6D70" w:rsidP="0089099C">
      <w:r>
        <w:t>Sherry and her husband Ralph run Yarnal Jewelers.  The staff is Gemological Institute of America (GIA) trained and certificated to provide outstanding service.   Yarnal Jewelers offers unique collection of custom-designed jewelry, engagement and wedding rings, and new and estate jewelry.  Additionally, Yarnal Jewelers is a full-service jeweler offering expert appraisal, repair, and restoration.  Sherry stressed the personalized service that she and the staff provide.  Sherry finished the presentation with a very informative Q&amp;A with the members.</w:t>
      </w:r>
    </w:p>
    <w:p w14:paraId="6B5709F2" w14:textId="052574BD" w:rsidR="006E6D70" w:rsidRDefault="006E6D70" w:rsidP="0089099C"/>
    <w:p w14:paraId="3CB1AF8D" w14:textId="6764E4D2" w:rsidR="005067E3" w:rsidRDefault="006E6D70" w:rsidP="006E6D70">
      <w:r>
        <w:t>Sherry and Ralph Yarnal are prospective members.</w:t>
      </w:r>
    </w:p>
    <w:p w14:paraId="6639C62F" w14:textId="5174E652" w:rsidR="005067E3" w:rsidRDefault="005067E3" w:rsidP="005067E3">
      <w:pPr>
        <w:jc w:val="center"/>
      </w:pPr>
    </w:p>
    <w:p w14:paraId="0CB4AB30" w14:textId="24AB3E1B" w:rsidR="005067E3" w:rsidRDefault="005067E3" w:rsidP="005067E3">
      <w:pPr>
        <w:jc w:val="center"/>
      </w:pPr>
      <w:r>
        <w:rPr>
          <w:noProof/>
        </w:rPr>
        <w:drawing>
          <wp:inline distT="0" distB="0" distL="0" distR="0" wp14:anchorId="3875361C" wp14:editId="328E9308">
            <wp:extent cx="1179576" cy="1371600"/>
            <wp:effectExtent l="0" t="0" r="1905" b="0"/>
            <wp:docPr id="18" name="Picture 18" descr="A person standing in front of a window&#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008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9576" cy="1371600"/>
                    </a:xfrm>
                    <a:prstGeom prst="rect">
                      <a:avLst/>
                    </a:prstGeom>
                  </pic:spPr>
                </pic:pic>
              </a:graphicData>
            </a:graphic>
          </wp:inline>
        </w:drawing>
      </w:r>
      <w:r>
        <w:rPr>
          <w:noProof/>
        </w:rPr>
        <w:drawing>
          <wp:inline distT="0" distB="0" distL="0" distR="0" wp14:anchorId="188A8A4F" wp14:editId="19519F8C">
            <wp:extent cx="1700784" cy="1371600"/>
            <wp:effectExtent l="0" t="0" r="0" b="0"/>
            <wp:docPr id="15" name="Picture 15" descr="A person holding a gu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08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0784" cy="1371600"/>
                    </a:xfrm>
                    <a:prstGeom prst="rect">
                      <a:avLst/>
                    </a:prstGeom>
                  </pic:spPr>
                </pic:pic>
              </a:graphicData>
            </a:graphic>
          </wp:inline>
        </w:drawing>
      </w:r>
      <w:r>
        <w:rPr>
          <w:noProof/>
        </w:rPr>
        <w:drawing>
          <wp:inline distT="0" distB="0" distL="0" distR="0" wp14:anchorId="51522791" wp14:editId="49A70C33">
            <wp:extent cx="1554480" cy="1371600"/>
            <wp:effectExtent l="0" t="0" r="7620" b="0"/>
            <wp:docPr id="19" name="Picture 19" descr="A person standing in front of a window&#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09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4480" cy="1371600"/>
                    </a:xfrm>
                    <a:prstGeom prst="rect">
                      <a:avLst/>
                    </a:prstGeom>
                  </pic:spPr>
                </pic:pic>
              </a:graphicData>
            </a:graphic>
          </wp:inline>
        </w:drawing>
      </w:r>
      <w:r>
        <w:rPr>
          <w:noProof/>
        </w:rPr>
        <w:drawing>
          <wp:inline distT="0" distB="0" distL="0" distR="0" wp14:anchorId="2DDD4993" wp14:editId="38B4FFAE">
            <wp:extent cx="969264" cy="1371600"/>
            <wp:effectExtent l="0" t="0" r="2540" b="0"/>
            <wp:docPr id="20" name="Picture 20" descr="A person holding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07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69264" cy="1371600"/>
                    </a:xfrm>
                    <a:prstGeom prst="rect">
                      <a:avLst/>
                    </a:prstGeom>
                  </pic:spPr>
                </pic:pic>
              </a:graphicData>
            </a:graphic>
          </wp:inline>
        </w:drawing>
      </w:r>
    </w:p>
    <w:p w14:paraId="587A6846" w14:textId="49ECDF85" w:rsidR="006E6D70" w:rsidRPr="00E277B4" w:rsidRDefault="00E277B4" w:rsidP="006E6D70">
      <w:pPr>
        <w:rPr>
          <w:rFonts w:cstheme="minorHAnsi"/>
          <w:b/>
        </w:rPr>
      </w:pPr>
      <w:r w:rsidRPr="00E277B4">
        <w:rPr>
          <w:rFonts w:cstheme="minorHAnsi"/>
          <w:b/>
        </w:rPr>
        <w:t xml:space="preserve">Craft Talk - </w:t>
      </w:r>
      <w:r w:rsidR="006E6D70" w:rsidRPr="00E277B4">
        <w:rPr>
          <w:rFonts w:cstheme="minorHAnsi"/>
          <w:b/>
        </w:rPr>
        <w:t>Gary Howard</w:t>
      </w:r>
    </w:p>
    <w:p w14:paraId="645F6577" w14:textId="15F8A447" w:rsidR="00E277B4" w:rsidRDefault="0084283E" w:rsidP="006E6D70">
      <w:pPr>
        <w:rPr>
          <w:rFonts w:cstheme="minorHAnsi"/>
          <w:color w:val="000000"/>
          <w:shd w:val="clear" w:color="auto" w:fill="FFFFFF"/>
        </w:rPr>
      </w:pPr>
      <w:r w:rsidRPr="00E277B4">
        <w:rPr>
          <w:rFonts w:cstheme="minorHAnsi"/>
          <w:color w:val="000000"/>
          <w:shd w:val="clear" w:color="auto" w:fill="FFFFFF"/>
        </w:rPr>
        <w:t xml:space="preserve">Gary Howard </w:t>
      </w:r>
      <w:r w:rsidR="00E277B4" w:rsidRPr="00E277B4">
        <w:rPr>
          <w:rFonts w:cstheme="minorHAnsi"/>
          <w:color w:val="000000"/>
          <w:shd w:val="clear" w:color="auto" w:fill="FFFFFF"/>
        </w:rPr>
        <w:t xml:space="preserve">is a member of the Castro Valley Unified School District </w:t>
      </w:r>
      <w:r w:rsidRPr="00E277B4">
        <w:rPr>
          <w:rFonts w:cstheme="minorHAnsi"/>
          <w:color w:val="000000"/>
          <w:shd w:val="clear" w:color="auto" w:fill="FFFFFF"/>
        </w:rPr>
        <w:t>Board of Education</w:t>
      </w:r>
      <w:r w:rsidR="00E277B4" w:rsidRPr="00E277B4">
        <w:rPr>
          <w:rFonts w:cstheme="minorHAnsi"/>
          <w:color w:val="000000"/>
          <w:shd w:val="clear" w:color="auto" w:fill="FFFFFF"/>
        </w:rPr>
        <w:t>.  He was first appointed to the board in 2013 to fill a vacancy on the board and was re-elected to a four-year term in 2014.  Gary</w:t>
      </w:r>
      <w:r w:rsidRPr="00E277B4">
        <w:rPr>
          <w:rFonts w:cstheme="minorHAnsi"/>
          <w:color w:val="000000"/>
          <w:shd w:val="clear" w:color="auto" w:fill="FFFFFF"/>
        </w:rPr>
        <w:t xml:space="preserve"> received a Ph</w:t>
      </w:r>
      <w:r w:rsidR="00E277B4" w:rsidRPr="00E277B4">
        <w:rPr>
          <w:rFonts w:cstheme="minorHAnsi"/>
          <w:color w:val="000000"/>
          <w:shd w:val="clear" w:color="auto" w:fill="FFFFFF"/>
        </w:rPr>
        <w:t>.</w:t>
      </w:r>
      <w:r w:rsidRPr="00E277B4">
        <w:rPr>
          <w:rFonts w:cstheme="minorHAnsi"/>
          <w:color w:val="000000"/>
          <w:shd w:val="clear" w:color="auto" w:fill="FFFFFF"/>
        </w:rPr>
        <w:t>D</w:t>
      </w:r>
      <w:r w:rsidR="00E277B4" w:rsidRPr="00E277B4">
        <w:rPr>
          <w:rFonts w:cstheme="minorHAnsi"/>
          <w:color w:val="000000"/>
          <w:shd w:val="clear" w:color="auto" w:fill="FFFFFF"/>
        </w:rPr>
        <w:t>.</w:t>
      </w:r>
      <w:r w:rsidRPr="00E277B4">
        <w:rPr>
          <w:rFonts w:cstheme="minorHAnsi"/>
          <w:color w:val="000000"/>
          <w:shd w:val="clear" w:color="auto" w:fill="FFFFFF"/>
        </w:rPr>
        <w:t xml:space="preserve"> in biological sciences from Carnegie Mellon University and completed fellowships at Harvard and Johns Hopkins. He worked 22 years as a science editor and writer for the Gladstone Institutes in San Francisco. He recently </w:t>
      </w:r>
      <w:r w:rsidR="00E277B4" w:rsidRPr="00E277B4">
        <w:rPr>
          <w:rFonts w:cstheme="minorHAnsi"/>
          <w:color w:val="000000"/>
          <w:shd w:val="clear" w:color="auto" w:fill="FFFFFF"/>
        </w:rPr>
        <w:t>retired but</w:t>
      </w:r>
      <w:r w:rsidRPr="00E277B4">
        <w:rPr>
          <w:rFonts w:cstheme="minorHAnsi"/>
          <w:color w:val="000000"/>
          <w:shd w:val="clear" w:color="auto" w:fill="FFFFFF"/>
        </w:rPr>
        <w:t xml:space="preserve"> will continue to edit and write books.</w:t>
      </w:r>
      <w:r w:rsidR="00E277B4" w:rsidRPr="00E277B4">
        <w:rPr>
          <w:rFonts w:cstheme="minorHAnsi"/>
          <w:color w:val="000000"/>
          <w:shd w:val="clear" w:color="auto" w:fill="FFFFFF"/>
        </w:rPr>
        <w:t xml:space="preserve">  </w:t>
      </w:r>
      <w:r w:rsidRPr="00E277B4">
        <w:rPr>
          <w:rFonts w:cstheme="minorHAnsi"/>
          <w:color w:val="000000"/>
          <w:shd w:val="clear" w:color="auto" w:fill="FFFFFF"/>
        </w:rPr>
        <w:t>He and his wife Shirley have lived in Castro Valley for over 24 years and their two daughters completed their early education at Proctor, Creekside, and Castro Valley High School</w:t>
      </w:r>
      <w:r w:rsidR="00E277B4" w:rsidRPr="00E277B4">
        <w:rPr>
          <w:rFonts w:cstheme="minorHAnsi"/>
          <w:color w:val="000000"/>
          <w:shd w:val="clear" w:color="auto" w:fill="FFFFFF"/>
        </w:rPr>
        <w:t>.</w:t>
      </w:r>
    </w:p>
    <w:p w14:paraId="7EC2FAC7" w14:textId="191BA3F9" w:rsidR="00E277B4" w:rsidRDefault="00E277B4" w:rsidP="006E6D70">
      <w:pPr>
        <w:rPr>
          <w:rFonts w:cstheme="minorHAnsi"/>
          <w:b/>
        </w:rPr>
      </w:pPr>
    </w:p>
    <w:p w14:paraId="7C66A1BB" w14:textId="1958E00B" w:rsidR="00E277B4" w:rsidRDefault="00E277B4" w:rsidP="006E6D70">
      <w:pPr>
        <w:rPr>
          <w:rFonts w:cstheme="minorHAnsi"/>
        </w:rPr>
      </w:pPr>
      <w:r w:rsidRPr="00E277B4">
        <w:rPr>
          <w:rFonts w:cstheme="minorHAnsi"/>
        </w:rPr>
        <w:t>President Jim thanked Gary for sharing and encouraged all members to share their personal and professional experience in a Craft Talk or Membership Moment.</w:t>
      </w:r>
    </w:p>
    <w:p w14:paraId="21CA1665" w14:textId="55CB16B4" w:rsidR="00E277B4" w:rsidRPr="00E277B4" w:rsidRDefault="00E277B4" w:rsidP="00E277B4">
      <w:pPr>
        <w:jc w:val="center"/>
        <w:rPr>
          <w:rFonts w:cstheme="minorHAnsi"/>
        </w:rPr>
      </w:pPr>
      <w:r w:rsidRPr="00E277B4">
        <w:rPr>
          <w:rFonts w:cstheme="minorHAnsi"/>
        </w:rPr>
        <w:t>* * * * *</w:t>
      </w:r>
    </w:p>
    <w:p w14:paraId="66230B43" w14:textId="71FD314A" w:rsidR="008B0FDC" w:rsidRDefault="00D61DD1" w:rsidP="00D61DD1">
      <w:pPr>
        <w:shd w:val="clear" w:color="auto" w:fill="FFFFFF"/>
        <w:spacing w:before="60" w:after="30" w:line="360" w:lineRule="atLeast"/>
        <w:textAlignment w:val="baseline"/>
        <w:outlineLvl w:val="1"/>
      </w:pPr>
      <w:r w:rsidRPr="00D61DD1">
        <w:rPr>
          <w:rFonts w:cstheme="minorHAnsi"/>
          <w:b/>
          <w:bCs/>
        </w:rPr>
        <w:t>Nima Jafarian</w:t>
      </w:r>
      <w:r w:rsidRPr="00D61DD1">
        <w:rPr>
          <w:rFonts w:cstheme="minorHAnsi"/>
          <w:b/>
          <w:bCs/>
        </w:rPr>
        <w:t xml:space="preserve"> - </w:t>
      </w:r>
      <w:r w:rsidRPr="00F05316">
        <w:rPr>
          <w:rFonts w:eastAsia="Times New Roman" w:cstheme="minorHAnsi"/>
          <w:b/>
        </w:rPr>
        <w:t>Chief Operating Officer at Stealth Mode AI Startup</w:t>
      </w:r>
    </w:p>
    <w:p w14:paraId="5AD356B0" w14:textId="3E3B218E" w:rsidR="006040C3" w:rsidRDefault="006040C3" w:rsidP="005067E3">
      <w:pPr>
        <w:jc w:val="center"/>
      </w:pPr>
      <w:r>
        <w:rPr>
          <w:noProof/>
        </w:rPr>
        <w:drawing>
          <wp:inline distT="0" distB="0" distL="0" distR="0" wp14:anchorId="55350C92" wp14:editId="6F302F4D">
            <wp:extent cx="1316736" cy="1371600"/>
            <wp:effectExtent l="0" t="0" r="0" b="0"/>
            <wp:docPr id="23" name="Picture 23"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11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16736" cy="1371600"/>
                    </a:xfrm>
                    <a:prstGeom prst="rect">
                      <a:avLst/>
                    </a:prstGeom>
                  </pic:spPr>
                </pic:pic>
              </a:graphicData>
            </a:graphic>
          </wp:inline>
        </w:drawing>
      </w:r>
      <w:r>
        <w:rPr>
          <w:noProof/>
        </w:rPr>
        <w:drawing>
          <wp:inline distT="0" distB="0" distL="0" distR="0" wp14:anchorId="15D514C9" wp14:editId="58B23DD8">
            <wp:extent cx="1124712" cy="1371600"/>
            <wp:effectExtent l="0" t="0" r="0" b="0"/>
            <wp:docPr id="21" name="Picture 21"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010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24712" cy="1371600"/>
                    </a:xfrm>
                    <a:prstGeom prst="rect">
                      <a:avLst/>
                    </a:prstGeom>
                  </pic:spPr>
                </pic:pic>
              </a:graphicData>
            </a:graphic>
          </wp:inline>
        </w:drawing>
      </w:r>
      <w:r>
        <w:rPr>
          <w:noProof/>
        </w:rPr>
        <w:drawing>
          <wp:inline distT="0" distB="0" distL="0" distR="0" wp14:anchorId="5A54B306" wp14:editId="3B8F75F9">
            <wp:extent cx="1490472" cy="1371600"/>
            <wp:effectExtent l="0" t="0" r="0" b="0"/>
            <wp:docPr id="22" name="Picture 22"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01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90472" cy="1371600"/>
                    </a:xfrm>
                    <a:prstGeom prst="rect">
                      <a:avLst/>
                    </a:prstGeom>
                  </pic:spPr>
                </pic:pic>
              </a:graphicData>
            </a:graphic>
          </wp:inline>
        </w:drawing>
      </w:r>
      <w:r>
        <w:rPr>
          <w:noProof/>
        </w:rPr>
        <w:drawing>
          <wp:inline distT="0" distB="0" distL="0" distR="0" wp14:anchorId="2E9E9819" wp14:editId="785BE853">
            <wp:extent cx="1481328" cy="1371600"/>
            <wp:effectExtent l="0" t="0" r="5080" b="0"/>
            <wp:docPr id="24" name="Picture 24" descr="A person holding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010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81328" cy="1371600"/>
                    </a:xfrm>
                    <a:prstGeom prst="rect">
                      <a:avLst/>
                    </a:prstGeom>
                  </pic:spPr>
                </pic:pic>
              </a:graphicData>
            </a:graphic>
          </wp:inline>
        </w:drawing>
      </w:r>
    </w:p>
    <w:p w14:paraId="630075D1" w14:textId="191D15B9" w:rsidR="00F05316" w:rsidRDefault="00D61DD1" w:rsidP="00D61DD1">
      <w:pPr>
        <w:textAlignment w:val="baseline"/>
        <w:rPr>
          <w:rFonts w:eastAsia="Times New Roman" w:cstheme="minorHAnsi"/>
        </w:rPr>
      </w:pPr>
      <w:r>
        <w:rPr>
          <w:rFonts w:eastAsia="Times New Roman" w:cstheme="minorHAnsi"/>
        </w:rPr>
        <w:t xml:space="preserve">Nima Jafarian, who member Parvin Ahmadi described as “her favorite son in California,” </w:t>
      </w:r>
      <w:r w:rsidR="006B784C">
        <w:rPr>
          <w:rFonts w:eastAsia="Times New Roman" w:cstheme="minorHAnsi"/>
        </w:rPr>
        <w:t xml:space="preserve">was </w:t>
      </w:r>
      <w:r>
        <w:rPr>
          <w:rFonts w:eastAsia="Times New Roman" w:cstheme="minorHAnsi"/>
        </w:rPr>
        <w:t>the presenter on May 29</w:t>
      </w:r>
      <w:r w:rsidRPr="00D61DD1">
        <w:rPr>
          <w:rFonts w:eastAsia="Times New Roman" w:cstheme="minorHAnsi"/>
          <w:vertAlign w:val="superscript"/>
        </w:rPr>
        <w:t>th</w:t>
      </w:r>
      <w:r>
        <w:rPr>
          <w:rFonts w:eastAsia="Times New Roman" w:cstheme="minorHAnsi"/>
        </w:rPr>
        <w:t xml:space="preserve">.  Nima recently started as the CEO at </w:t>
      </w:r>
      <w:r w:rsidR="006A51C8">
        <w:rPr>
          <w:rFonts w:eastAsia="Times New Roman" w:cstheme="minorHAnsi"/>
        </w:rPr>
        <w:t>Stealth</w:t>
      </w:r>
      <w:r>
        <w:rPr>
          <w:rFonts w:eastAsia="Times New Roman" w:cstheme="minorHAnsi"/>
        </w:rPr>
        <w:t xml:space="preserve"> Mode AI </w:t>
      </w:r>
      <w:r w:rsidR="006A51C8">
        <w:rPr>
          <w:rFonts w:eastAsia="Times New Roman" w:cstheme="minorHAnsi"/>
        </w:rPr>
        <w:t>Startup</w:t>
      </w:r>
      <w:r>
        <w:rPr>
          <w:rFonts w:eastAsia="Times New Roman" w:cstheme="minorHAnsi"/>
        </w:rPr>
        <w:t>, which does not currently have a webpage describing the work it is doing</w:t>
      </w:r>
      <w:r w:rsidR="004733E1">
        <w:rPr>
          <w:rFonts w:eastAsia="Times New Roman" w:cstheme="minorHAnsi"/>
        </w:rPr>
        <w:t xml:space="preserve"> because the company is truly in the startup mode</w:t>
      </w:r>
      <w:r>
        <w:rPr>
          <w:rFonts w:eastAsia="Times New Roman" w:cstheme="minorHAnsi"/>
        </w:rPr>
        <w:t xml:space="preserve">.  Nima described his work as </w:t>
      </w:r>
      <w:r w:rsidR="00F05316" w:rsidRPr="00F05316">
        <w:rPr>
          <w:rFonts w:eastAsia="Times New Roman" w:cstheme="minorHAnsi"/>
        </w:rPr>
        <w:t xml:space="preserve">working with a brilliant </w:t>
      </w:r>
      <w:r w:rsidR="00702039">
        <w:rPr>
          <w:noProof/>
        </w:rPr>
        <w:lastRenderedPageBreak/>
        <w:drawing>
          <wp:anchor distT="0" distB="0" distL="114300" distR="114300" simplePos="0" relativeHeight="251658240" behindDoc="1" locked="0" layoutInCell="1" allowOverlap="1" wp14:anchorId="2BE1288E" wp14:editId="5314FCD1">
            <wp:simplePos x="0" y="0"/>
            <wp:positionH relativeFrom="column">
              <wp:posOffset>0</wp:posOffset>
            </wp:positionH>
            <wp:positionV relativeFrom="paragraph">
              <wp:posOffset>0</wp:posOffset>
            </wp:positionV>
            <wp:extent cx="1874520" cy="1554480"/>
            <wp:effectExtent l="0" t="0" r="0" b="7620"/>
            <wp:wrapTight wrapText="bothSides">
              <wp:wrapPolygon edited="0">
                <wp:start x="0" y="0"/>
                <wp:lineTo x="0" y="21441"/>
                <wp:lineTo x="21293" y="21441"/>
                <wp:lineTo x="21293" y="0"/>
                <wp:lineTo x="0" y="0"/>
              </wp:wrapPolygon>
            </wp:wrapTight>
            <wp:docPr id="25" name="Picture 25" descr="A picture containing person, man, wall,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_012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74520" cy="1554480"/>
                    </a:xfrm>
                    <a:prstGeom prst="rect">
                      <a:avLst/>
                    </a:prstGeom>
                  </pic:spPr>
                </pic:pic>
              </a:graphicData>
            </a:graphic>
            <wp14:sizeRelH relativeFrom="page">
              <wp14:pctWidth>0</wp14:pctWidth>
            </wp14:sizeRelH>
            <wp14:sizeRelV relativeFrom="page">
              <wp14:pctHeight>0</wp14:pctHeight>
            </wp14:sizeRelV>
          </wp:anchor>
        </w:drawing>
      </w:r>
      <w:r w:rsidR="00F05316" w:rsidRPr="00F05316">
        <w:rPr>
          <w:rFonts w:eastAsia="Times New Roman" w:cstheme="minorHAnsi"/>
        </w:rPr>
        <w:t>team to do provide users with a better, cheaper, and faster way to</w:t>
      </w:r>
      <w:r w:rsidR="004733E1">
        <w:rPr>
          <w:rFonts w:eastAsia="Times New Roman" w:cstheme="minorHAnsi"/>
        </w:rPr>
        <w:t xml:space="preserve"> use technology to</w:t>
      </w:r>
      <w:r w:rsidR="006A51C8">
        <w:rPr>
          <w:rFonts w:eastAsia="Times New Roman" w:cstheme="minorHAnsi"/>
        </w:rPr>
        <w:t xml:space="preserve"> provide medical support to people using technology.  He also explained the steps that a startup company goes through to bring a product to market.  Nima has worked for several technology companies and describes his work as helping </w:t>
      </w:r>
      <w:r w:rsidR="00F05316" w:rsidRPr="00F05316">
        <w:rPr>
          <w:rFonts w:eastAsia="Times New Roman" w:cstheme="minorHAnsi"/>
        </w:rPr>
        <w:t xml:space="preserve">organizations increase revenue and profitability by empowering global teams and delighting customers with fantastic products and technical solutions. </w:t>
      </w:r>
      <w:r w:rsidR="006A51C8">
        <w:rPr>
          <w:rFonts w:eastAsia="Times New Roman" w:cstheme="minorHAnsi"/>
        </w:rPr>
        <w:t xml:space="preserve">He </w:t>
      </w:r>
      <w:r w:rsidR="006A51C8" w:rsidRPr="006A51C8">
        <w:rPr>
          <w:rFonts w:eastAsia="Times New Roman" w:cstheme="minorHAnsi"/>
        </w:rPr>
        <w:t xml:space="preserve">has </w:t>
      </w:r>
      <w:r w:rsidR="00F05316" w:rsidRPr="00F05316">
        <w:rPr>
          <w:rFonts w:eastAsia="Times New Roman" w:cstheme="minorHAnsi"/>
        </w:rPr>
        <w:t>10+ Years of experience in the technology sector as a product manager and R&amp;D engineer with a BSEE&amp;CS, MSEE, and MBA.</w:t>
      </w:r>
      <w:r w:rsidR="006A51C8">
        <w:rPr>
          <w:rFonts w:eastAsia="Times New Roman" w:cstheme="minorHAnsi"/>
        </w:rPr>
        <w:t xml:space="preserve">  We are looking forward to seeing the technologies that he described come on the market.</w:t>
      </w:r>
    </w:p>
    <w:p w14:paraId="0BD722E4" w14:textId="57623FA5" w:rsidR="00702039" w:rsidRDefault="00702039" w:rsidP="00D61DD1">
      <w:pPr>
        <w:textAlignment w:val="baseline"/>
        <w:rPr>
          <w:rFonts w:eastAsia="Times New Roman" w:cstheme="minorHAnsi"/>
        </w:rPr>
      </w:pPr>
    </w:p>
    <w:p w14:paraId="6F308D55" w14:textId="75D2E9D6" w:rsidR="00702039" w:rsidRPr="00702039" w:rsidRDefault="00702039" w:rsidP="00702039">
      <w:pPr>
        <w:jc w:val="center"/>
        <w:textAlignment w:val="baseline"/>
        <w:rPr>
          <w:rFonts w:eastAsia="Times New Roman" w:cstheme="minorHAnsi"/>
          <w:b/>
        </w:rPr>
      </w:pPr>
      <w:r w:rsidRPr="00702039">
        <w:rPr>
          <w:rFonts w:eastAsia="Times New Roman" w:cstheme="minorHAnsi"/>
          <w:b/>
        </w:rPr>
        <w:t>* * * * *</w:t>
      </w:r>
    </w:p>
    <w:p w14:paraId="471D805D" w14:textId="38E8118E" w:rsidR="00702039" w:rsidRDefault="00702039" w:rsidP="00D61DD1">
      <w:pPr>
        <w:textAlignment w:val="baseline"/>
        <w:rPr>
          <w:rFonts w:eastAsia="Times New Roman" w:cstheme="minorHAnsi"/>
        </w:rPr>
      </w:pPr>
    </w:p>
    <w:p w14:paraId="39F64822" w14:textId="42555CD5" w:rsidR="00702039" w:rsidRDefault="00702039" w:rsidP="00D61DD1">
      <w:pPr>
        <w:textAlignment w:val="baseline"/>
        <w:rPr>
          <w:rFonts w:eastAsia="Times New Roman" w:cstheme="minorHAnsi"/>
          <w:b/>
        </w:rPr>
      </w:pPr>
      <w:r w:rsidRPr="00702039">
        <w:rPr>
          <w:rFonts w:eastAsia="Times New Roman" w:cstheme="minorHAnsi"/>
          <w:b/>
        </w:rPr>
        <w:t>Meet the 2018-2019 Rotary International President Barry Rassin</w:t>
      </w:r>
    </w:p>
    <w:p w14:paraId="65B9D9B6" w14:textId="77777777" w:rsidR="00702039" w:rsidRDefault="00702039" w:rsidP="00702039">
      <w:pPr>
        <w:rPr>
          <w:rFonts w:eastAsia="Times New Roman" w:cstheme="minorHAnsi"/>
        </w:rPr>
      </w:pPr>
      <w:r>
        <w:rPr>
          <w:rFonts w:eastAsia="Times New Roman" w:cstheme="minorHAnsi"/>
        </w:rPr>
        <w:t xml:space="preserve">Learn about Barry Rassin, the 2018-2019 President of Rotary International, and his vision and goals for Rotary International in the coming year with this link: </w:t>
      </w:r>
    </w:p>
    <w:p w14:paraId="2A54A764" w14:textId="0CA65FE7" w:rsidR="00702039" w:rsidRDefault="00702039" w:rsidP="00702039">
      <w:r>
        <w:rPr>
          <w:rFonts w:eastAsia="Times New Roman" w:cstheme="minorHAnsi"/>
        </w:rPr>
        <w:t xml:space="preserve"> </w:t>
      </w:r>
      <w:hyperlink r:id="rId28" w:history="1">
        <w:r w:rsidRPr="00725F2B">
          <w:rPr>
            <w:rStyle w:val="Hyperlink"/>
          </w:rPr>
          <w:t>https://www.rotary.org/en/barry-rassin-strikes-balance-between-bahamian-bonhomie-and-decisive-leadership</w:t>
        </w:r>
      </w:hyperlink>
    </w:p>
    <w:p w14:paraId="5FD73AE2" w14:textId="1EBF5A12" w:rsidR="00702039" w:rsidRDefault="00702039" w:rsidP="00702039">
      <w:pPr>
        <w:textAlignment w:val="baseline"/>
        <w:rPr>
          <w:rFonts w:eastAsia="Times New Roman" w:cstheme="minorHAnsi"/>
        </w:rPr>
      </w:pPr>
      <w:r>
        <w:rPr>
          <w:rFonts w:eastAsia="Times New Roman" w:cstheme="minorHAnsi"/>
        </w:rPr>
        <w:t xml:space="preserve"> He will be in the Bay Area for the Presidential Dinner in January.  Watch for details.</w:t>
      </w:r>
    </w:p>
    <w:p w14:paraId="056A2546" w14:textId="7C34361D" w:rsidR="00702039" w:rsidRDefault="00702039" w:rsidP="00702039">
      <w:pPr>
        <w:textAlignment w:val="baseline"/>
        <w:rPr>
          <w:rFonts w:eastAsia="Times New Roman" w:cstheme="minorHAnsi"/>
        </w:rPr>
      </w:pPr>
    </w:p>
    <w:p w14:paraId="198CD3AD" w14:textId="119B4B71" w:rsidR="00702039" w:rsidRPr="00702039" w:rsidRDefault="00F303B2" w:rsidP="00702039">
      <w:pPr>
        <w:textAlignment w:val="baseline"/>
        <w:rPr>
          <w:rFonts w:eastAsia="Times New Roman" w:cstheme="minorHAnsi"/>
          <w:b/>
        </w:rPr>
      </w:pPr>
      <w:r>
        <w:rPr>
          <w:rFonts w:ascii="Arial" w:eastAsia="Times New Roman" w:hAnsi="Arial" w:cs="Arial"/>
          <w:noProof/>
          <w:color w:val="000000"/>
          <w:sz w:val="20"/>
          <w:szCs w:val="20"/>
          <w:shd w:val="clear" w:color="auto" w:fill="FFFFFF"/>
        </w:rPr>
        <w:drawing>
          <wp:anchor distT="0" distB="0" distL="114300" distR="114300" simplePos="0" relativeHeight="251659264" behindDoc="1" locked="0" layoutInCell="1" allowOverlap="1" wp14:anchorId="2C67131F" wp14:editId="0DA9D5C4">
            <wp:simplePos x="0" y="0"/>
            <wp:positionH relativeFrom="margin">
              <wp:align>right</wp:align>
            </wp:positionH>
            <wp:positionV relativeFrom="paragraph">
              <wp:posOffset>138430</wp:posOffset>
            </wp:positionV>
            <wp:extent cx="2743200" cy="1828800"/>
            <wp:effectExtent l="0" t="0" r="0" b="0"/>
            <wp:wrapTight wrapText="bothSides">
              <wp:wrapPolygon edited="0">
                <wp:start x="0" y="0"/>
                <wp:lineTo x="0" y="21375"/>
                <wp:lineTo x="21450" y="21375"/>
                <wp:lineTo x="21450" y="0"/>
                <wp:lineTo x="0" y="0"/>
              </wp:wrapPolygon>
            </wp:wrapTight>
            <wp:docPr id="32" name="Picture 32" descr="A group of people standing in front of a crowd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titled (27 of 8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r w:rsidR="00702039" w:rsidRPr="00702039">
        <w:rPr>
          <w:rFonts w:eastAsia="Times New Roman" w:cstheme="minorHAnsi"/>
          <w:b/>
        </w:rPr>
        <w:t>Demotion</w:t>
      </w:r>
      <w:r w:rsidR="00702039">
        <w:rPr>
          <w:rFonts w:eastAsia="Times New Roman" w:cstheme="minorHAnsi"/>
          <w:b/>
        </w:rPr>
        <w:t xml:space="preserve"> &amp; John Goa Rotarian of the Year Award</w:t>
      </w:r>
    </w:p>
    <w:p w14:paraId="2B7B9F05" w14:textId="48FF9F9E" w:rsidR="00DA4E37" w:rsidRDefault="00DA4E37" w:rsidP="00702039">
      <w:pPr>
        <w:textAlignment w:val="baseline"/>
        <w:rPr>
          <w:rFonts w:eastAsia="Times New Roman" w:cstheme="minorHAnsi"/>
        </w:rPr>
      </w:pPr>
      <w:r>
        <w:rPr>
          <w:rFonts w:eastAsia="Times New Roman" w:cstheme="minorHAnsi"/>
        </w:rPr>
        <w:t>President Jim was properly demoted on the evening of June 19</w:t>
      </w:r>
      <w:r w:rsidRPr="00DA4E37">
        <w:rPr>
          <w:rFonts w:eastAsia="Times New Roman" w:cstheme="minorHAnsi"/>
          <w:vertAlign w:val="superscript"/>
        </w:rPr>
        <w:t>th</w:t>
      </w:r>
      <w:r>
        <w:rPr>
          <w:rFonts w:eastAsia="Times New Roman" w:cstheme="minorHAnsi"/>
        </w:rPr>
        <w:t xml:space="preserve"> at Rowell Ranch.  Thank you to Jerome Blaha and all the Past Presidents for capturing all of President Jim’s idiosyncrasies.  A special thank you to Jerome for putting the skit together.  </w:t>
      </w:r>
    </w:p>
    <w:p w14:paraId="795437D6" w14:textId="78E4ECFC" w:rsidR="00DA4E37" w:rsidRDefault="00DA4E37" w:rsidP="00702039">
      <w:pPr>
        <w:textAlignment w:val="baseline"/>
        <w:rPr>
          <w:rFonts w:eastAsia="Times New Roman" w:cstheme="minorHAnsi"/>
        </w:rPr>
      </w:pPr>
    </w:p>
    <w:p w14:paraId="7D0B8B1D" w14:textId="508C2675" w:rsidR="00702039" w:rsidRDefault="00F303B2" w:rsidP="00702039">
      <w:pPr>
        <w:textAlignment w:val="baseline"/>
        <w:rPr>
          <w:rFonts w:eastAsia="Times New Roman" w:cstheme="minorHAnsi"/>
        </w:rPr>
      </w:pPr>
      <w:r>
        <w:rPr>
          <w:rFonts w:eastAsia="Times New Roman" w:cstheme="minorHAnsi"/>
          <w:noProof/>
        </w:rPr>
        <w:drawing>
          <wp:anchor distT="0" distB="0" distL="114300" distR="114300" simplePos="0" relativeHeight="251660288" behindDoc="1" locked="0" layoutInCell="1" allowOverlap="1" wp14:anchorId="3C5AAA7C" wp14:editId="0F8B0762">
            <wp:simplePos x="0" y="0"/>
            <wp:positionH relativeFrom="margin">
              <wp:align>left</wp:align>
            </wp:positionH>
            <wp:positionV relativeFrom="paragraph">
              <wp:posOffset>4354</wp:posOffset>
            </wp:positionV>
            <wp:extent cx="1371600" cy="2057400"/>
            <wp:effectExtent l="0" t="0" r="0" b="0"/>
            <wp:wrapTight wrapText="bothSides">
              <wp:wrapPolygon edited="0">
                <wp:start x="0" y="0"/>
                <wp:lineTo x="0" y="21400"/>
                <wp:lineTo x="21300" y="21400"/>
                <wp:lineTo x="21300" y="0"/>
                <wp:lineTo x="0" y="0"/>
              </wp:wrapPolygon>
            </wp:wrapTight>
            <wp:docPr id="40" name="Picture 40" descr="A group of people standing next to a person holding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ary &amp; Ji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1600" cy="2057400"/>
                    </a:xfrm>
                    <a:prstGeom prst="rect">
                      <a:avLst/>
                    </a:prstGeom>
                  </pic:spPr>
                </pic:pic>
              </a:graphicData>
            </a:graphic>
            <wp14:sizeRelH relativeFrom="page">
              <wp14:pctWidth>0</wp14:pctWidth>
            </wp14:sizeRelH>
            <wp14:sizeRelV relativeFrom="page">
              <wp14:pctHeight>0</wp14:pctHeight>
            </wp14:sizeRelV>
          </wp:anchor>
        </w:drawing>
      </w:r>
      <w:r w:rsidR="00DA4E37">
        <w:rPr>
          <w:rFonts w:eastAsia="Times New Roman" w:cstheme="minorHAnsi"/>
        </w:rPr>
        <w:t>Everyone had a great evening as Jim was demoted and President Charles Mortimer and the 2018-2019 Board were installed.  Members will receive a separate email with links to the photos.</w:t>
      </w:r>
    </w:p>
    <w:p w14:paraId="0F3F4741" w14:textId="0CDFCB76" w:rsidR="00DA4E37" w:rsidRDefault="00DA4E37" w:rsidP="00702039">
      <w:pPr>
        <w:textAlignment w:val="baseline"/>
        <w:rPr>
          <w:rFonts w:eastAsia="Times New Roman" w:cstheme="minorHAnsi"/>
        </w:rPr>
      </w:pPr>
    </w:p>
    <w:p w14:paraId="70B808C8" w14:textId="620200B0" w:rsidR="00DA4E37" w:rsidRDefault="00DA4E37" w:rsidP="00702039">
      <w:pPr>
        <w:textAlignment w:val="baseline"/>
        <w:rPr>
          <w:rFonts w:eastAsia="Times New Roman" w:cstheme="minorHAnsi"/>
        </w:rPr>
      </w:pPr>
      <w:r>
        <w:rPr>
          <w:rFonts w:eastAsia="Times New Roman" w:cstheme="minorHAnsi"/>
        </w:rPr>
        <w:t xml:space="preserve">Another highlight of the event as the presentation of the John Goa Rotarian of the Year Award as presented by the Club President.  This year President Jim Negri name Gary Bosley as the Rotarian of the Year for </w:t>
      </w:r>
      <w:r w:rsidR="004D3844">
        <w:rPr>
          <w:rFonts w:eastAsia="Times New Roman" w:cstheme="minorHAnsi"/>
        </w:rPr>
        <w:t>all</w:t>
      </w:r>
      <w:r>
        <w:rPr>
          <w:rFonts w:eastAsia="Times New Roman" w:cstheme="minorHAnsi"/>
        </w:rPr>
        <w:t xml:space="preserve"> </w:t>
      </w:r>
      <w:bookmarkStart w:id="0" w:name="_GoBack"/>
      <w:bookmarkEnd w:id="0"/>
      <w:r>
        <w:rPr>
          <w:rFonts w:eastAsia="Times New Roman" w:cstheme="minorHAnsi"/>
        </w:rPr>
        <w:t>his behind the scenes work on arranging speakers for July, August, September, October and November as well as coordinating the Monthly Speaker’s Chair as well as instituting the “What’s New in Castro Valley?” presentations.  Gary also served the Board of Directors in 2016-2018.  Congratulations to Gary Bosley for Service Above Self.</w:t>
      </w:r>
    </w:p>
    <w:p w14:paraId="25F6800F" w14:textId="1EB63E99" w:rsidR="00DA4E37" w:rsidRDefault="00DA4E37" w:rsidP="00702039">
      <w:pPr>
        <w:textAlignment w:val="baseline"/>
        <w:rPr>
          <w:rFonts w:eastAsia="Times New Roman" w:cstheme="minorHAnsi"/>
        </w:rPr>
      </w:pPr>
    </w:p>
    <w:p w14:paraId="6A2CF6E3" w14:textId="348D8042" w:rsidR="00702039" w:rsidRDefault="00702039" w:rsidP="00702039">
      <w:pPr>
        <w:textAlignment w:val="baseline"/>
        <w:rPr>
          <w:rFonts w:eastAsia="Times New Roman" w:cstheme="minorHAnsi"/>
        </w:rPr>
      </w:pPr>
    </w:p>
    <w:p w14:paraId="3DCF122B" w14:textId="10E1CCB6" w:rsidR="00702039" w:rsidRDefault="00702039" w:rsidP="00702039">
      <w:pPr>
        <w:textAlignment w:val="baseline"/>
        <w:rPr>
          <w:rFonts w:eastAsia="Times New Roman" w:cstheme="minorHAnsi"/>
        </w:rPr>
      </w:pPr>
    </w:p>
    <w:p w14:paraId="400CA3EC" w14:textId="226715C8" w:rsidR="00BD612C" w:rsidRDefault="00BD612C" w:rsidP="005067E3">
      <w:pPr>
        <w:jc w:val="center"/>
      </w:pPr>
    </w:p>
    <w:p w14:paraId="546D9177" w14:textId="77777777" w:rsidR="00A54F4B" w:rsidRDefault="00A54F4B" w:rsidP="005067E3">
      <w:pPr>
        <w:jc w:val="center"/>
      </w:pPr>
    </w:p>
    <w:p w14:paraId="5D99A73C" w14:textId="08C7AC7F" w:rsidR="00917BBF" w:rsidRDefault="00917BBF" w:rsidP="00BD612C">
      <w:pPr>
        <w:shd w:val="clear" w:color="auto" w:fill="FFFFFF"/>
        <w:rPr>
          <w:rFonts w:ascii="Arial" w:eastAsia="Times New Roman" w:hAnsi="Arial" w:cs="Arial"/>
          <w:color w:val="000000"/>
          <w:sz w:val="20"/>
          <w:szCs w:val="20"/>
          <w:shd w:val="clear" w:color="auto" w:fill="FFFFFF"/>
        </w:rPr>
      </w:pPr>
    </w:p>
    <w:p w14:paraId="367D5DEE" w14:textId="0D57FC7B" w:rsidR="00917BBF" w:rsidRDefault="00917BBF" w:rsidP="00BD612C">
      <w:pPr>
        <w:shd w:val="clear" w:color="auto" w:fill="FFFFFF"/>
        <w:rPr>
          <w:rFonts w:ascii="Arial" w:eastAsia="Times New Roman" w:hAnsi="Arial" w:cs="Arial"/>
          <w:color w:val="000000"/>
          <w:sz w:val="20"/>
          <w:szCs w:val="20"/>
          <w:shd w:val="clear" w:color="auto" w:fill="FFFFFF"/>
        </w:rPr>
      </w:pPr>
    </w:p>
    <w:p w14:paraId="616C940B" w14:textId="77777777" w:rsidR="00BD612C" w:rsidRDefault="00BD612C" w:rsidP="005067E3">
      <w:pPr>
        <w:jc w:val="center"/>
      </w:pPr>
    </w:p>
    <w:sectPr w:rsidR="00BD612C" w:rsidSect="00792C3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157BF4"/>
    <w:multiLevelType w:val="hybridMultilevel"/>
    <w:tmpl w:val="B2027BFC"/>
    <w:lvl w:ilvl="0" w:tplc="2AAC73E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130BED"/>
    <w:multiLevelType w:val="hybridMultilevel"/>
    <w:tmpl w:val="4D807C9E"/>
    <w:lvl w:ilvl="0" w:tplc="C728D8CA">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D25B32"/>
    <w:multiLevelType w:val="hybridMultilevel"/>
    <w:tmpl w:val="C8E22CAE"/>
    <w:lvl w:ilvl="0" w:tplc="28522C3E">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C32"/>
    <w:rsid w:val="002E25D7"/>
    <w:rsid w:val="003379B2"/>
    <w:rsid w:val="003433E7"/>
    <w:rsid w:val="00387629"/>
    <w:rsid w:val="004733E1"/>
    <w:rsid w:val="004D3844"/>
    <w:rsid w:val="0050562D"/>
    <w:rsid w:val="005067E3"/>
    <w:rsid w:val="005F674F"/>
    <w:rsid w:val="006040C3"/>
    <w:rsid w:val="006A51C8"/>
    <w:rsid w:val="006B784C"/>
    <w:rsid w:val="006E6D70"/>
    <w:rsid w:val="00702039"/>
    <w:rsid w:val="00705564"/>
    <w:rsid w:val="00792C32"/>
    <w:rsid w:val="007C231D"/>
    <w:rsid w:val="0084283E"/>
    <w:rsid w:val="0089099C"/>
    <w:rsid w:val="008B0FDC"/>
    <w:rsid w:val="008C0685"/>
    <w:rsid w:val="00917BBF"/>
    <w:rsid w:val="00A54E7E"/>
    <w:rsid w:val="00A54F4B"/>
    <w:rsid w:val="00BD612C"/>
    <w:rsid w:val="00D61DD1"/>
    <w:rsid w:val="00DA4E37"/>
    <w:rsid w:val="00E277B4"/>
    <w:rsid w:val="00F05316"/>
    <w:rsid w:val="00F30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73778"/>
  <w15:chartTrackingRefBased/>
  <w15:docId w15:val="{F2FC0544-2274-4DA8-9BB6-BBAAE2452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1D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05316"/>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612C"/>
    <w:rPr>
      <w:color w:val="0000FF"/>
      <w:u w:val="single"/>
    </w:rPr>
  </w:style>
  <w:style w:type="character" w:styleId="UnresolvedMention">
    <w:name w:val="Unresolved Mention"/>
    <w:basedOn w:val="DefaultParagraphFont"/>
    <w:uiPriority w:val="99"/>
    <w:semiHidden/>
    <w:unhideWhenUsed/>
    <w:rsid w:val="00A54F4B"/>
    <w:rPr>
      <w:color w:val="605E5C"/>
      <w:shd w:val="clear" w:color="auto" w:fill="E1DFDD"/>
    </w:rPr>
  </w:style>
  <w:style w:type="character" w:styleId="FollowedHyperlink">
    <w:name w:val="FollowedHyperlink"/>
    <w:basedOn w:val="DefaultParagraphFont"/>
    <w:uiPriority w:val="99"/>
    <w:semiHidden/>
    <w:unhideWhenUsed/>
    <w:rsid w:val="003433E7"/>
    <w:rPr>
      <w:color w:val="954F72" w:themeColor="followedHyperlink"/>
      <w:u w:val="single"/>
    </w:rPr>
  </w:style>
  <w:style w:type="paragraph" w:styleId="ListParagraph">
    <w:name w:val="List Paragraph"/>
    <w:basedOn w:val="Normal"/>
    <w:uiPriority w:val="34"/>
    <w:qFormat/>
    <w:rsid w:val="0089099C"/>
    <w:pPr>
      <w:ind w:left="720"/>
      <w:contextualSpacing/>
    </w:pPr>
  </w:style>
  <w:style w:type="character" w:customStyle="1" w:styleId="Heading2Char">
    <w:name w:val="Heading 2 Char"/>
    <w:basedOn w:val="DefaultParagraphFont"/>
    <w:link w:val="Heading2"/>
    <w:uiPriority w:val="9"/>
    <w:rsid w:val="00F05316"/>
    <w:rPr>
      <w:rFonts w:ascii="Times New Roman" w:eastAsia="Times New Roman" w:hAnsi="Times New Roman" w:cs="Times New Roman"/>
      <w:b/>
      <w:bCs/>
      <w:sz w:val="36"/>
      <w:szCs w:val="36"/>
    </w:rPr>
  </w:style>
  <w:style w:type="paragraph" w:customStyle="1" w:styleId="pv-top-card-sectionsummary-text">
    <w:name w:val="pv-top-card-section__summary-text"/>
    <w:basedOn w:val="Normal"/>
    <w:rsid w:val="00F05316"/>
    <w:pPr>
      <w:spacing w:before="100" w:beforeAutospacing="1" w:after="100" w:afterAutospacing="1"/>
    </w:pPr>
    <w:rPr>
      <w:rFonts w:ascii="Times New Roman" w:eastAsia="Times New Roman" w:hAnsi="Times New Roman" w:cs="Times New Roman"/>
      <w:sz w:val="24"/>
      <w:szCs w:val="24"/>
    </w:rPr>
  </w:style>
  <w:style w:type="character" w:customStyle="1" w:styleId="visually-hidden">
    <w:name w:val="visually-hidden"/>
    <w:basedOn w:val="DefaultParagraphFont"/>
    <w:rsid w:val="00F05316"/>
  </w:style>
  <w:style w:type="character" w:customStyle="1" w:styleId="Heading1Char">
    <w:name w:val="Heading 1 Char"/>
    <w:basedOn w:val="DefaultParagraphFont"/>
    <w:link w:val="Heading1"/>
    <w:uiPriority w:val="9"/>
    <w:rsid w:val="00D61DD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100200">
      <w:bodyDiv w:val="1"/>
      <w:marLeft w:val="0"/>
      <w:marRight w:val="0"/>
      <w:marTop w:val="0"/>
      <w:marBottom w:val="0"/>
      <w:divBdr>
        <w:top w:val="none" w:sz="0" w:space="0" w:color="auto"/>
        <w:left w:val="none" w:sz="0" w:space="0" w:color="auto"/>
        <w:bottom w:val="none" w:sz="0" w:space="0" w:color="auto"/>
        <w:right w:val="none" w:sz="0" w:space="0" w:color="auto"/>
      </w:divBdr>
    </w:div>
    <w:div w:id="992178676">
      <w:bodyDiv w:val="1"/>
      <w:marLeft w:val="0"/>
      <w:marRight w:val="0"/>
      <w:marTop w:val="0"/>
      <w:marBottom w:val="0"/>
      <w:divBdr>
        <w:top w:val="none" w:sz="0" w:space="0" w:color="auto"/>
        <w:left w:val="none" w:sz="0" w:space="0" w:color="auto"/>
        <w:bottom w:val="none" w:sz="0" w:space="0" w:color="auto"/>
        <w:right w:val="none" w:sz="0" w:space="0" w:color="auto"/>
      </w:divBdr>
      <w:divsChild>
        <w:div w:id="1980375175">
          <w:marLeft w:val="0"/>
          <w:marRight w:val="0"/>
          <w:marTop w:val="0"/>
          <w:marBottom w:val="0"/>
          <w:divBdr>
            <w:top w:val="none" w:sz="0" w:space="0" w:color="auto"/>
            <w:left w:val="none" w:sz="0" w:space="0" w:color="auto"/>
            <w:bottom w:val="none" w:sz="0" w:space="0" w:color="auto"/>
            <w:right w:val="none" w:sz="0" w:space="0" w:color="auto"/>
          </w:divBdr>
          <w:divsChild>
            <w:div w:id="1896698912">
              <w:marLeft w:val="0"/>
              <w:marRight w:val="0"/>
              <w:marTop w:val="240"/>
              <w:marBottom w:val="0"/>
              <w:divBdr>
                <w:top w:val="single" w:sz="6" w:space="0" w:color="CDCFD2"/>
                <w:left w:val="none" w:sz="0" w:space="0" w:color="auto"/>
                <w:bottom w:val="none" w:sz="0" w:space="0" w:color="auto"/>
                <w:right w:val="none" w:sz="0" w:space="0" w:color="auto"/>
              </w:divBdr>
            </w:div>
          </w:divsChild>
        </w:div>
      </w:divsChild>
    </w:div>
    <w:div w:id="1989434797">
      <w:bodyDiv w:val="1"/>
      <w:marLeft w:val="0"/>
      <w:marRight w:val="0"/>
      <w:marTop w:val="0"/>
      <w:marBottom w:val="0"/>
      <w:divBdr>
        <w:top w:val="none" w:sz="0" w:space="0" w:color="auto"/>
        <w:left w:val="none" w:sz="0" w:space="0" w:color="auto"/>
        <w:bottom w:val="none" w:sz="0" w:space="0" w:color="auto"/>
        <w:right w:val="none" w:sz="0" w:space="0" w:color="auto"/>
      </w:divBdr>
    </w:div>
    <w:div w:id="2022857591">
      <w:bodyDiv w:val="1"/>
      <w:marLeft w:val="0"/>
      <w:marRight w:val="0"/>
      <w:marTop w:val="0"/>
      <w:marBottom w:val="0"/>
      <w:divBdr>
        <w:top w:val="none" w:sz="0" w:space="0" w:color="auto"/>
        <w:left w:val="none" w:sz="0" w:space="0" w:color="auto"/>
        <w:bottom w:val="none" w:sz="0" w:space="0" w:color="auto"/>
        <w:right w:val="none" w:sz="0" w:space="0" w:color="auto"/>
      </w:divBdr>
      <w:divsChild>
        <w:div w:id="659893970">
          <w:marLeft w:val="0"/>
          <w:marRight w:val="0"/>
          <w:marTop w:val="0"/>
          <w:marBottom w:val="0"/>
          <w:divBdr>
            <w:top w:val="none" w:sz="0" w:space="0" w:color="auto"/>
            <w:left w:val="none" w:sz="0" w:space="0" w:color="auto"/>
            <w:bottom w:val="none" w:sz="0" w:space="0" w:color="auto"/>
            <w:right w:val="none" w:sz="0" w:space="0" w:color="auto"/>
          </w:divBdr>
        </w:div>
        <w:div w:id="1093088404">
          <w:marLeft w:val="0"/>
          <w:marRight w:val="0"/>
          <w:marTop w:val="0"/>
          <w:marBottom w:val="0"/>
          <w:divBdr>
            <w:top w:val="none" w:sz="0" w:space="0" w:color="auto"/>
            <w:left w:val="none" w:sz="0" w:space="0" w:color="auto"/>
            <w:bottom w:val="none" w:sz="0" w:space="0" w:color="auto"/>
            <w:right w:val="none" w:sz="0" w:space="0" w:color="auto"/>
          </w:divBdr>
        </w:div>
        <w:div w:id="4547174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rotary.org/en/barry-rassin-strikes-balance-between-bahamian-bonhomie-and-decisive-leadership" TargetMode="External"/><Relationship Id="rId10" Type="http://schemas.openxmlformats.org/officeDocument/2006/relationships/hyperlink" Target="https://www.pleasantonweekly.com/blogs/p/2017/08/15/tracking-the-tri-valley-economy" TargetMode="External"/><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rivalleyventures.com/greg-hitchan/"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3</Pages>
  <Words>1008</Words>
  <Characters>5747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17</cp:revision>
  <dcterms:created xsi:type="dcterms:W3CDTF">2018-07-06T17:47:00Z</dcterms:created>
  <dcterms:modified xsi:type="dcterms:W3CDTF">2018-07-06T21:52:00Z</dcterms:modified>
</cp:coreProperties>
</file>