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452" w:rsidRPr="00905F14" w:rsidRDefault="00FE3452" w:rsidP="00FE3452">
      <w:pPr>
        <w:jc w:val="center"/>
        <w:rPr>
          <w:rFonts w:ascii="Cambria" w:hAnsi="Cambria"/>
          <w:b/>
          <w:sz w:val="36"/>
          <w:szCs w:val="36"/>
        </w:rPr>
      </w:pPr>
      <w:bookmarkStart w:id="0" w:name="_GoBack"/>
      <w:bookmarkEnd w:id="0"/>
      <w:r w:rsidRPr="00905F14">
        <w:rPr>
          <w:rFonts w:ascii="Cambria" w:hAnsi="Cambria"/>
          <w:b/>
          <w:sz w:val="36"/>
          <w:szCs w:val="36"/>
        </w:rPr>
        <w:t>Rotary Club of Castro Valley</w:t>
      </w:r>
    </w:p>
    <w:p w:rsidR="00FE3452" w:rsidRPr="00905F14" w:rsidRDefault="00FE3452" w:rsidP="00FE3452">
      <w:pPr>
        <w:jc w:val="center"/>
        <w:rPr>
          <w:rFonts w:ascii="Cambria" w:hAnsi="Cambria"/>
          <w:b/>
          <w:i/>
          <w:sz w:val="36"/>
          <w:szCs w:val="36"/>
        </w:rPr>
      </w:pPr>
      <w:r w:rsidRPr="00905F14">
        <w:rPr>
          <w:rFonts w:ascii="Cambria" w:hAnsi="Cambria"/>
          <w:b/>
          <w:i/>
          <w:sz w:val="36"/>
          <w:szCs w:val="36"/>
        </w:rPr>
        <w:t>Meeting Highlights</w:t>
      </w:r>
    </w:p>
    <w:p w:rsidR="00FE3452" w:rsidRPr="00905F14" w:rsidRDefault="00FE3452" w:rsidP="00FE3452">
      <w:pPr>
        <w:jc w:val="center"/>
        <w:rPr>
          <w:rFonts w:ascii="Cambria" w:hAnsi="Cambria"/>
          <w:b/>
          <w:sz w:val="36"/>
          <w:szCs w:val="36"/>
        </w:rPr>
      </w:pPr>
      <w:r w:rsidRPr="00905F14">
        <w:rPr>
          <w:rFonts w:ascii="Cambria" w:hAnsi="Cambria"/>
          <w:b/>
          <w:sz w:val="36"/>
          <w:szCs w:val="36"/>
        </w:rPr>
        <w:t>May 9, 2017</w:t>
      </w:r>
    </w:p>
    <w:p w:rsidR="00FE3452" w:rsidRPr="00905F14" w:rsidRDefault="00FE3452" w:rsidP="00FE3452">
      <w:pPr>
        <w:jc w:val="center"/>
        <w:rPr>
          <w:rFonts w:ascii="Cambria" w:hAnsi="Cambria"/>
          <w:b/>
          <w:sz w:val="36"/>
          <w:szCs w:val="36"/>
        </w:rPr>
      </w:pPr>
    </w:p>
    <w:p w:rsidR="00905F14" w:rsidRPr="00905F14" w:rsidRDefault="00905F14" w:rsidP="00905F14">
      <w:pPr>
        <w:widowControl w:val="0"/>
        <w:autoSpaceDE w:val="0"/>
        <w:autoSpaceDN w:val="0"/>
        <w:adjustRightInd w:val="0"/>
        <w:spacing w:after="200" w:line="276" w:lineRule="auto"/>
        <w:rPr>
          <w:rFonts w:ascii="Cambria" w:hAnsi="Cambria" w:cs="Calibri"/>
          <w:sz w:val="24"/>
          <w:szCs w:val="24"/>
          <w:lang w:val="en"/>
        </w:rPr>
      </w:pPr>
      <w:r w:rsidRPr="00905F14">
        <w:rPr>
          <w:rFonts w:ascii="Cambria" w:hAnsi="Cambria" w:cs="Calibri"/>
          <w:b/>
          <w:bCs/>
          <w:sz w:val="24"/>
          <w:szCs w:val="24"/>
          <w:u w:val="single"/>
          <w:lang w:val="en"/>
        </w:rPr>
        <w:t>Lunch Speaker:</w:t>
      </w:r>
      <w:r w:rsidRPr="00905F14">
        <w:rPr>
          <w:rFonts w:ascii="Cambria" w:hAnsi="Cambria" w:cs="Calibri"/>
          <w:sz w:val="24"/>
          <w:szCs w:val="24"/>
          <w:lang w:val="en"/>
        </w:rPr>
        <w:t xml:space="preserve"> Congressman Eric Swalwell, who represents California 's 15th </w:t>
      </w:r>
      <w:r w:rsidR="00037CF5" w:rsidRPr="00905F14">
        <w:rPr>
          <w:rFonts w:ascii="Cambria" w:hAnsi="Cambria" w:cs="Calibri"/>
          <w:sz w:val="24"/>
          <w:szCs w:val="24"/>
          <w:lang w:val="en"/>
        </w:rPr>
        <w:t>Congressional</w:t>
      </w:r>
      <w:r w:rsidRPr="00905F14">
        <w:rPr>
          <w:rFonts w:ascii="Cambria" w:hAnsi="Cambria" w:cs="Calibri"/>
          <w:sz w:val="24"/>
          <w:szCs w:val="24"/>
          <w:lang w:val="en"/>
        </w:rPr>
        <w:t xml:space="preserve"> </w:t>
      </w:r>
      <w:r w:rsidR="00313CBB" w:rsidRPr="00905F14">
        <w:rPr>
          <w:rFonts w:ascii="Cambria" w:hAnsi="Cambria"/>
          <w:noProof/>
        </w:rPr>
        <w:drawing>
          <wp:anchor distT="0" distB="0" distL="114300" distR="114300" simplePos="0" relativeHeight="251667456" behindDoc="1" locked="0" layoutInCell="1" allowOverlap="1">
            <wp:simplePos x="0" y="0"/>
            <wp:positionH relativeFrom="column">
              <wp:posOffset>-1905</wp:posOffset>
            </wp:positionH>
            <wp:positionV relativeFrom="paragraph">
              <wp:posOffset>204470</wp:posOffset>
            </wp:positionV>
            <wp:extent cx="2971800" cy="1744345"/>
            <wp:effectExtent l="0" t="0" r="0" b="8255"/>
            <wp:wrapTight wrapText="bothSides">
              <wp:wrapPolygon edited="0">
                <wp:start x="0" y="0"/>
                <wp:lineTo x="0" y="21466"/>
                <wp:lineTo x="21462" y="21466"/>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71800" cy="1744345"/>
                    </a:xfrm>
                    <a:prstGeom prst="rect">
                      <a:avLst/>
                    </a:prstGeom>
                  </pic:spPr>
                </pic:pic>
              </a:graphicData>
            </a:graphic>
            <wp14:sizeRelH relativeFrom="page">
              <wp14:pctWidth>0</wp14:pctWidth>
            </wp14:sizeRelH>
            <wp14:sizeRelV relativeFrom="page">
              <wp14:pctHeight>0</wp14:pctHeight>
            </wp14:sizeRelV>
          </wp:anchor>
        </w:drawing>
      </w:r>
      <w:r w:rsidRPr="00905F14">
        <w:rPr>
          <w:rFonts w:ascii="Cambria" w:hAnsi="Cambria" w:cs="Calibri"/>
          <w:sz w:val="24"/>
          <w:szCs w:val="24"/>
          <w:lang w:val="en"/>
        </w:rPr>
        <w:t>District</w:t>
      </w:r>
      <w:r w:rsidR="005C0ACC">
        <w:rPr>
          <w:rFonts w:ascii="Cambria" w:hAnsi="Cambria" w:cs="Calibri"/>
          <w:sz w:val="24"/>
          <w:szCs w:val="24"/>
          <w:lang w:val="en"/>
        </w:rPr>
        <w:t>,</w:t>
      </w:r>
      <w:r w:rsidRPr="00905F14">
        <w:rPr>
          <w:rFonts w:ascii="Cambria" w:hAnsi="Cambria" w:cs="Calibri"/>
          <w:sz w:val="24"/>
          <w:szCs w:val="24"/>
          <w:lang w:val="en"/>
        </w:rPr>
        <w:t xml:space="preserve"> was the featured speaker of the day. </w:t>
      </w:r>
      <w:r>
        <w:rPr>
          <w:rFonts w:ascii="Cambria" w:hAnsi="Cambria" w:cs="Calibri"/>
          <w:sz w:val="24"/>
          <w:szCs w:val="24"/>
          <w:lang w:val="en"/>
        </w:rPr>
        <w:t xml:space="preserve"> </w:t>
      </w:r>
      <w:r w:rsidRPr="00905F14">
        <w:rPr>
          <w:rFonts w:ascii="Cambria" w:hAnsi="Cambria" w:cs="Calibri"/>
          <w:sz w:val="24"/>
          <w:szCs w:val="24"/>
          <w:lang w:val="en"/>
        </w:rPr>
        <w:t xml:space="preserve">He was first elected to Congress in 2012 </w:t>
      </w:r>
      <w:r w:rsidR="005C0ACC">
        <w:rPr>
          <w:rFonts w:ascii="Cambria" w:hAnsi="Cambria" w:cs="Calibri"/>
          <w:sz w:val="24"/>
          <w:szCs w:val="24"/>
          <w:lang w:val="en"/>
        </w:rPr>
        <w:t xml:space="preserve">and </w:t>
      </w:r>
      <w:r w:rsidRPr="00905F14">
        <w:rPr>
          <w:rFonts w:ascii="Cambria" w:hAnsi="Cambria" w:cs="Calibri"/>
          <w:sz w:val="24"/>
          <w:szCs w:val="24"/>
          <w:lang w:val="en"/>
        </w:rPr>
        <w:t>is now serving his third term.</w:t>
      </w:r>
    </w:p>
    <w:p w:rsidR="00905F14" w:rsidRPr="00905F14" w:rsidRDefault="00313CBB" w:rsidP="00905F14">
      <w:pPr>
        <w:widowControl w:val="0"/>
        <w:autoSpaceDE w:val="0"/>
        <w:autoSpaceDN w:val="0"/>
        <w:adjustRightInd w:val="0"/>
        <w:spacing w:after="200" w:line="276" w:lineRule="auto"/>
        <w:rPr>
          <w:rFonts w:ascii="Cambria" w:hAnsi="Cambria" w:cs="Calibri"/>
          <w:sz w:val="24"/>
          <w:szCs w:val="24"/>
          <w:lang w:val="en"/>
        </w:rPr>
      </w:pPr>
      <w:r w:rsidRPr="00905F14">
        <w:rPr>
          <w:rFonts w:ascii="Cambria" w:hAnsi="Cambria"/>
          <w:noProof/>
        </w:rPr>
        <w:drawing>
          <wp:anchor distT="0" distB="0" distL="114300" distR="114300" simplePos="0" relativeHeight="251668480" behindDoc="1" locked="0" layoutInCell="1" allowOverlap="1">
            <wp:simplePos x="0" y="0"/>
            <wp:positionH relativeFrom="column">
              <wp:posOffset>4209716</wp:posOffset>
            </wp:positionH>
            <wp:positionV relativeFrom="paragraph">
              <wp:posOffset>1641642</wp:posOffset>
            </wp:positionV>
            <wp:extent cx="2286000" cy="3309620"/>
            <wp:effectExtent l="0" t="0" r="0" b="5080"/>
            <wp:wrapTight wrapText="bothSides">
              <wp:wrapPolygon edited="0">
                <wp:start x="0" y="0"/>
                <wp:lineTo x="0" y="21509"/>
                <wp:lineTo x="21420" y="21509"/>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3309620"/>
                    </a:xfrm>
                    <a:prstGeom prst="rect">
                      <a:avLst/>
                    </a:prstGeom>
                  </pic:spPr>
                </pic:pic>
              </a:graphicData>
            </a:graphic>
            <wp14:sizeRelH relativeFrom="page">
              <wp14:pctWidth>0</wp14:pctWidth>
            </wp14:sizeRelH>
            <wp14:sizeRelV relativeFrom="page">
              <wp14:pctHeight>0</wp14:pctHeight>
            </wp14:sizeRelV>
          </wp:anchor>
        </w:drawing>
      </w:r>
      <w:r w:rsidR="00905F14" w:rsidRPr="00905F14">
        <w:rPr>
          <w:rFonts w:ascii="Cambria" w:hAnsi="Cambria" w:cs="Calibri"/>
          <w:sz w:val="24"/>
          <w:szCs w:val="24"/>
          <w:lang w:val="en"/>
        </w:rPr>
        <w:t>Growing up as the oldest of four boys and son to Eric Sr., a retired Police Officer</w:t>
      </w:r>
      <w:r w:rsidR="00905F14">
        <w:rPr>
          <w:rFonts w:ascii="Cambria" w:hAnsi="Cambria" w:cs="Calibri"/>
          <w:sz w:val="24"/>
          <w:szCs w:val="24"/>
          <w:lang w:val="en"/>
        </w:rPr>
        <w:t>,</w:t>
      </w:r>
      <w:r w:rsidR="00905F14" w:rsidRPr="00905F14">
        <w:rPr>
          <w:rFonts w:ascii="Cambria" w:hAnsi="Cambria" w:cs="Calibri"/>
          <w:sz w:val="24"/>
          <w:szCs w:val="24"/>
          <w:lang w:val="en"/>
        </w:rPr>
        <w:t xml:space="preserve"> and Vicky, who works as</w:t>
      </w:r>
      <w:r w:rsidR="00905F14">
        <w:rPr>
          <w:rFonts w:ascii="Cambria" w:hAnsi="Cambria" w:cs="Calibri"/>
          <w:sz w:val="24"/>
          <w:szCs w:val="24"/>
          <w:lang w:val="en"/>
        </w:rPr>
        <w:t xml:space="preserve"> an administrative assistant, Eric</w:t>
      </w:r>
      <w:r w:rsidR="00905F14" w:rsidRPr="00905F14">
        <w:rPr>
          <w:rFonts w:ascii="Cambria" w:hAnsi="Cambria" w:cs="Calibri"/>
          <w:sz w:val="24"/>
          <w:szCs w:val="24"/>
          <w:lang w:val="en"/>
        </w:rPr>
        <w:t xml:space="preserve"> attended public schools in the East Bay.</w:t>
      </w:r>
      <w:r w:rsidR="00905F14">
        <w:rPr>
          <w:rFonts w:ascii="Cambria" w:hAnsi="Cambria" w:cs="Calibri"/>
          <w:sz w:val="24"/>
          <w:szCs w:val="24"/>
          <w:lang w:val="en"/>
        </w:rPr>
        <w:t xml:space="preserve">  Receiving a</w:t>
      </w:r>
      <w:r w:rsidR="00905F14" w:rsidRPr="00905F14">
        <w:rPr>
          <w:rFonts w:ascii="Cambria" w:hAnsi="Cambria" w:cs="Calibri"/>
          <w:sz w:val="24"/>
          <w:szCs w:val="24"/>
          <w:lang w:val="en"/>
        </w:rPr>
        <w:t xml:space="preserve"> Division 1 soccer scholarship</w:t>
      </w:r>
      <w:r w:rsidR="00905F14">
        <w:rPr>
          <w:rFonts w:ascii="Cambria" w:hAnsi="Cambria" w:cs="Calibri"/>
          <w:sz w:val="24"/>
          <w:szCs w:val="24"/>
          <w:lang w:val="en"/>
        </w:rPr>
        <w:t xml:space="preserve"> </w:t>
      </w:r>
      <w:r w:rsidR="00905F14" w:rsidRPr="00905F14">
        <w:rPr>
          <w:rFonts w:ascii="Cambria" w:hAnsi="Cambria" w:cs="Calibri"/>
          <w:sz w:val="24"/>
          <w:szCs w:val="24"/>
          <w:lang w:val="en"/>
        </w:rPr>
        <w:t xml:space="preserve">was his ticket to becoming the first </w:t>
      </w:r>
      <w:r w:rsidR="00905F14">
        <w:rPr>
          <w:rFonts w:ascii="Cambria" w:hAnsi="Cambria" w:cs="Calibri"/>
          <w:sz w:val="24"/>
          <w:szCs w:val="24"/>
          <w:lang w:val="en"/>
        </w:rPr>
        <w:t>p</w:t>
      </w:r>
      <w:r w:rsidR="00905F14" w:rsidRPr="00905F14">
        <w:rPr>
          <w:rFonts w:ascii="Cambria" w:hAnsi="Cambria" w:cs="Calibri"/>
          <w:sz w:val="24"/>
          <w:szCs w:val="24"/>
          <w:lang w:val="en"/>
        </w:rPr>
        <w:t xml:space="preserve">erson in his family to go to college. </w:t>
      </w:r>
      <w:r w:rsidR="00905F14">
        <w:rPr>
          <w:rFonts w:ascii="Cambria" w:hAnsi="Cambria" w:cs="Calibri"/>
          <w:sz w:val="24"/>
          <w:szCs w:val="24"/>
          <w:lang w:val="en"/>
        </w:rPr>
        <w:t xml:space="preserve"> </w:t>
      </w:r>
      <w:r w:rsidR="00905F14" w:rsidRPr="00905F14">
        <w:rPr>
          <w:rFonts w:ascii="Cambria" w:hAnsi="Cambria" w:cs="Calibri"/>
          <w:sz w:val="24"/>
          <w:szCs w:val="24"/>
          <w:lang w:val="en"/>
        </w:rPr>
        <w:t xml:space="preserve">During college, he worked as an unpaid intern in the office of Congresswoman Ellen Tauscher, </w:t>
      </w:r>
      <w:r w:rsidR="005C0ACC" w:rsidRPr="00905F14">
        <w:rPr>
          <w:rFonts w:ascii="Cambria" w:hAnsi="Cambria" w:cs="Calibri"/>
          <w:sz w:val="24"/>
          <w:szCs w:val="24"/>
          <w:lang w:val="en"/>
        </w:rPr>
        <w:t>and was</w:t>
      </w:r>
      <w:r w:rsidR="00905F14" w:rsidRPr="00905F14">
        <w:rPr>
          <w:rFonts w:ascii="Cambria" w:hAnsi="Cambria" w:cs="Calibri"/>
          <w:sz w:val="24"/>
          <w:szCs w:val="24"/>
          <w:lang w:val="en"/>
        </w:rPr>
        <w:t xml:space="preserve"> on </w:t>
      </w:r>
      <w:r w:rsidR="005C0ACC" w:rsidRPr="00905F14">
        <w:rPr>
          <w:rFonts w:ascii="Cambria" w:hAnsi="Cambria" w:cs="Calibri"/>
          <w:sz w:val="24"/>
          <w:szCs w:val="24"/>
          <w:lang w:val="en"/>
        </w:rPr>
        <w:t>Capitol</w:t>
      </w:r>
      <w:r w:rsidR="00905F14" w:rsidRPr="00905F14">
        <w:rPr>
          <w:rFonts w:ascii="Cambria" w:hAnsi="Cambria" w:cs="Calibri"/>
          <w:sz w:val="24"/>
          <w:szCs w:val="24"/>
          <w:lang w:val="en"/>
        </w:rPr>
        <w:t xml:space="preserve"> Hill on Septembe</w:t>
      </w:r>
      <w:r w:rsidR="00905F14">
        <w:rPr>
          <w:rFonts w:ascii="Cambria" w:hAnsi="Cambria" w:cs="Calibri"/>
          <w:sz w:val="24"/>
          <w:szCs w:val="24"/>
          <w:lang w:val="en"/>
        </w:rPr>
        <w:t xml:space="preserve">r 11, 2001.  </w:t>
      </w:r>
      <w:r w:rsidR="00905F14" w:rsidRPr="00905F14">
        <w:rPr>
          <w:rFonts w:ascii="Cambria" w:hAnsi="Cambria" w:cs="Calibri"/>
          <w:sz w:val="24"/>
          <w:szCs w:val="24"/>
          <w:lang w:val="en"/>
        </w:rPr>
        <w:t xml:space="preserve">This inspired his first legislative </w:t>
      </w:r>
      <w:r w:rsidR="005C0ACC" w:rsidRPr="00905F14">
        <w:rPr>
          <w:rFonts w:ascii="Cambria" w:hAnsi="Cambria" w:cs="Calibri"/>
          <w:sz w:val="24"/>
          <w:szCs w:val="24"/>
          <w:lang w:val="en"/>
        </w:rPr>
        <w:t>achievement</w:t>
      </w:r>
      <w:r w:rsidR="00905F14" w:rsidRPr="00905F14">
        <w:rPr>
          <w:rFonts w:ascii="Cambria" w:hAnsi="Cambria" w:cs="Calibri"/>
          <w:sz w:val="24"/>
          <w:szCs w:val="24"/>
          <w:lang w:val="en"/>
        </w:rPr>
        <w:t xml:space="preserve">: using his </w:t>
      </w:r>
      <w:r w:rsidR="005C0ACC" w:rsidRPr="00905F14">
        <w:rPr>
          <w:rFonts w:ascii="Cambria" w:hAnsi="Cambria" w:cs="Calibri"/>
          <w:sz w:val="24"/>
          <w:szCs w:val="24"/>
          <w:lang w:val="en"/>
        </w:rPr>
        <w:t>Student</w:t>
      </w:r>
      <w:r w:rsidR="00905F14" w:rsidRPr="00905F14">
        <w:rPr>
          <w:rFonts w:ascii="Cambria" w:hAnsi="Cambria" w:cs="Calibri"/>
          <w:sz w:val="24"/>
          <w:szCs w:val="24"/>
          <w:lang w:val="en"/>
        </w:rPr>
        <w:t xml:space="preserve"> </w:t>
      </w:r>
      <w:r w:rsidR="005C0ACC" w:rsidRPr="00905F14">
        <w:rPr>
          <w:rFonts w:ascii="Cambria" w:hAnsi="Cambria" w:cs="Calibri"/>
          <w:sz w:val="24"/>
          <w:szCs w:val="24"/>
          <w:lang w:val="en"/>
        </w:rPr>
        <w:t>Government Association</w:t>
      </w:r>
      <w:r w:rsidR="00905F14" w:rsidRPr="00905F14">
        <w:rPr>
          <w:rFonts w:ascii="Cambria" w:hAnsi="Cambria" w:cs="Calibri"/>
          <w:sz w:val="24"/>
          <w:szCs w:val="24"/>
          <w:lang w:val="en"/>
        </w:rPr>
        <w:t xml:space="preserve"> position to create a public-private college scholarship</w:t>
      </w:r>
      <w:r w:rsidR="00905F14">
        <w:rPr>
          <w:rFonts w:ascii="Cambria" w:hAnsi="Cambria" w:cs="Calibri"/>
          <w:sz w:val="24"/>
          <w:szCs w:val="24"/>
          <w:lang w:val="en"/>
        </w:rPr>
        <w:t xml:space="preserve"> </w:t>
      </w:r>
      <w:r w:rsidR="00905F14" w:rsidRPr="00905F14">
        <w:rPr>
          <w:rFonts w:ascii="Cambria" w:hAnsi="Cambria" w:cs="Calibri"/>
          <w:sz w:val="24"/>
          <w:szCs w:val="24"/>
          <w:lang w:val="en"/>
        </w:rPr>
        <w:t>program for stud</w:t>
      </w:r>
      <w:r w:rsidR="00905F14">
        <w:rPr>
          <w:rFonts w:ascii="Cambria" w:hAnsi="Cambria" w:cs="Calibri"/>
          <w:sz w:val="24"/>
          <w:szCs w:val="24"/>
          <w:lang w:val="en"/>
        </w:rPr>
        <w:t>e</w:t>
      </w:r>
      <w:r w:rsidR="00905F14" w:rsidRPr="00905F14">
        <w:rPr>
          <w:rFonts w:ascii="Cambria" w:hAnsi="Cambria" w:cs="Calibri"/>
          <w:sz w:val="24"/>
          <w:szCs w:val="24"/>
          <w:lang w:val="en"/>
        </w:rPr>
        <w:t>nts who lost parents in the attacks.</w:t>
      </w:r>
    </w:p>
    <w:p w:rsidR="00313CBB" w:rsidRDefault="00905F14" w:rsidP="00905F14">
      <w:pPr>
        <w:widowControl w:val="0"/>
        <w:autoSpaceDE w:val="0"/>
        <w:autoSpaceDN w:val="0"/>
        <w:adjustRightInd w:val="0"/>
        <w:spacing w:after="200" w:line="276" w:lineRule="auto"/>
        <w:rPr>
          <w:rFonts w:ascii="Cambria" w:hAnsi="Cambria" w:cs="Calibri"/>
          <w:sz w:val="24"/>
          <w:szCs w:val="24"/>
          <w:lang w:val="en"/>
        </w:rPr>
      </w:pPr>
      <w:r w:rsidRPr="00905F14">
        <w:rPr>
          <w:rFonts w:ascii="Cambria" w:hAnsi="Cambria" w:cs="Calibri"/>
          <w:sz w:val="24"/>
          <w:szCs w:val="24"/>
          <w:lang w:val="en"/>
        </w:rPr>
        <w:t>After earning his undergraduate degree and law degrees fro</w:t>
      </w:r>
      <w:r w:rsidR="005C0ACC">
        <w:rPr>
          <w:rFonts w:ascii="Cambria" w:hAnsi="Cambria" w:cs="Calibri"/>
          <w:sz w:val="24"/>
          <w:szCs w:val="24"/>
          <w:lang w:val="en"/>
        </w:rPr>
        <w:t>m the University of Maryland, Eric</w:t>
      </w:r>
      <w:r w:rsidRPr="00905F14">
        <w:rPr>
          <w:rFonts w:ascii="Cambria" w:hAnsi="Cambria" w:cs="Calibri"/>
          <w:sz w:val="24"/>
          <w:szCs w:val="24"/>
          <w:lang w:val="en"/>
        </w:rPr>
        <w:t xml:space="preserve"> returned to the East Bay to serve as a </w:t>
      </w:r>
      <w:r w:rsidR="005C0ACC" w:rsidRPr="00905F14">
        <w:rPr>
          <w:rFonts w:ascii="Cambria" w:hAnsi="Cambria" w:cs="Calibri"/>
          <w:sz w:val="24"/>
          <w:szCs w:val="24"/>
          <w:lang w:val="en"/>
        </w:rPr>
        <w:t>prosecutor</w:t>
      </w:r>
      <w:r w:rsidRPr="00905F14">
        <w:rPr>
          <w:rFonts w:ascii="Cambria" w:hAnsi="Cambria" w:cs="Calibri"/>
          <w:sz w:val="24"/>
          <w:szCs w:val="24"/>
          <w:lang w:val="en"/>
        </w:rPr>
        <w:t xml:space="preserve"> in Alameda County District Attorney's office for seven years. </w:t>
      </w:r>
      <w:r>
        <w:rPr>
          <w:rFonts w:ascii="Cambria" w:hAnsi="Cambria" w:cs="Calibri"/>
          <w:sz w:val="24"/>
          <w:szCs w:val="24"/>
          <w:lang w:val="en"/>
        </w:rPr>
        <w:t xml:space="preserve"> </w:t>
      </w:r>
      <w:r w:rsidRPr="00905F14">
        <w:rPr>
          <w:rFonts w:ascii="Cambria" w:hAnsi="Cambria" w:cs="Calibri"/>
          <w:sz w:val="24"/>
          <w:szCs w:val="24"/>
          <w:lang w:val="en"/>
        </w:rPr>
        <w:t>He</w:t>
      </w:r>
      <w:r w:rsidR="00313CBB">
        <w:rPr>
          <w:rFonts w:ascii="Cambria" w:hAnsi="Cambria" w:cs="Calibri"/>
          <w:sz w:val="24"/>
          <w:szCs w:val="24"/>
          <w:lang w:val="en"/>
        </w:rPr>
        <w:t xml:space="preserve"> also served as Chairman of the</w:t>
      </w:r>
    </w:p>
    <w:p w:rsidR="00905F14" w:rsidRPr="00905F14" w:rsidRDefault="00313CBB" w:rsidP="00905F14">
      <w:pPr>
        <w:widowControl w:val="0"/>
        <w:autoSpaceDE w:val="0"/>
        <w:autoSpaceDN w:val="0"/>
        <w:adjustRightInd w:val="0"/>
        <w:spacing w:after="200" w:line="276" w:lineRule="auto"/>
        <w:rPr>
          <w:rFonts w:ascii="Cambria" w:hAnsi="Cambria" w:cs="Calibri"/>
          <w:sz w:val="24"/>
          <w:szCs w:val="24"/>
          <w:lang w:val="en"/>
        </w:rPr>
      </w:pPr>
      <w:r w:rsidRPr="00905F14">
        <w:rPr>
          <w:rFonts w:ascii="Cambria" w:hAnsi="Cambria"/>
          <w:noProof/>
        </w:rPr>
        <w:drawing>
          <wp:anchor distT="0" distB="0" distL="114300" distR="114300" simplePos="0" relativeHeight="251670528" behindDoc="1" locked="0" layoutInCell="1" allowOverlap="1">
            <wp:simplePos x="0" y="0"/>
            <wp:positionH relativeFrom="margin">
              <wp:align>left</wp:align>
            </wp:positionH>
            <wp:positionV relativeFrom="paragraph">
              <wp:posOffset>6450</wp:posOffset>
            </wp:positionV>
            <wp:extent cx="2286000" cy="3309620"/>
            <wp:effectExtent l="0" t="0" r="0" b="5080"/>
            <wp:wrapTight wrapText="bothSides">
              <wp:wrapPolygon edited="0">
                <wp:start x="0" y="0"/>
                <wp:lineTo x="0" y="21509"/>
                <wp:lineTo x="21420" y="21509"/>
                <wp:lineTo x="214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330962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Calibri"/>
          <w:sz w:val="24"/>
          <w:szCs w:val="24"/>
          <w:lang w:val="en"/>
        </w:rPr>
        <w:t>D</w:t>
      </w:r>
      <w:r w:rsidR="00905F14" w:rsidRPr="00905F14">
        <w:rPr>
          <w:rFonts w:ascii="Cambria" w:hAnsi="Cambria" w:cs="Calibri"/>
          <w:sz w:val="24"/>
          <w:szCs w:val="24"/>
          <w:lang w:val="en"/>
        </w:rPr>
        <w:t xml:space="preserve">ublin </w:t>
      </w:r>
      <w:r w:rsidR="005C0ACC" w:rsidRPr="00905F14">
        <w:rPr>
          <w:rFonts w:ascii="Cambria" w:hAnsi="Cambria" w:cs="Calibri"/>
          <w:sz w:val="24"/>
          <w:szCs w:val="24"/>
          <w:lang w:val="en"/>
        </w:rPr>
        <w:t>Heritage</w:t>
      </w:r>
      <w:r w:rsidR="00905F14" w:rsidRPr="00905F14">
        <w:rPr>
          <w:rFonts w:ascii="Cambria" w:hAnsi="Cambria" w:cs="Calibri"/>
          <w:sz w:val="24"/>
          <w:szCs w:val="24"/>
          <w:lang w:val="en"/>
        </w:rPr>
        <w:t xml:space="preserve"> &amp; </w:t>
      </w:r>
      <w:r w:rsidR="005C0ACC" w:rsidRPr="00905F14">
        <w:rPr>
          <w:rFonts w:ascii="Cambria" w:hAnsi="Cambria" w:cs="Calibri"/>
          <w:sz w:val="24"/>
          <w:szCs w:val="24"/>
          <w:lang w:val="en"/>
        </w:rPr>
        <w:t>Cultural Arts</w:t>
      </w:r>
      <w:r w:rsidR="00905F14" w:rsidRPr="00905F14">
        <w:rPr>
          <w:rFonts w:ascii="Cambria" w:hAnsi="Cambria" w:cs="Calibri"/>
          <w:sz w:val="24"/>
          <w:szCs w:val="24"/>
          <w:lang w:val="en"/>
        </w:rPr>
        <w:t xml:space="preserve"> Commission, on the Dublin Planning Commission</w:t>
      </w:r>
      <w:r w:rsidR="00905F14">
        <w:rPr>
          <w:rFonts w:ascii="Cambria" w:hAnsi="Cambria" w:cs="Calibri"/>
          <w:sz w:val="24"/>
          <w:szCs w:val="24"/>
          <w:lang w:val="en"/>
        </w:rPr>
        <w:t>,</w:t>
      </w:r>
      <w:r w:rsidR="00905F14" w:rsidRPr="00905F14">
        <w:rPr>
          <w:rFonts w:ascii="Cambria" w:hAnsi="Cambria" w:cs="Calibri"/>
          <w:sz w:val="24"/>
          <w:szCs w:val="24"/>
          <w:lang w:val="en"/>
        </w:rPr>
        <w:t xml:space="preserve"> and was elec</w:t>
      </w:r>
      <w:r w:rsidR="00905F14">
        <w:rPr>
          <w:rFonts w:ascii="Cambria" w:hAnsi="Cambria" w:cs="Calibri"/>
          <w:sz w:val="24"/>
          <w:szCs w:val="24"/>
          <w:lang w:val="en"/>
        </w:rPr>
        <w:t xml:space="preserve">ted to the Dublin City Council.  In 2012, Eric </w:t>
      </w:r>
      <w:r w:rsidR="00905F14" w:rsidRPr="00905F14">
        <w:rPr>
          <w:rFonts w:ascii="Cambria" w:hAnsi="Cambria" w:cs="Calibri"/>
          <w:sz w:val="24"/>
          <w:szCs w:val="24"/>
          <w:lang w:val="en"/>
        </w:rPr>
        <w:t xml:space="preserve">was elected to represent California's 15th Congressional District. </w:t>
      </w:r>
      <w:r w:rsidR="00905F14">
        <w:rPr>
          <w:rFonts w:ascii="Cambria" w:hAnsi="Cambria" w:cs="Calibri"/>
          <w:sz w:val="24"/>
          <w:szCs w:val="24"/>
          <w:lang w:val="en"/>
        </w:rPr>
        <w:t xml:space="preserve"> </w:t>
      </w:r>
      <w:r w:rsidR="00905F14" w:rsidRPr="00905F14">
        <w:rPr>
          <w:rFonts w:ascii="Cambria" w:hAnsi="Cambria" w:cs="Calibri"/>
          <w:sz w:val="24"/>
          <w:szCs w:val="24"/>
          <w:lang w:val="en"/>
        </w:rPr>
        <w:t>His first term legislative accomplishments include two of his bill</w:t>
      </w:r>
      <w:r w:rsidR="00905F14">
        <w:rPr>
          <w:rFonts w:ascii="Cambria" w:hAnsi="Cambria" w:cs="Calibri"/>
          <w:sz w:val="24"/>
          <w:szCs w:val="24"/>
          <w:lang w:val="en"/>
        </w:rPr>
        <w:t>s</w:t>
      </w:r>
      <w:r w:rsidR="00905F14" w:rsidRPr="00905F14">
        <w:rPr>
          <w:rFonts w:ascii="Cambria" w:hAnsi="Cambria" w:cs="Calibri"/>
          <w:sz w:val="24"/>
          <w:szCs w:val="24"/>
          <w:lang w:val="en"/>
        </w:rPr>
        <w:t xml:space="preserve"> signed into law - tied for the most bills signed from any freshman member of his class - including one that inc</w:t>
      </w:r>
      <w:r w:rsidR="00905F14">
        <w:rPr>
          <w:rFonts w:ascii="Cambria" w:hAnsi="Cambria" w:cs="Calibri"/>
          <w:sz w:val="24"/>
          <w:szCs w:val="24"/>
          <w:lang w:val="en"/>
        </w:rPr>
        <w:t>e</w:t>
      </w:r>
      <w:r w:rsidR="00905F14" w:rsidRPr="00905F14">
        <w:rPr>
          <w:rFonts w:ascii="Cambria" w:hAnsi="Cambria" w:cs="Calibri"/>
          <w:sz w:val="24"/>
          <w:szCs w:val="24"/>
          <w:lang w:val="en"/>
        </w:rPr>
        <w:t>ntivized</w:t>
      </w:r>
      <w:r w:rsidR="00905F14">
        <w:rPr>
          <w:rFonts w:ascii="Cambria" w:hAnsi="Cambria" w:cs="Calibri"/>
          <w:sz w:val="24"/>
          <w:szCs w:val="24"/>
          <w:lang w:val="en"/>
        </w:rPr>
        <w:t xml:space="preserve"> </w:t>
      </w:r>
      <w:r w:rsidR="00905F14" w:rsidRPr="00905F14">
        <w:rPr>
          <w:rFonts w:ascii="Cambria" w:hAnsi="Cambria" w:cs="Calibri"/>
          <w:sz w:val="24"/>
          <w:szCs w:val="24"/>
          <w:lang w:val="en"/>
        </w:rPr>
        <w:t xml:space="preserve">Charitable Giving after Hurricane Haiyan devastated </w:t>
      </w:r>
      <w:r w:rsidR="005C0ACC" w:rsidRPr="00905F14">
        <w:rPr>
          <w:rFonts w:ascii="Cambria" w:hAnsi="Cambria" w:cs="Calibri"/>
          <w:sz w:val="24"/>
          <w:szCs w:val="24"/>
          <w:lang w:val="en"/>
        </w:rPr>
        <w:t>Philippines</w:t>
      </w:r>
      <w:r w:rsidR="00905F14" w:rsidRPr="00905F14">
        <w:rPr>
          <w:rFonts w:ascii="Cambria" w:hAnsi="Cambria" w:cs="Calibri"/>
          <w:sz w:val="24"/>
          <w:szCs w:val="24"/>
          <w:lang w:val="en"/>
        </w:rPr>
        <w:t xml:space="preserve">. </w:t>
      </w:r>
      <w:r w:rsidR="00905F14">
        <w:rPr>
          <w:rFonts w:ascii="Cambria" w:hAnsi="Cambria" w:cs="Calibri"/>
          <w:sz w:val="24"/>
          <w:szCs w:val="24"/>
          <w:lang w:val="en"/>
        </w:rPr>
        <w:t xml:space="preserve"> </w:t>
      </w:r>
      <w:r w:rsidR="00905F14" w:rsidRPr="00905F14">
        <w:rPr>
          <w:rFonts w:ascii="Cambria" w:hAnsi="Cambria" w:cs="Calibri"/>
          <w:sz w:val="24"/>
          <w:szCs w:val="24"/>
          <w:lang w:val="en"/>
        </w:rPr>
        <w:t>While serving on the Homeland Security Committee in his first term, he led a successful e</w:t>
      </w:r>
      <w:r w:rsidR="00905F14">
        <w:rPr>
          <w:rFonts w:ascii="Cambria" w:hAnsi="Cambria" w:cs="Calibri"/>
          <w:sz w:val="24"/>
          <w:szCs w:val="24"/>
          <w:lang w:val="en"/>
        </w:rPr>
        <w:t>f</w:t>
      </w:r>
      <w:r w:rsidR="00905F14" w:rsidRPr="00905F14">
        <w:rPr>
          <w:rFonts w:ascii="Cambria" w:hAnsi="Cambria" w:cs="Calibri"/>
          <w:sz w:val="24"/>
          <w:szCs w:val="24"/>
          <w:lang w:val="en"/>
        </w:rPr>
        <w:t xml:space="preserve">fort opposing a TSA proposal to allow certain knives planes and advocated for enchaining airport perimeter security with </w:t>
      </w:r>
      <w:r w:rsidR="00FE1D71" w:rsidRPr="00905F14">
        <w:rPr>
          <w:rFonts w:ascii="Cambria" w:hAnsi="Cambria"/>
          <w:noProof/>
        </w:rPr>
        <w:lastRenderedPageBreak/>
        <w:drawing>
          <wp:anchor distT="0" distB="0" distL="114300" distR="114300" simplePos="0" relativeHeight="251673600" behindDoc="1" locked="0" layoutInCell="1" allowOverlap="1" wp14:anchorId="51936FAF" wp14:editId="20307B2C">
            <wp:simplePos x="0" y="0"/>
            <wp:positionH relativeFrom="margin">
              <wp:align>left</wp:align>
            </wp:positionH>
            <wp:positionV relativeFrom="paragraph">
              <wp:posOffset>0</wp:posOffset>
            </wp:positionV>
            <wp:extent cx="2286000" cy="3583940"/>
            <wp:effectExtent l="0" t="0" r="0" b="0"/>
            <wp:wrapTight wrapText="bothSides">
              <wp:wrapPolygon edited="0">
                <wp:start x="0" y="0"/>
                <wp:lineTo x="0" y="21470"/>
                <wp:lineTo x="21420" y="21470"/>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3583940"/>
                    </a:xfrm>
                    <a:prstGeom prst="rect">
                      <a:avLst/>
                    </a:prstGeom>
                  </pic:spPr>
                </pic:pic>
              </a:graphicData>
            </a:graphic>
            <wp14:sizeRelH relativeFrom="page">
              <wp14:pctWidth>0</wp14:pctWidth>
            </wp14:sizeRelH>
            <wp14:sizeRelV relativeFrom="page">
              <wp14:pctHeight>0</wp14:pctHeight>
            </wp14:sizeRelV>
          </wp:anchor>
        </w:drawing>
      </w:r>
      <w:r w:rsidR="00905F14" w:rsidRPr="00905F14">
        <w:rPr>
          <w:rFonts w:ascii="Cambria" w:hAnsi="Cambria" w:cs="Calibri"/>
          <w:sz w:val="24"/>
          <w:szCs w:val="24"/>
          <w:lang w:val="en"/>
        </w:rPr>
        <w:t>innovative technologies.</w:t>
      </w:r>
    </w:p>
    <w:p w:rsidR="005C0ACC" w:rsidRDefault="005C0ACC" w:rsidP="00905F14">
      <w:pPr>
        <w:widowControl w:val="0"/>
        <w:autoSpaceDE w:val="0"/>
        <w:autoSpaceDN w:val="0"/>
        <w:adjustRightInd w:val="0"/>
        <w:spacing w:after="200" w:line="276" w:lineRule="auto"/>
        <w:rPr>
          <w:rFonts w:ascii="Cambria" w:hAnsi="Cambria" w:cs="Calibri"/>
          <w:sz w:val="24"/>
          <w:szCs w:val="24"/>
          <w:lang w:val="en"/>
        </w:rPr>
      </w:pPr>
      <w:r>
        <w:rPr>
          <w:rFonts w:ascii="Cambria" w:hAnsi="Cambria" w:cs="Calibri"/>
          <w:sz w:val="24"/>
          <w:szCs w:val="24"/>
          <w:lang w:val="en"/>
        </w:rPr>
        <w:t xml:space="preserve">At present, Eric </w:t>
      </w:r>
      <w:r w:rsidR="00905F14" w:rsidRPr="00905F14">
        <w:rPr>
          <w:rFonts w:ascii="Cambria" w:hAnsi="Cambria" w:cs="Calibri"/>
          <w:sz w:val="24"/>
          <w:szCs w:val="24"/>
          <w:lang w:val="en"/>
        </w:rPr>
        <w:t xml:space="preserve">serves on the House Permanent Select Committee on Intelligence, and believes in protecting Americans is Congress's most solemn duty. </w:t>
      </w:r>
      <w:r>
        <w:rPr>
          <w:rFonts w:ascii="Cambria" w:hAnsi="Cambria" w:cs="Calibri"/>
          <w:sz w:val="24"/>
          <w:szCs w:val="24"/>
          <w:lang w:val="en"/>
        </w:rPr>
        <w:t xml:space="preserve">  </w:t>
      </w:r>
      <w:r w:rsidR="00905F14" w:rsidRPr="00905F14">
        <w:rPr>
          <w:rFonts w:ascii="Cambria" w:hAnsi="Cambria" w:cs="Calibri"/>
          <w:sz w:val="24"/>
          <w:szCs w:val="24"/>
          <w:lang w:val="en"/>
        </w:rPr>
        <w:t xml:space="preserve">He is the top Democrat on the Subcommittee on the Central Intelligence Agency (CIA), responsible for oversight, policy, </w:t>
      </w:r>
      <w:r w:rsidR="00037CF5" w:rsidRPr="00905F14">
        <w:rPr>
          <w:rFonts w:ascii="Cambria" w:hAnsi="Cambria" w:cs="Calibri"/>
          <w:sz w:val="24"/>
          <w:szCs w:val="24"/>
          <w:lang w:val="en"/>
        </w:rPr>
        <w:t>activities,</w:t>
      </w:r>
      <w:r w:rsidR="00905F14" w:rsidRPr="00905F14">
        <w:rPr>
          <w:rFonts w:ascii="Cambria" w:hAnsi="Cambria" w:cs="Calibri"/>
          <w:sz w:val="24"/>
          <w:szCs w:val="24"/>
          <w:lang w:val="en"/>
        </w:rPr>
        <w:t xml:space="preserve"> and budget of the CIA. </w:t>
      </w:r>
      <w:r>
        <w:rPr>
          <w:rFonts w:ascii="Cambria" w:hAnsi="Cambria" w:cs="Calibri"/>
          <w:sz w:val="24"/>
          <w:szCs w:val="24"/>
          <w:lang w:val="en"/>
        </w:rPr>
        <w:t xml:space="preserve"> Eric also serves </w:t>
      </w:r>
      <w:r w:rsidR="00905F14" w:rsidRPr="00905F14">
        <w:rPr>
          <w:rFonts w:ascii="Cambria" w:hAnsi="Cambria" w:cs="Calibri"/>
          <w:sz w:val="24"/>
          <w:szCs w:val="24"/>
          <w:lang w:val="en"/>
        </w:rPr>
        <w:t xml:space="preserve">on the House Judiciary </w:t>
      </w:r>
      <w:r w:rsidRPr="00905F14">
        <w:rPr>
          <w:rFonts w:ascii="Cambria" w:hAnsi="Cambria" w:cs="Calibri"/>
          <w:sz w:val="24"/>
          <w:szCs w:val="24"/>
          <w:lang w:val="en"/>
        </w:rPr>
        <w:t>Committee</w:t>
      </w:r>
      <w:r>
        <w:rPr>
          <w:rFonts w:ascii="Cambria" w:hAnsi="Cambria" w:cs="Calibri"/>
          <w:sz w:val="24"/>
          <w:szCs w:val="24"/>
          <w:lang w:val="en"/>
        </w:rPr>
        <w:t xml:space="preserve"> w</w:t>
      </w:r>
      <w:r w:rsidR="00905F14" w:rsidRPr="00905F14">
        <w:rPr>
          <w:rFonts w:ascii="Cambria" w:hAnsi="Cambria" w:cs="Calibri"/>
          <w:sz w:val="24"/>
          <w:szCs w:val="24"/>
          <w:lang w:val="en"/>
        </w:rPr>
        <w:t xml:space="preserve">here he brings </w:t>
      </w:r>
      <w:r>
        <w:rPr>
          <w:rFonts w:ascii="Cambria" w:hAnsi="Cambria" w:cs="Calibri"/>
          <w:sz w:val="24"/>
          <w:szCs w:val="24"/>
          <w:lang w:val="en"/>
        </w:rPr>
        <w:t>his perspective as a prosecutor</w:t>
      </w:r>
      <w:r w:rsidR="00905F14" w:rsidRPr="00905F14">
        <w:rPr>
          <w:rFonts w:ascii="Cambria" w:hAnsi="Cambria" w:cs="Calibri"/>
          <w:sz w:val="24"/>
          <w:szCs w:val="24"/>
          <w:lang w:val="en"/>
        </w:rPr>
        <w:t xml:space="preserve"> on criminal justice issues while also address</w:t>
      </w:r>
      <w:r>
        <w:rPr>
          <w:rFonts w:ascii="Cambria" w:hAnsi="Cambria" w:cs="Calibri"/>
          <w:sz w:val="24"/>
          <w:szCs w:val="24"/>
          <w:lang w:val="en"/>
        </w:rPr>
        <w:t xml:space="preserve">ing issues such as:  </w:t>
      </w:r>
      <w:r w:rsidR="00905F14" w:rsidRPr="00905F14">
        <w:rPr>
          <w:rFonts w:ascii="Cambria" w:hAnsi="Cambria" w:cs="Calibri"/>
          <w:sz w:val="24"/>
          <w:szCs w:val="24"/>
          <w:lang w:val="en"/>
        </w:rPr>
        <w:t xml:space="preserve">voting rights, LGBT </w:t>
      </w:r>
      <w:r w:rsidRPr="00905F14">
        <w:rPr>
          <w:rFonts w:ascii="Cambria" w:hAnsi="Cambria" w:cs="Calibri"/>
          <w:sz w:val="24"/>
          <w:szCs w:val="24"/>
          <w:lang w:val="en"/>
        </w:rPr>
        <w:t>equality</w:t>
      </w:r>
      <w:r w:rsidR="00905F14" w:rsidRPr="00905F14">
        <w:rPr>
          <w:rFonts w:ascii="Cambria" w:hAnsi="Cambria" w:cs="Calibri"/>
          <w:sz w:val="24"/>
          <w:szCs w:val="24"/>
          <w:lang w:val="en"/>
        </w:rPr>
        <w:t>, comprehensive immigration reforms</w:t>
      </w:r>
      <w:r>
        <w:rPr>
          <w:rFonts w:ascii="Cambria" w:hAnsi="Cambria" w:cs="Calibri"/>
          <w:sz w:val="24"/>
          <w:szCs w:val="24"/>
          <w:lang w:val="en"/>
        </w:rPr>
        <w:t>,</w:t>
      </w:r>
      <w:r w:rsidR="00905F14" w:rsidRPr="00905F14">
        <w:rPr>
          <w:rFonts w:ascii="Cambria" w:hAnsi="Cambria" w:cs="Calibri"/>
          <w:sz w:val="24"/>
          <w:szCs w:val="24"/>
          <w:lang w:val="en"/>
        </w:rPr>
        <w:t xml:space="preserve"> and protecting a woman's right to make her own health care decisions. </w:t>
      </w:r>
    </w:p>
    <w:p w:rsidR="00905F14" w:rsidRDefault="00A15179" w:rsidP="00905F14">
      <w:pPr>
        <w:widowControl w:val="0"/>
        <w:autoSpaceDE w:val="0"/>
        <w:autoSpaceDN w:val="0"/>
        <w:adjustRightInd w:val="0"/>
        <w:spacing w:after="200" w:line="276" w:lineRule="auto"/>
        <w:rPr>
          <w:rFonts w:ascii="Cambria" w:hAnsi="Cambria" w:cs="Calibri"/>
          <w:sz w:val="24"/>
          <w:szCs w:val="24"/>
          <w:lang w:val="en"/>
        </w:rPr>
      </w:pPr>
      <w:r w:rsidRPr="00905F14">
        <w:rPr>
          <w:rFonts w:ascii="Cambria" w:hAnsi="Cambria"/>
          <w:noProof/>
        </w:rPr>
        <w:drawing>
          <wp:anchor distT="0" distB="0" distL="114300" distR="114300" simplePos="0" relativeHeight="251671552" behindDoc="1" locked="0" layoutInCell="1" allowOverlap="1">
            <wp:simplePos x="0" y="0"/>
            <wp:positionH relativeFrom="margin">
              <wp:posOffset>4013200</wp:posOffset>
            </wp:positionH>
            <wp:positionV relativeFrom="paragraph">
              <wp:posOffset>2133299</wp:posOffset>
            </wp:positionV>
            <wp:extent cx="2286000" cy="2779776"/>
            <wp:effectExtent l="0" t="0" r="0" b="1905"/>
            <wp:wrapTight wrapText="bothSides">
              <wp:wrapPolygon edited="0">
                <wp:start x="0" y="0"/>
                <wp:lineTo x="0" y="21467"/>
                <wp:lineTo x="21420" y="2146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2779776"/>
                    </a:xfrm>
                    <a:prstGeom prst="rect">
                      <a:avLst/>
                    </a:prstGeom>
                  </pic:spPr>
                </pic:pic>
              </a:graphicData>
            </a:graphic>
            <wp14:sizeRelH relativeFrom="page">
              <wp14:pctWidth>0</wp14:pctWidth>
            </wp14:sizeRelH>
            <wp14:sizeRelV relativeFrom="page">
              <wp14:pctHeight>0</wp14:pctHeight>
            </wp14:sizeRelV>
          </wp:anchor>
        </w:drawing>
      </w:r>
      <w:r w:rsidRPr="00905F14">
        <w:rPr>
          <w:rFonts w:ascii="Cambria" w:hAnsi="Cambria"/>
          <w:noProof/>
        </w:rPr>
        <w:drawing>
          <wp:anchor distT="0" distB="0" distL="114300" distR="114300" simplePos="0" relativeHeight="251675648" behindDoc="1" locked="0" layoutInCell="1" allowOverlap="1" wp14:anchorId="5B21BF10" wp14:editId="38ABB16A">
            <wp:simplePos x="0" y="0"/>
            <wp:positionH relativeFrom="margin">
              <wp:align>left</wp:align>
            </wp:positionH>
            <wp:positionV relativeFrom="paragraph">
              <wp:posOffset>1605681</wp:posOffset>
            </wp:positionV>
            <wp:extent cx="2286000" cy="2962656"/>
            <wp:effectExtent l="0" t="0" r="0" b="9525"/>
            <wp:wrapTight wrapText="bothSides">
              <wp:wrapPolygon edited="0">
                <wp:start x="0" y="0"/>
                <wp:lineTo x="0" y="21531"/>
                <wp:lineTo x="21420" y="21531"/>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2962656"/>
                    </a:xfrm>
                    <a:prstGeom prst="rect">
                      <a:avLst/>
                    </a:prstGeom>
                  </pic:spPr>
                </pic:pic>
              </a:graphicData>
            </a:graphic>
            <wp14:sizeRelH relativeFrom="page">
              <wp14:pctWidth>0</wp14:pctWidth>
            </wp14:sizeRelH>
            <wp14:sizeRelV relativeFrom="page">
              <wp14:pctHeight>0</wp14:pctHeight>
            </wp14:sizeRelV>
          </wp:anchor>
        </w:drawing>
      </w:r>
      <w:r w:rsidR="005C0ACC">
        <w:rPr>
          <w:rFonts w:ascii="Cambria" w:hAnsi="Cambria" w:cs="Calibri"/>
          <w:sz w:val="24"/>
          <w:szCs w:val="24"/>
          <w:lang w:val="en"/>
        </w:rPr>
        <w:t>Eric also chairs the Future F</w:t>
      </w:r>
      <w:r w:rsidR="00905F14" w:rsidRPr="00905F14">
        <w:rPr>
          <w:rFonts w:ascii="Cambria" w:hAnsi="Cambria" w:cs="Calibri"/>
          <w:sz w:val="24"/>
          <w:szCs w:val="24"/>
          <w:lang w:val="en"/>
        </w:rPr>
        <w:t>orum, a group of 20 young Demo</w:t>
      </w:r>
      <w:r w:rsidR="005C0ACC">
        <w:rPr>
          <w:rFonts w:ascii="Cambria" w:hAnsi="Cambria" w:cs="Calibri"/>
          <w:sz w:val="24"/>
          <w:szCs w:val="24"/>
          <w:lang w:val="en"/>
        </w:rPr>
        <w:t>cratic m</w:t>
      </w:r>
      <w:r w:rsidR="00905F14" w:rsidRPr="00905F14">
        <w:rPr>
          <w:rFonts w:ascii="Cambria" w:hAnsi="Cambria" w:cs="Calibri"/>
          <w:sz w:val="24"/>
          <w:szCs w:val="24"/>
          <w:lang w:val="en"/>
        </w:rPr>
        <w:t>embers of Congress focused on issues an</w:t>
      </w:r>
      <w:r w:rsidR="005C0ACC">
        <w:rPr>
          <w:rFonts w:ascii="Cambria" w:hAnsi="Cambria" w:cs="Calibri"/>
          <w:sz w:val="24"/>
          <w:szCs w:val="24"/>
          <w:lang w:val="en"/>
        </w:rPr>
        <w:t>d opportunities for millennial A</w:t>
      </w:r>
      <w:r w:rsidR="00905F14" w:rsidRPr="00905F14">
        <w:rPr>
          <w:rFonts w:ascii="Cambria" w:hAnsi="Cambria" w:cs="Calibri"/>
          <w:sz w:val="24"/>
          <w:szCs w:val="24"/>
          <w:lang w:val="en"/>
        </w:rPr>
        <w:t xml:space="preserve">mericans including student loan debt and home ownership. </w:t>
      </w:r>
      <w:r w:rsidR="005C0ACC">
        <w:rPr>
          <w:rFonts w:ascii="Cambria" w:hAnsi="Cambria" w:cs="Calibri"/>
          <w:sz w:val="24"/>
          <w:szCs w:val="24"/>
          <w:lang w:val="en"/>
        </w:rPr>
        <w:t xml:space="preserve"> </w:t>
      </w:r>
      <w:r w:rsidR="00905F14" w:rsidRPr="00905F14">
        <w:rPr>
          <w:rFonts w:ascii="Cambria" w:hAnsi="Cambria" w:cs="Calibri"/>
          <w:sz w:val="24"/>
          <w:szCs w:val="24"/>
          <w:lang w:val="en"/>
        </w:rPr>
        <w:t xml:space="preserve">He is co-chair of bipartisan caucuses United Solutions Caucus, Congressional Soccer </w:t>
      </w:r>
      <w:r w:rsidR="00037CF5" w:rsidRPr="00905F14">
        <w:rPr>
          <w:rFonts w:ascii="Cambria" w:hAnsi="Cambria" w:cs="Calibri"/>
          <w:sz w:val="24"/>
          <w:szCs w:val="24"/>
          <w:lang w:val="en"/>
        </w:rPr>
        <w:t>Caucus, and</w:t>
      </w:r>
      <w:r w:rsidR="00905F14" w:rsidRPr="00905F14">
        <w:rPr>
          <w:rFonts w:ascii="Cambria" w:hAnsi="Cambria" w:cs="Calibri"/>
          <w:sz w:val="24"/>
          <w:szCs w:val="24"/>
          <w:lang w:val="en"/>
        </w:rPr>
        <w:t xml:space="preserve"> Sharing Economy Caucus. </w:t>
      </w:r>
      <w:r w:rsidR="005C0ACC">
        <w:rPr>
          <w:rFonts w:ascii="Cambria" w:hAnsi="Cambria" w:cs="Calibri"/>
          <w:sz w:val="24"/>
          <w:szCs w:val="24"/>
          <w:lang w:val="en"/>
        </w:rPr>
        <w:t xml:space="preserve"> </w:t>
      </w:r>
      <w:r w:rsidR="00905F14" w:rsidRPr="00905F14">
        <w:rPr>
          <w:rFonts w:ascii="Cambria" w:hAnsi="Cambria" w:cs="Calibri"/>
          <w:sz w:val="24"/>
          <w:szCs w:val="24"/>
          <w:lang w:val="en"/>
        </w:rPr>
        <w:t>I</w:t>
      </w:r>
      <w:r w:rsidR="005C0ACC">
        <w:rPr>
          <w:rFonts w:ascii="Cambria" w:hAnsi="Cambria" w:cs="Calibri"/>
          <w:sz w:val="24"/>
          <w:szCs w:val="24"/>
          <w:lang w:val="en"/>
        </w:rPr>
        <w:t>n addition, Eric is a member of many other c</w:t>
      </w:r>
      <w:r w:rsidR="00905F14" w:rsidRPr="00905F14">
        <w:rPr>
          <w:rFonts w:ascii="Cambria" w:hAnsi="Cambria" w:cs="Calibri"/>
          <w:sz w:val="24"/>
          <w:szCs w:val="24"/>
          <w:lang w:val="en"/>
        </w:rPr>
        <w:t xml:space="preserve">aucuses including, Ad hoc Committee for Irish Affairs, Animal Rights Caucus, Anti-Bullying Caucus, Congressional Asian Pacific America Caucus, Congressional Dyslexia </w:t>
      </w:r>
      <w:r w:rsidR="00037CF5" w:rsidRPr="00905F14">
        <w:rPr>
          <w:rFonts w:ascii="Cambria" w:hAnsi="Cambria" w:cs="Calibri"/>
          <w:sz w:val="24"/>
          <w:szCs w:val="24"/>
          <w:lang w:val="en"/>
        </w:rPr>
        <w:t>Caucus</w:t>
      </w:r>
      <w:r w:rsidR="00905F14" w:rsidRPr="00905F14">
        <w:rPr>
          <w:rFonts w:ascii="Cambria" w:hAnsi="Cambria" w:cs="Calibri"/>
          <w:sz w:val="24"/>
          <w:szCs w:val="24"/>
          <w:lang w:val="en"/>
        </w:rPr>
        <w:t>, Cybersecurity Caucus, Democratic Whip's Taskforce on Poverty and Opportunity, Diabetes Caucus, Friends of Ireland, Future Caucus, High Tech caucus, India Caucus, International Religious Freedom Caucus, Internet Caucus, Science And Labs caucus, Sikh Caucus, Tom Lantos Human Rights Commission, Victim's Rights Caucus and Wine Caucus.</w:t>
      </w:r>
    </w:p>
    <w:p w:rsidR="005E6F38" w:rsidRPr="00905F14" w:rsidRDefault="005E6F38" w:rsidP="00905F14">
      <w:pPr>
        <w:widowControl w:val="0"/>
        <w:autoSpaceDE w:val="0"/>
        <w:autoSpaceDN w:val="0"/>
        <w:adjustRightInd w:val="0"/>
        <w:spacing w:after="200" w:line="276" w:lineRule="auto"/>
        <w:rPr>
          <w:rFonts w:ascii="Cambria" w:hAnsi="Cambria" w:cs="Calibri"/>
          <w:sz w:val="24"/>
          <w:szCs w:val="24"/>
          <w:lang w:val="en"/>
        </w:rPr>
      </w:pPr>
      <w:r>
        <w:rPr>
          <w:rFonts w:ascii="Cambria" w:hAnsi="Cambria" w:cs="Calibri"/>
          <w:sz w:val="24"/>
          <w:szCs w:val="24"/>
          <w:lang w:val="en"/>
        </w:rPr>
        <w:t>The Club appreciated the time that Congressman Swalwell spent sharing his background and issues facing the district and country.</w:t>
      </w:r>
    </w:p>
    <w:p w:rsidR="00905F14" w:rsidRPr="00905F14" w:rsidRDefault="00905F14" w:rsidP="00FE3452">
      <w:pPr>
        <w:rPr>
          <w:rFonts w:ascii="Cambria" w:hAnsi="Cambria"/>
          <w:b/>
        </w:rPr>
      </w:pPr>
    </w:p>
    <w:p w:rsidR="00905F14" w:rsidRPr="00905F14" w:rsidRDefault="00905F14" w:rsidP="00FE3452">
      <w:pPr>
        <w:rPr>
          <w:rFonts w:ascii="Cambria" w:hAnsi="Cambria"/>
          <w:b/>
        </w:rPr>
      </w:pPr>
    </w:p>
    <w:p w:rsidR="00FE1D71" w:rsidRDefault="00FE3452" w:rsidP="00FE3452">
      <w:pPr>
        <w:rPr>
          <w:rFonts w:ascii="Cambria" w:hAnsi="Cambria"/>
          <w:b/>
        </w:rPr>
      </w:pPr>
      <w:r w:rsidRPr="00905F14">
        <w:rPr>
          <w:rFonts w:ascii="Cambria" w:hAnsi="Cambria"/>
          <w:b/>
        </w:rPr>
        <w:t>Red Badge Inductions</w:t>
      </w:r>
      <w:r w:rsidR="00BC797D" w:rsidRPr="00905F14">
        <w:rPr>
          <w:rFonts w:ascii="Cambria" w:hAnsi="Cambria"/>
          <w:b/>
        </w:rPr>
        <w:t xml:space="preserve">  </w:t>
      </w:r>
    </w:p>
    <w:p w:rsidR="00FE1D71" w:rsidRPr="00D17325" w:rsidRDefault="00FE1D71" w:rsidP="00FE3452">
      <w:pPr>
        <w:rPr>
          <w:rFonts w:ascii="Cambria" w:hAnsi="Cambria"/>
        </w:rPr>
      </w:pPr>
      <w:r w:rsidRPr="00D17325">
        <w:rPr>
          <w:rFonts w:ascii="Cambria" w:hAnsi="Cambria"/>
        </w:rPr>
        <w:lastRenderedPageBreak/>
        <w:t xml:space="preserve">Inducting new members to the Club is always a special occasion.  President Carol inducted two new Club </w:t>
      </w:r>
      <w:r w:rsidR="00037CF5" w:rsidRPr="00D17325">
        <w:rPr>
          <w:rFonts w:ascii="Cambria" w:hAnsi="Cambria"/>
        </w:rPr>
        <w:t>members,</w:t>
      </w:r>
      <w:r w:rsidR="00A15179">
        <w:rPr>
          <w:rFonts w:ascii="Cambria" w:hAnsi="Cambria"/>
        </w:rPr>
        <w:t xml:space="preserve"> </w:t>
      </w:r>
      <w:r w:rsidR="00A15179" w:rsidRPr="00A15179">
        <w:rPr>
          <w:rFonts w:ascii="Cambria" w:hAnsi="Cambria"/>
          <w:b/>
        </w:rPr>
        <w:t>Diana Del Masso</w:t>
      </w:r>
      <w:r w:rsidR="00A15179">
        <w:rPr>
          <w:rFonts w:ascii="Cambria" w:hAnsi="Cambria"/>
        </w:rPr>
        <w:t xml:space="preserve"> and </w:t>
      </w:r>
      <w:r w:rsidR="00A15179" w:rsidRPr="00A15179">
        <w:rPr>
          <w:rFonts w:ascii="Cambria" w:hAnsi="Cambria"/>
          <w:b/>
        </w:rPr>
        <w:t>Tim Sbranti</w:t>
      </w:r>
      <w:r w:rsidR="00A15179">
        <w:rPr>
          <w:rFonts w:ascii="Cambria" w:hAnsi="Cambria"/>
        </w:rPr>
        <w:t xml:space="preserve">, </w:t>
      </w:r>
      <w:r w:rsidRPr="00D17325">
        <w:rPr>
          <w:rFonts w:ascii="Cambria" w:hAnsi="Cambria"/>
        </w:rPr>
        <w:t xml:space="preserve">and challenged them to bring in </w:t>
      </w:r>
      <w:r w:rsidR="00037CF5" w:rsidRPr="00D17325">
        <w:rPr>
          <w:rFonts w:ascii="Cambria" w:hAnsi="Cambria"/>
        </w:rPr>
        <w:t>a new member</w:t>
      </w:r>
      <w:r w:rsidRPr="00D17325">
        <w:rPr>
          <w:rFonts w:ascii="Cambria" w:hAnsi="Cambria"/>
        </w:rPr>
        <w:t xml:space="preserve"> within 90- days.</w:t>
      </w:r>
      <w:r w:rsidR="00BC797D" w:rsidRPr="00D17325">
        <w:rPr>
          <w:rFonts w:ascii="Cambria" w:hAnsi="Cambria"/>
        </w:rPr>
        <w:t xml:space="preserve">  </w:t>
      </w:r>
    </w:p>
    <w:p w:rsidR="00FE1D71" w:rsidRDefault="0091178A" w:rsidP="00FE3452">
      <w:pPr>
        <w:rPr>
          <w:rFonts w:ascii="Cambria" w:hAnsi="Cambria"/>
          <w:b/>
        </w:rPr>
      </w:pPr>
      <w:r>
        <w:rPr>
          <w:noProof/>
        </w:rPr>
        <mc:AlternateContent>
          <mc:Choice Requires="wps">
            <w:drawing>
              <wp:anchor distT="0" distB="0" distL="114300" distR="114300" simplePos="0" relativeHeight="251679744" behindDoc="1" locked="0" layoutInCell="1" allowOverlap="1" wp14:anchorId="109BF3F8" wp14:editId="49EB2698">
                <wp:simplePos x="0" y="0"/>
                <wp:positionH relativeFrom="column">
                  <wp:posOffset>3356610</wp:posOffset>
                </wp:positionH>
                <wp:positionV relativeFrom="paragraph">
                  <wp:posOffset>2646045</wp:posOffset>
                </wp:positionV>
                <wp:extent cx="2964815" cy="733425"/>
                <wp:effectExtent l="0" t="0" r="6985" b="9525"/>
                <wp:wrapTight wrapText="bothSides">
                  <wp:wrapPolygon edited="0">
                    <wp:start x="0" y="0"/>
                    <wp:lineTo x="0" y="21319"/>
                    <wp:lineTo x="21512" y="21319"/>
                    <wp:lineTo x="21512"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64815" cy="733425"/>
                        </a:xfrm>
                        <a:prstGeom prst="rect">
                          <a:avLst/>
                        </a:prstGeom>
                        <a:solidFill>
                          <a:prstClr val="white"/>
                        </a:solidFill>
                        <a:ln>
                          <a:noFill/>
                        </a:ln>
                      </wps:spPr>
                      <wps:txbx>
                        <w:txbxContent>
                          <w:p w:rsidR="0091178A" w:rsidRPr="0091178A" w:rsidRDefault="0091178A" w:rsidP="0091178A">
                            <w:pPr>
                              <w:pStyle w:val="Caption"/>
                              <w:rPr>
                                <w:rFonts w:ascii="Cambria" w:hAnsi="Cambria"/>
                                <w:noProof/>
                                <w:color w:val="0000FF"/>
                                <w:sz w:val="20"/>
                                <w:szCs w:val="20"/>
                              </w:rPr>
                            </w:pPr>
                            <w:bookmarkStart w:id="1" w:name="_Hlk483399521"/>
                            <w:bookmarkEnd w:id="1"/>
                            <w:r w:rsidRPr="0091178A">
                              <w:rPr>
                                <w:rFonts w:ascii="Cambria" w:hAnsi="Cambria"/>
                                <w:color w:val="0000FF"/>
                                <w:sz w:val="20"/>
                                <w:szCs w:val="20"/>
                              </w:rPr>
                              <w:t xml:space="preserve">President Carol Wikle and sponsor Ceta Dochterman present new member Tim Sbranti </w:t>
                            </w:r>
                            <w:r w:rsidR="00037CF5" w:rsidRPr="0091178A">
                              <w:rPr>
                                <w:rFonts w:ascii="Cambria" w:hAnsi="Cambria"/>
                                <w:color w:val="0000FF"/>
                                <w:sz w:val="20"/>
                                <w:szCs w:val="20"/>
                              </w:rPr>
                              <w:t>with</w:t>
                            </w:r>
                            <w:r w:rsidRPr="0091178A">
                              <w:rPr>
                                <w:rFonts w:ascii="Cambria" w:hAnsi="Cambria"/>
                                <w:color w:val="0000FF"/>
                                <w:sz w:val="20"/>
                                <w:szCs w:val="20"/>
                              </w:rPr>
                              <w:t xml:space="preserve"> his Red Badge.  Tim is the Deputy District Director for Congressman Eric Swalwell.  He is the former mayor of Dublin.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BF3F8" id="_x0000_t202" coordsize="21600,21600" o:spt="202" path="m,l,21600r21600,l21600,xe">
                <v:stroke joinstyle="miter"/>
                <v:path gradientshapeok="t" o:connecttype="rect"/>
              </v:shapetype>
              <v:shape id="Text Box 25" o:spid="_x0000_s1026" type="#_x0000_t202" style="position:absolute;margin-left:264.3pt;margin-top:208.35pt;width:233.45pt;height:57.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" stroked="f">
                <v:textbox inset="0,0,0,0">
                  <w:txbxContent>
                    <w:p w:rsidR="0091178A" w:rsidRPr="0091178A" w:rsidRDefault="0091178A" w:rsidP="0091178A">
                      <w:pPr>
                        <w:pStyle w:val="Caption"/>
                        <w:rPr>
                          <w:rFonts w:ascii="Cambria" w:hAnsi="Cambria"/>
                          <w:noProof/>
                          <w:color w:val="0000FF"/>
                          <w:sz w:val="20"/>
                          <w:szCs w:val="20"/>
                        </w:rPr>
                      </w:pPr>
                      <w:bookmarkStart w:id="2" w:name="_Hlk483399521"/>
                      <w:bookmarkEnd w:id="2"/>
                      <w:r w:rsidRPr="0091178A">
                        <w:rPr>
                          <w:rFonts w:ascii="Cambria" w:hAnsi="Cambria"/>
                          <w:color w:val="0000FF"/>
                          <w:sz w:val="20"/>
                          <w:szCs w:val="20"/>
                        </w:rPr>
                        <w:t xml:space="preserve">President Carol Wikle and sponsor Ceta Dochterman present new member Tim Sbranti </w:t>
                      </w:r>
                      <w:r w:rsidR="00037CF5" w:rsidRPr="0091178A">
                        <w:rPr>
                          <w:rFonts w:ascii="Cambria" w:hAnsi="Cambria"/>
                          <w:color w:val="0000FF"/>
                          <w:sz w:val="20"/>
                          <w:szCs w:val="20"/>
                        </w:rPr>
                        <w:t>with</w:t>
                      </w:r>
                      <w:r w:rsidRPr="0091178A">
                        <w:rPr>
                          <w:rFonts w:ascii="Cambria" w:hAnsi="Cambria"/>
                          <w:color w:val="0000FF"/>
                          <w:sz w:val="20"/>
                          <w:szCs w:val="20"/>
                        </w:rPr>
                        <w:t xml:space="preserve"> his Red Badge.  Tim is the Deputy District Director for Congressman Eric Swalwell.  He is the former mayor of Dublin.</w:t>
                      </w:r>
                    </w:p>
                  </w:txbxContent>
                </v:textbox>
                <w10:wrap type="tight"/>
              </v:shape>
            </w:pict>
          </mc:Fallback>
        </mc:AlternateContent>
      </w:r>
      <w:r w:rsidRPr="00905F14">
        <w:rPr>
          <w:rFonts w:ascii="Cambria" w:hAnsi="Cambria"/>
          <w:noProof/>
        </w:rPr>
        <w:drawing>
          <wp:anchor distT="0" distB="0" distL="114300" distR="114300" simplePos="0" relativeHeight="251661312" behindDoc="1" locked="0" layoutInCell="1" allowOverlap="1">
            <wp:simplePos x="0" y="0"/>
            <wp:positionH relativeFrom="column">
              <wp:posOffset>3356610</wp:posOffset>
            </wp:positionH>
            <wp:positionV relativeFrom="paragraph">
              <wp:posOffset>217805</wp:posOffset>
            </wp:positionV>
            <wp:extent cx="2970530" cy="2272030"/>
            <wp:effectExtent l="0" t="0" r="1270" b="0"/>
            <wp:wrapTight wrapText="bothSides">
              <wp:wrapPolygon edited="0">
                <wp:start x="0" y="0"/>
                <wp:lineTo x="0" y="21371"/>
                <wp:lineTo x="21471" y="21371"/>
                <wp:lineTo x="214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 Red Badge.jpg"/>
                    <pic:cNvPicPr/>
                  </pic:nvPicPr>
                  <pic:blipFill rotWithShape="1">
                    <a:blip r:embed="rId11" cstate="print">
                      <a:extLst>
                        <a:ext uri="{28A0092B-C50C-407E-A947-70E740481C1C}">
                          <a14:useLocalDpi xmlns:a14="http://schemas.microsoft.com/office/drawing/2010/main" val="0"/>
                        </a:ext>
                      </a:extLst>
                    </a:blip>
                    <a:srcRect b="6711"/>
                    <a:stretch/>
                  </pic:blipFill>
                  <pic:spPr bwMode="auto">
                    <a:xfrm>
                      <a:off x="0" y="0"/>
                      <a:ext cx="2970530" cy="2272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1178A" w:rsidRDefault="00A15179" w:rsidP="00FE3452">
      <w:pPr>
        <w:rPr>
          <w:rFonts w:ascii="Cambria" w:hAnsi="Cambria"/>
          <w:b/>
        </w:rPr>
      </w:pPr>
      <w:r>
        <w:rPr>
          <w:noProof/>
        </w:rPr>
        <mc:AlternateContent>
          <mc:Choice Requires="wps">
            <w:drawing>
              <wp:anchor distT="0" distB="0" distL="114300" distR="114300" simplePos="0" relativeHeight="251677696" behindDoc="1" locked="0" layoutInCell="1" allowOverlap="1" wp14:anchorId="2F7A9256" wp14:editId="0C4CC97B">
                <wp:simplePos x="0" y="0"/>
                <wp:positionH relativeFrom="column">
                  <wp:posOffset>48260</wp:posOffset>
                </wp:positionH>
                <wp:positionV relativeFrom="paragraph">
                  <wp:posOffset>2540000</wp:posOffset>
                </wp:positionV>
                <wp:extent cx="2971800"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rsidR="00A15179" w:rsidRPr="0091178A" w:rsidRDefault="00A15179" w:rsidP="00A15179">
                            <w:pPr>
                              <w:pStyle w:val="Caption"/>
                              <w:rPr>
                                <w:rFonts w:ascii="Cambria" w:hAnsi="Cambria"/>
                                <w:noProof/>
                                <w:color w:val="0000FF"/>
                                <w:sz w:val="20"/>
                                <w:szCs w:val="20"/>
                              </w:rPr>
                            </w:pPr>
                            <w:r w:rsidRPr="0091178A">
                              <w:rPr>
                                <w:rFonts w:ascii="Cambria" w:hAnsi="Cambria"/>
                                <w:color w:val="0000FF"/>
                                <w:sz w:val="20"/>
                                <w:szCs w:val="20"/>
                              </w:rPr>
                              <w:t>President Carol Wikle and Sponsor Dawn Ortiz present new member Diana Del Masso with her Red Badge.  Diana is the owner of Bay Produce, a local food distributer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7A9256" id="Text Box 22" o:spid="_x0000_s1027" type="#_x0000_t202" style="position:absolute;margin-left:3.8pt;margin-top:200pt;width:234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" stroked="f">
                <v:textbox style="mso-fit-shape-to-text:t" inset="0,0,0,0">
                  <w:txbxContent>
                    <w:p w:rsidR="00A15179" w:rsidRPr="0091178A" w:rsidRDefault="00A15179" w:rsidP="00A15179">
                      <w:pPr>
                        <w:pStyle w:val="Caption"/>
                        <w:rPr>
                          <w:rFonts w:ascii="Cambria" w:hAnsi="Cambria"/>
                          <w:noProof/>
                          <w:color w:val="0000FF"/>
                          <w:sz w:val="20"/>
                          <w:szCs w:val="20"/>
                        </w:rPr>
                      </w:pPr>
                      <w:r w:rsidRPr="0091178A">
                        <w:rPr>
                          <w:rFonts w:ascii="Cambria" w:hAnsi="Cambria"/>
                          <w:color w:val="0000FF"/>
                          <w:sz w:val="20"/>
                          <w:szCs w:val="20"/>
                        </w:rPr>
                        <w:t>President Carol Wikle and Sponsor Dawn Ortiz present new member Diana Del Masso with her Red Badge.  Diana is the owner of Bay Produce, a local food distributer</w:t>
                      </w:r>
                    </w:p>
                  </w:txbxContent>
                </v:textbox>
                <w10:wrap type="tight"/>
              </v:shape>
            </w:pict>
          </mc:Fallback>
        </mc:AlternateContent>
      </w:r>
      <w:r w:rsidRPr="00905F14">
        <w:rPr>
          <w:rFonts w:ascii="Cambria" w:hAnsi="Cambria"/>
          <w:noProof/>
        </w:rPr>
        <w:drawing>
          <wp:anchor distT="0" distB="0" distL="114300" distR="114300" simplePos="0" relativeHeight="251658240" behindDoc="1" locked="0" layoutInCell="1" allowOverlap="1">
            <wp:simplePos x="0" y="0"/>
            <wp:positionH relativeFrom="margin">
              <wp:posOffset>48427</wp:posOffset>
            </wp:positionH>
            <wp:positionV relativeFrom="paragraph">
              <wp:posOffset>14104</wp:posOffset>
            </wp:positionV>
            <wp:extent cx="2971800" cy="2468880"/>
            <wp:effectExtent l="0" t="0" r="0" b="0"/>
            <wp:wrapTight wrapText="bothSides">
              <wp:wrapPolygon edited="0">
                <wp:start x="0" y="0"/>
                <wp:lineTo x="0" y="20500"/>
                <wp:lineTo x="21462" y="20500"/>
                <wp:lineTo x="214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na Red Badge.jpg"/>
                    <pic:cNvPicPr/>
                  </pic:nvPicPr>
                  <pic:blipFill rotWithShape="1">
                    <a:blip r:embed="rId12" cstate="print">
                      <a:extLst>
                        <a:ext uri="{28A0092B-C50C-407E-A947-70E740481C1C}">
                          <a14:useLocalDpi xmlns:a14="http://schemas.microsoft.com/office/drawing/2010/main" val="0"/>
                        </a:ext>
                      </a:extLst>
                    </a:blip>
                    <a:srcRect t="-1" b="-7433"/>
                    <a:stretch/>
                  </pic:blipFill>
                  <pic:spPr bwMode="auto">
                    <a:xfrm>
                      <a:off x="0" y="0"/>
                      <a:ext cx="2971800" cy="24688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1178A">
        <w:rPr>
          <w:rFonts w:ascii="Cambria" w:hAnsi="Cambria"/>
          <w:b/>
        </w:rPr>
        <w:t>The Rotary Foundation (TRF)</w:t>
      </w:r>
    </w:p>
    <w:p w:rsidR="00813218" w:rsidRDefault="00813218" w:rsidP="00FE3452">
      <w:pPr>
        <w:rPr>
          <w:rFonts w:ascii="Cambria" w:hAnsi="Cambria"/>
        </w:rPr>
      </w:pPr>
    </w:p>
    <w:p w:rsidR="00FE3452" w:rsidRPr="00905F14" w:rsidRDefault="0091178A" w:rsidP="00FE3452">
      <w:pPr>
        <w:rPr>
          <w:rFonts w:ascii="Cambria" w:hAnsi="Cambria"/>
          <w:b/>
        </w:rPr>
      </w:pPr>
      <w:r>
        <w:rPr>
          <w:rFonts w:ascii="Cambria" w:hAnsi="Cambria"/>
        </w:rPr>
        <w:t>Today, the Club had the opportunity to make three special presentations related to The Rotary Foundation.</w:t>
      </w:r>
      <w:r w:rsidR="00BC797D" w:rsidRPr="00905F14">
        <w:rPr>
          <w:rFonts w:ascii="Cambria" w:hAnsi="Cambria"/>
          <w:b/>
        </w:rPr>
        <w:t xml:space="preserve">                                                                                                                                                                                        </w:t>
      </w:r>
    </w:p>
    <w:p w:rsidR="00416054" w:rsidRPr="00813218" w:rsidRDefault="00416054" w:rsidP="00813218">
      <w:pPr>
        <w:rPr>
          <w:rFonts w:ascii="Cambria" w:hAnsi="Cambria"/>
          <w:b/>
        </w:rPr>
      </w:pPr>
    </w:p>
    <w:p w:rsidR="00FE3452" w:rsidRPr="00905F14" w:rsidRDefault="00813218">
      <w:pPr>
        <w:rPr>
          <w:rFonts w:ascii="Cambria" w:hAnsi="Cambria"/>
        </w:rPr>
      </w:pPr>
      <w:r w:rsidRPr="00905F14">
        <w:rPr>
          <w:rFonts w:ascii="Cambria" w:hAnsi="Cambria"/>
          <w:noProof/>
        </w:rPr>
        <w:drawing>
          <wp:anchor distT="0" distB="0" distL="114300" distR="114300" simplePos="0" relativeHeight="251680768" behindDoc="1" locked="0" layoutInCell="1" allowOverlap="1">
            <wp:simplePos x="0" y="0"/>
            <wp:positionH relativeFrom="margin">
              <wp:align>left</wp:align>
            </wp:positionH>
            <wp:positionV relativeFrom="paragraph">
              <wp:posOffset>176530</wp:posOffset>
            </wp:positionV>
            <wp:extent cx="2969418" cy="2532888"/>
            <wp:effectExtent l="0" t="0" r="2540" b="1270"/>
            <wp:wrapTight wrapText="bothSides">
              <wp:wrapPolygon edited="0">
                <wp:start x="0" y="0"/>
                <wp:lineTo x="0" y="21448"/>
                <wp:lineTo x="21480" y="21448"/>
                <wp:lineTo x="214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erom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418" cy="253288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1" locked="0" layoutInCell="1" allowOverlap="1" wp14:anchorId="67DD04A6" wp14:editId="25082FAF">
                <wp:simplePos x="0" y="0"/>
                <wp:positionH relativeFrom="column">
                  <wp:posOffset>3067050</wp:posOffset>
                </wp:positionH>
                <wp:positionV relativeFrom="paragraph">
                  <wp:posOffset>2749550</wp:posOffset>
                </wp:positionV>
                <wp:extent cx="3209290"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3209290" cy="635"/>
                        </a:xfrm>
                        <a:prstGeom prst="rect">
                          <a:avLst/>
                        </a:prstGeom>
                        <a:solidFill>
                          <a:prstClr val="white"/>
                        </a:solidFill>
                        <a:ln>
                          <a:noFill/>
                        </a:ln>
                      </wps:spPr>
                      <wps:txbx>
                        <w:txbxContent>
                          <w:p w:rsidR="00813218" w:rsidRPr="00DD77D8" w:rsidRDefault="00813218" w:rsidP="00813218">
                            <w:pPr>
                              <w:pStyle w:val="Caption"/>
                              <w:rPr>
                                <w:rFonts w:ascii="Cambria" w:hAnsi="Cambria"/>
                                <w:noProof/>
                                <w:color w:val="0000FF"/>
                              </w:rPr>
                            </w:pPr>
                            <w:r w:rsidRPr="00DD77D8">
                              <w:rPr>
                                <w:rFonts w:ascii="Cambria" w:hAnsi="Cambria"/>
                                <w:color w:val="0000FF"/>
                              </w:rPr>
                              <w:t>Dwight Perry presents Paul Harris Award</w:t>
                            </w:r>
                            <w:r w:rsidR="00DD77D8" w:rsidRPr="00DD77D8">
                              <w:rPr>
                                <w:rFonts w:ascii="Cambria" w:hAnsi="Cambria"/>
                                <w:color w:val="0000FF"/>
                              </w:rPr>
                              <w:t>s</w:t>
                            </w:r>
                            <w:r w:rsidRPr="00DD77D8">
                              <w:rPr>
                                <w:rFonts w:ascii="Cambria" w:hAnsi="Cambria"/>
                                <w:color w:val="0000FF"/>
                              </w:rPr>
                              <w:t xml:space="preserve"> to Leslie </w:t>
                            </w:r>
                            <w:proofErr w:type="spellStart"/>
                            <w:r w:rsidRPr="00DD77D8">
                              <w:rPr>
                                <w:rFonts w:ascii="Cambria" w:hAnsi="Cambria"/>
                                <w:color w:val="0000FF"/>
                              </w:rPr>
                              <w:t>Poni</w:t>
                            </w:r>
                            <w:r w:rsidR="002169A3">
                              <w:rPr>
                                <w:rFonts w:ascii="Cambria" w:hAnsi="Cambria"/>
                                <w:color w:val="0000FF"/>
                              </w:rPr>
                              <w:t>a</w:t>
                            </w:r>
                            <w:r w:rsidRPr="00DD77D8">
                              <w:rPr>
                                <w:rFonts w:ascii="Cambria" w:hAnsi="Cambria"/>
                                <w:color w:val="0000FF"/>
                              </w:rPr>
                              <w:t>towski</w:t>
                            </w:r>
                            <w:proofErr w:type="spellEnd"/>
                            <w:r w:rsidRPr="00DD77D8">
                              <w:rPr>
                                <w:rFonts w:ascii="Cambria" w:hAnsi="Cambria"/>
                                <w:color w:val="0000FF"/>
                              </w:rPr>
                              <w:t xml:space="preserve"> (left) and Dawn </w:t>
                            </w:r>
                            <w:r w:rsidR="002169A3" w:rsidRPr="00DD77D8">
                              <w:rPr>
                                <w:rFonts w:ascii="Cambria" w:hAnsi="Cambria"/>
                                <w:color w:val="0000FF"/>
                              </w:rPr>
                              <w:t>Ortiz</w:t>
                            </w:r>
                            <w:r w:rsidRPr="00DD77D8">
                              <w:rPr>
                                <w:rFonts w:ascii="Cambria" w:hAnsi="Cambria"/>
                                <w:color w:val="0000FF"/>
                              </w:rPr>
                              <w:t xml:space="preserve"> (right)</w:t>
                            </w:r>
                            <w:r w:rsidR="00DD77D8" w:rsidRPr="00DD77D8">
                              <w:rPr>
                                <w:rFonts w:ascii="Cambria" w:hAnsi="Cambria"/>
                                <w:color w:val="0000FF"/>
                              </w:rPr>
                              <w:t>.</w:t>
                            </w:r>
                            <w:r w:rsidR="00DD77D8">
                              <w:rPr>
                                <w:rFonts w:ascii="Cambria" w:hAnsi="Cambria"/>
                                <w:color w:val="0000FF"/>
                              </w:rPr>
                              <w:t xml:space="preserve">  Leslie was honored by her husband,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DD04A6" id="Text Box 27" o:spid="_x0000_s1028" type="#_x0000_t202" style="position:absolute;margin-left:241.5pt;margin-top:216.5pt;width:252.7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" stroked="f">
                <v:textbox style="mso-fit-shape-to-text:t" inset="0,0,0,0">
                  <w:txbxContent>
                    <w:p w:rsidR="00813218" w:rsidRPr="00DD77D8" w:rsidRDefault="00813218" w:rsidP="00813218">
                      <w:pPr>
                        <w:pStyle w:val="Caption"/>
                        <w:rPr>
                          <w:rFonts w:ascii="Cambria" w:hAnsi="Cambria"/>
                          <w:noProof/>
                          <w:color w:val="0000FF"/>
                        </w:rPr>
                      </w:pPr>
                      <w:r w:rsidRPr="00DD77D8">
                        <w:rPr>
                          <w:rFonts w:ascii="Cambria" w:hAnsi="Cambria"/>
                          <w:color w:val="0000FF"/>
                        </w:rPr>
                        <w:t>Dwight Perry presents Paul Harris Award</w:t>
                      </w:r>
                      <w:r w:rsidR="00DD77D8" w:rsidRPr="00DD77D8">
                        <w:rPr>
                          <w:rFonts w:ascii="Cambria" w:hAnsi="Cambria"/>
                          <w:color w:val="0000FF"/>
                        </w:rPr>
                        <w:t>s</w:t>
                      </w:r>
                      <w:r w:rsidRPr="00DD77D8">
                        <w:rPr>
                          <w:rFonts w:ascii="Cambria" w:hAnsi="Cambria"/>
                          <w:color w:val="0000FF"/>
                        </w:rPr>
                        <w:t xml:space="preserve"> to Leslie </w:t>
                      </w:r>
                      <w:proofErr w:type="spellStart"/>
                      <w:r w:rsidRPr="00DD77D8">
                        <w:rPr>
                          <w:rFonts w:ascii="Cambria" w:hAnsi="Cambria"/>
                          <w:color w:val="0000FF"/>
                        </w:rPr>
                        <w:t>Poni</w:t>
                      </w:r>
                      <w:r w:rsidR="002169A3">
                        <w:rPr>
                          <w:rFonts w:ascii="Cambria" w:hAnsi="Cambria"/>
                          <w:color w:val="0000FF"/>
                        </w:rPr>
                        <w:t>a</w:t>
                      </w:r>
                      <w:r w:rsidRPr="00DD77D8">
                        <w:rPr>
                          <w:rFonts w:ascii="Cambria" w:hAnsi="Cambria"/>
                          <w:color w:val="0000FF"/>
                        </w:rPr>
                        <w:t>towski</w:t>
                      </w:r>
                      <w:proofErr w:type="spellEnd"/>
                      <w:r w:rsidRPr="00DD77D8">
                        <w:rPr>
                          <w:rFonts w:ascii="Cambria" w:hAnsi="Cambria"/>
                          <w:color w:val="0000FF"/>
                        </w:rPr>
                        <w:t xml:space="preserve"> (left) and Dawn </w:t>
                      </w:r>
                      <w:r w:rsidR="002169A3" w:rsidRPr="00DD77D8">
                        <w:rPr>
                          <w:rFonts w:ascii="Cambria" w:hAnsi="Cambria"/>
                          <w:color w:val="0000FF"/>
                        </w:rPr>
                        <w:t>Ortiz</w:t>
                      </w:r>
                      <w:r w:rsidRPr="00DD77D8">
                        <w:rPr>
                          <w:rFonts w:ascii="Cambria" w:hAnsi="Cambria"/>
                          <w:color w:val="0000FF"/>
                        </w:rPr>
                        <w:t xml:space="preserve"> (right)</w:t>
                      </w:r>
                      <w:r w:rsidR="00DD77D8" w:rsidRPr="00DD77D8">
                        <w:rPr>
                          <w:rFonts w:ascii="Cambria" w:hAnsi="Cambria"/>
                          <w:color w:val="0000FF"/>
                        </w:rPr>
                        <w:t>.</w:t>
                      </w:r>
                      <w:r w:rsidR="00DD77D8">
                        <w:rPr>
                          <w:rFonts w:ascii="Cambria" w:hAnsi="Cambria"/>
                          <w:color w:val="0000FF"/>
                        </w:rPr>
                        <w:t xml:space="preserve">  Leslie was honored by her husband, Mark.</w:t>
                      </w:r>
                    </w:p>
                  </w:txbxContent>
                </v:textbox>
                <w10:wrap type="tight"/>
              </v:shape>
            </w:pict>
          </mc:Fallback>
        </mc:AlternateContent>
      </w:r>
      <w:r w:rsidRPr="00905F14">
        <w:rPr>
          <w:rFonts w:ascii="Cambria" w:hAnsi="Cambria"/>
          <w:noProof/>
        </w:rPr>
        <w:drawing>
          <wp:anchor distT="0" distB="0" distL="114300" distR="114300" simplePos="0" relativeHeight="251686912" behindDoc="1" locked="0" layoutInCell="1" allowOverlap="1" wp14:anchorId="52DA6439" wp14:editId="1F43BACC">
            <wp:simplePos x="0" y="0"/>
            <wp:positionH relativeFrom="column">
              <wp:posOffset>3067050</wp:posOffset>
            </wp:positionH>
            <wp:positionV relativeFrom="paragraph">
              <wp:posOffset>160020</wp:posOffset>
            </wp:positionV>
            <wp:extent cx="3209544" cy="2532888"/>
            <wp:effectExtent l="0" t="0" r="0" b="1270"/>
            <wp:wrapTight wrapText="bothSides">
              <wp:wrapPolygon edited="0">
                <wp:start x="0" y="0"/>
                <wp:lineTo x="0" y="21448"/>
                <wp:lineTo x="21412" y="21448"/>
                <wp:lineTo x="214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wn &amp; Lesl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9544" cy="2532888"/>
                    </a:xfrm>
                    <a:prstGeom prst="rect">
                      <a:avLst/>
                    </a:prstGeom>
                  </pic:spPr>
                </pic:pic>
              </a:graphicData>
            </a:graphic>
            <wp14:sizeRelH relativeFrom="margin">
              <wp14:pctWidth>0</wp14:pctWidth>
            </wp14:sizeRelH>
            <wp14:sizeRelV relativeFrom="margin">
              <wp14:pctHeight>0</wp14:pctHeight>
            </wp14:sizeRelV>
          </wp:anchor>
        </w:drawing>
      </w:r>
      <w:r w:rsidR="00416054" w:rsidRPr="00905F14">
        <w:rPr>
          <w:rFonts w:ascii="Cambria" w:hAnsi="Cambria"/>
          <w:noProof/>
        </w:rPr>
        <w:t xml:space="preserve"> </w:t>
      </w:r>
    </w:p>
    <w:p w:rsidR="00FE3452" w:rsidRPr="00905F14" w:rsidRDefault="00813218">
      <w:pPr>
        <w:rPr>
          <w:rFonts w:ascii="Cambria" w:hAnsi="Cambria"/>
        </w:rPr>
      </w:pPr>
      <w:r>
        <w:rPr>
          <w:noProof/>
        </w:rPr>
        <mc:AlternateContent>
          <mc:Choice Requires="wps">
            <w:drawing>
              <wp:anchor distT="0" distB="0" distL="114300" distR="114300" simplePos="0" relativeHeight="251684864" behindDoc="1" locked="0" layoutInCell="1" allowOverlap="1" wp14:anchorId="470EF6C0" wp14:editId="241D0DC7">
                <wp:simplePos x="0" y="0"/>
                <wp:positionH relativeFrom="margin">
                  <wp:align>left</wp:align>
                </wp:positionH>
                <wp:positionV relativeFrom="paragraph">
                  <wp:posOffset>2633345</wp:posOffset>
                </wp:positionV>
                <wp:extent cx="2969260" cy="715645"/>
                <wp:effectExtent l="0" t="0" r="2540" b="8255"/>
                <wp:wrapTight wrapText="bothSides">
                  <wp:wrapPolygon edited="0">
                    <wp:start x="0" y="0"/>
                    <wp:lineTo x="0" y="21274"/>
                    <wp:lineTo x="21480" y="21274"/>
                    <wp:lineTo x="21480"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2969260" cy="715645"/>
                        </a:xfrm>
                        <a:prstGeom prst="rect">
                          <a:avLst/>
                        </a:prstGeom>
                        <a:solidFill>
                          <a:prstClr val="white"/>
                        </a:solidFill>
                        <a:ln>
                          <a:noFill/>
                        </a:ln>
                      </wps:spPr>
                      <wps:txbx>
                        <w:txbxContent>
                          <w:p w:rsidR="00813218" w:rsidRPr="00813218" w:rsidRDefault="00813218" w:rsidP="00813218">
                            <w:pPr>
                              <w:pStyle w:val="Caption"/>
                              <w:rPr>
                                <w:rFonts w:ascii="Cambria" w:hAnsi="Cambria"/>
                                <w:noProof/>
                                <w:color w:val="0000FF"/>
                                <w:sz w:val="20"/>
                                <w:szCs w:val="20"/>
                              </w:rPr>
                            </w:pPr>
                            <w:r w:rsidRPr="00813218">
                              <w:rPr>
                                <w:rFonts w:ascii="Cambria" w:hAnsi="Cambria"/>
                                <w:color w:val="0000FF"/>
                                <w:sz w:val="20"/>
                                <w:szCs w:val="20"/>
                              </w:rPr>
                              <w:t>Dwight Perry presents Jerome Blaha with a District Recognition as a District 5170 Grand Donor to The Rotary Foundation (TRF) for 2016-2017.  Jerome is joined by his wife, Melanie.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EF6C0" id="Text Box 26" o:spid="_x0000_s1029" type="#_x0000_t202" style="position:absolute;margin-left:0;margin-top:207.35pt;width:233.8pt;height:56.35pt;z-index:-251631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" stroked="f">
                <v:textbox inset="0,0,0,0">
                  <w:txbxContent>
                    <w:p w:rsidR="00813218" w:rsidRPr="00813218" w:rsidRDefault="00813218" w:rsidP="00813218">
                      <w:pPr>
                        <w:pStyle w:val="Caption"/>
                        <w:rPr>
                          <w:rFonts w:ascii="Cambria" w:hAnsi="Cambria"/>
                          <w:noProof/>
                          <w:color w:val="0000FF"/>
                          <w:sz w:val="20"/>
                          <w:szCs w:val="20"/>
                        </w:rPr>
                      </w:pPr>
                      <w:r w:rsidRPr="00813218">
                        <w:rPr>
                          <w:rFonts w:ascii="Cambria" w:hAnsi="Cambria"/>
                          <w:color w:val="0000FF"/>
                          <w:sz w:val="20"/>
                          <w:szCs w:val="20"/>
                        </w:rPr>
                        <w:t>Dwight Perry presents Jerome Blaha with a District Recognition as a District 5170 Grand Donor to The Rotary Foundation (TRF) for 2016-2017.  Jerome is joined by his wife, Melanie.</w:t>
                      </w:r>
                    </w:p>
                  </w:txbxContent>
                </v:textbox>
                <w10:wrap type="tight" anchorx="margin"/>
              </v:shape>
            </w:pict>
          </mc:Fallback>
        </mc:AlternateContent>
      </w:r>
    </w:p>
    <w:p w:rsidR="00DD77D8" w:rsidRDefault="00DD77D8" w:rsidP="00DD77D8">
      <w:pPr>
        <w:widowControl w:val="0"/>
        <w:autoSpaceDE w:val="0"/>
        <w:autoSpaceDN w:val="0"/>
        <w:adjustRightInd w:val="0"/>
        <w:spacing w:after="200" w:line="276" w:lineRule="auto"/>
        <w:rPr>
          <w:rFonts w:ascii="Cambria" w:hAnsi="Cambria" w:cs="Calibri"/>
          <w:b/>
          <w:bCs/>
          <w:sz w:val="24"/>
          <w:szCs w:val="24"/>
          <w:u w:val="single"/>
          <w:lang w:val="en"/>
        </w:rPr>
      </w:pPr>
    </w:p>
    <w:p w:rsidR="006E756B" w:rsidRDefault="006E756B" w:rsidP="006E756B">
      <w:pPr>
        <w:widowControl w:val="0"/>
        <w:autoSpaceDE w:val="0"/>
        <w:autoSpaceDN w:val="0"/>
        <w:adjustRightInd w:val="0"/>
        <w:rPr>
          <w:rFonts w:ascii="Cambria" w:hAnsi="Cambria" w:cs="Calibri"/>
          <w:b/>
          <w:bCs/>
          <w:u w:val="single"/>
          <w:lang w:val="en"/>
        </w:rPr>
      </w:pPr>
    </w:p>
    <w:p w:rsidR="00DD77D8" w:rsidRPr="006E756B" w:rsidRDefault="00B80708" w:rsidP="006E756B">
      <w:pPr>
        <w:widowControl w:val="0"/>
        <w:autoSpaceDE w:val="0"/>
        <w:autoSpaceDN w:val="0"/>
        <w:adjustRightInd w:val="0"/>
        <w:rPr>
          <w:rFonts w:ascii="Cambria" w:hAnsi="Cambria" w:cs="Calibri"/>
          <w:b/>
          <w:bCs/>
          <w:u w:val="single"/>
          <w:lang w:val="en"/>
        </w:rPr>
      </w:pPr>
      <w:r w:rsidRPr="00905F14">
        <w:rPr>
          <w:rFonts w:ascii="Cambria" w:hAnsi="Cambria"/>
          <w:noProof/>
        </w:rPr>
        <w:lastRenderedPageBreak/>
        <w:drawing>
          <wp:anchor distT="0" distB="0" distL="114300" distR="114300" simplePos="0" relativeHeight="251689984" behindDoc="1" locked="0" layoutInCell="1" allowOverlap="1">
            <wp:simplePos x="0" y="0"/>
            <wp:positionH relativeFrom="column">
              <wp:posOffset>3388260</wp:posOffset>
            </wp:positionH>
            <wp:positionV relativeFrom="paragraph">
              <wp:posOffset>51268</wp:posOffset>
            </wp:positionV>
            <wp:extent cx="2971800" cy="2222500"/>
            <wp:effectExtent l="0" t="0" r="0" b="6350"/>
            <wp:wrapTight wrapText="bothSides">
              <wp:wrapPolygon edited="0">
                <wp:start x="0" y="0"/>
                <wp:lineTo x="0" y="21477"/>
                <wp:lineTo x="21462" y="21477"/>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c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2222500"/>
                    </a:xfrm>
                    <a:prstGeom prst="rect">
                      <a:avLst/>
                    </a:prstGeom>
                  </pic:spPr>
                </pic:pic>
              </a:graphicData>
            </a:graphic>
            <wp14:sizeRelH relativeFrom="page">
              <wp14:pctWidth>0</wp14:pctWidth>
            </wp14:sizeRelH>
            <wp14:sizeRelV relativeFrom="page">
              <wp14:pctHeight>0</wp14:pctHeight>
            </wp14:sizeRelV>
          </wp:anchor>
        </w:drawing>
      </w:r>
      <w:r w:rsidR="00DD77D8" w:rsidRPr="006E756B">
        <w:rPr>
          <w:rFonts w:ascii="Cambria" w:hAnsi="Cambria" w:cs="Calibri"/>
          <w:b/>
          <w:bCs/>
          <w:u w:val="single"/>
          <w:lang w:val="en"/>
        </w:rPr>
        <w:t>Boy Scouts of America</w:t>
      </w:r>
    </w:p>
    <w:p w:rsidR="00DD77D8" w:rsidRPr="006E756B" w:rsidRDefault="00DD77D8" w:rsidP="006E756B">
      <w:pPr>
        <w:widowControl w:val="0"/>
        <w:autoSpaceDE w:val="0"/>
        <w:autoSpaceDN w:val="0"/>
        <w:adjustRightInd w:val="0"/>
        <w:rPr>
          <w:rFonts w:ascii="Cambria" w:hAnsi="Cambria" w:cs="Calibri"/>
          <w:lang w:val="en"/>
        </w:rPr>
      </w:pPr>
      <w:r w:rsidRPr="006E756B">
        <w:rPr>
          <w:rFonts w:ascii="Cambria" w:hAnsi="Cambria" w:cs="Calibri"/>
          <w:bCs/>
          <w:lang w:val="en"/>
        </w:rPr>
        <w:t xml:space="preserve">The Rotary Club of Castro Valley sponsors </w:t>
      </w:r>
      <w:r w:rsidR="006E756B" w:rsidRPr="006E756B">
        <w:rPr>
          <w:rFonts w:ascii="Cambria" w:hAnsi="Cambria" w:cs="Calibri"/>
          <w:bCs/>
          <w:lang w:val="en"/>
        </w:rPr>
        <w:t>BSA Troop 708 in Castro Valley</w:t>
      </w:r>
      <w:r w:rsidR="006E756B">
        <w:rPr>
          <w:rFonts w:ascii="Cambria" w:hAnsi="Cambria" w:cs="Calibri"/>
          <w:bCs/>
          <w:lang w:val="en"/>
        </w:rPr>
        <w:t xml:space="preserve">.  </w:t>
      </w:r>
      <w:r w:rsidR="006E756B" w:rsidRPr="006E756B">
        <w:rPr>
          <w:rFonts w:ascii="Cambria" w:hAnsi="Cambria" w:cs="Calibri"/>
          <w:b/>
          <w:bCs/>
          <w:lang w:val="en"/>
        </w:rPr>
        <w:t>Luc</w:t>
      </w:r>
      <w:r w:rsidRPr="006E756B">
        <w:rPr>
          <w:rFonts w:ascii="Cambria" w:hAnsi="Cambria" w:cs="Calibri"/>
          <w:b/>
          <w:bCs/>
          <w:lang w:val="en"/>
        </w:rPr>
        <w:t xml:space="preserve"> Doc</w:t>
      </w:r>
      <w:r w:rsidR="006E756B">
        <w:rPr>
          <w:rFonts w:ascii="Cambria" w:hAnsi="Cambria" w:cs="Calibri"/>
          <w:b/>
          <w:bCs/>
          <w:lang w:val="en"/>
        </w:rPr>
        <w:t xml:space="preserve">hterman, </w:t>
      </w:r>
      <w:r w:rsidR="006E756B">
        <w:rPr>
          <w:rFonts w:ascii="Cambria" w:hAnsi="Cambria" w:cs="Calibri"/>
          <w:bCs/>
          <w:lang w:val="en"/>
        </w:rPr>
        <w:t xml:space="preserve">son of Rotarian Ceta Dochterman, is working on his </w:t>
      </w:r>
      <w:r w:rsidRPr="006E756B">
        <w:rPr>
          <w:rFonts w:ascii="Cambria" w:hAnsi="Cambria" w:cs="Calibri"/>
          <w:lang w:val="en"/>
        </w:rPr>
        <w:t>Eagle Scout</w:t>
      </w:r>
      <w:r w:rsidR="006E756B">
        <w:rPr>
          <w:rFonts w:ascii="Cambria" w:hAnsi="Cambria" w:cs="Calibri"/>
          <w:lang w:val="en"/>
        </w:rPr>
        <w:t xml:space="preserve"> project, building a storage shed for Castro </w:t>
      </w:r>
      <w:r w:rsidR="00037CF5">
        <w:rPr>
          <w:rFonts w:ascii="Cambria" w:hAnsi="Cambria" w:cs="Calibri"/>
          <w:lang w:val="en"/>
        </w:rPr>
        <w:t>Valley</w:t>
      </w:r>
      <w:r w:rsidR="00037CF5" w:rsidRPr="00B80708">
        <w:rPr>
          <w:rFonts w:ascii="Cambria" w:hAnsi="Cambria"/>
          <w:noProof/>
        </w:rPr>
        <w:t xml:space="preserve"> </w:t>
      </w:r>
      <w:r w:rsidR="00037CF5">
        <w:rPr>
          <w:rFonts w:ascii="Cambria" w:hAnsi="Cambria" w:cs="Calibri"/>
          <w:lang w:val="en"/>
        </w:rPr>
        <w:t>Elementary</w:t>
      </w:r>
      <w:r w:rsidR="006E756B">
        <w:rPr>
          <w:rFonts w:ascii="Cambria" w:hAnsi="Cambria" w:cs="Calibri"/>
          <w:lang w:val="en"/>
        </w:rPr>
        <w:t xml:space="preserve"> School.  Luc spoke to the Club about the project and requested fund for supplies.  President Carol contributed her $300 per month Presidential fund </w:t>
      </w:r>
      <w:r w:rsidR="00B80708">
        <w:rPr>
          <w:rFonts w:ascii="Cambria" w:hAnsi="Cambria" w:cs="Calibri"/>
          <w:lang w:val="en"/>
        </w:rPr>
        <w:t xml:space="preserve">and members contributed another $503 </w:t>
      </w:r>
      <w:r w:rsidRPr="006E756B">
        <w:rPr>
          <w:rFonts w:ascii="Cambria" w:hAnsi="Cambria" w:cs="Calibri"/>
          <w:lang w:val="en"/>
        </w:rPr>
        <w:t>as part of "Passing the Hat</w:t>
      </w:r>
      <w:r w:rsidR="00B80708">
        <w:rPr>
          <w:rFonts w:ascii="Cambria" w:hAnsi="Cambria" w:cs="Calibri"/>
          <w:lang w:val="en"/>
        </w:rPr>
        <w:t>.</w:t>
      </w:r>
      <w:r w:rsidRPr="006E756B">
        <w:rPr>
          <w:rFonts w:ascii="Cambria" w:hAnsi="Cambria" w:cs="Calibri"/>
          <w:lang w:val="en"/>
        </w:rPr>
        <w:t>"</w:t>
      </w:r>
      <w:r w:rsidR="00B80708">
        <w:rPr>
          <w:rFonts w:ascii="Cambria" w:hAnsi="Cambria" w:cs="Calibri"/>
          <w:lang w:val="en"/>
        </w:rPr>
        <w:t xml:space="preserve">  If you are interested in helping Luc on the project, he will be working on Saturday, June 3.  Contact Luc or Ceta for details.</w:t>
      </w:r>
    </w:p>
    <w:p w:rsidR="003E1207" w:rsidRPr="00905F14" w:rsidRDefault="002169A3">
      <w:pPr>
        <w:rPr>
          <w:rFonts w:ascii="Cambria" w:hAnsi="Cambria"/>
        </w:rPr>
      </w:pPr>
      <w:r w:rsidRPr="00905F14">
        <w:rPr>
          <w:rFonts w:ascii="Cambria" w:hAnsi="Cambria"/>
          <w:noProof/>
        </w:rPr>
        <w:drawing>
          <wp:inline distT="0" distB="0" distL="0" distR="0" wp14:anchorId="55CF499B" wp14:editId="0C47A7C3">
            <wp:extent cx="2971800" cy="1947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uc &amp; Dan welcome 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1947545"/>
                    </a:xfrm>
                    <a:prstGeom prst="rect">
                      <a:avLst/>
                    </a:prstGeom>
                  </pic:spPr>
                </pic:pic>
              </a:graphicData>
            </a:graphic>
          </wp:inline>
        </w:drawing>
      </w:r>
    </w:p>
    <w:p w:rsidR="009D7742" w:rsidRDefault="009D7742">
      <w:pPr>
        <w:rPr>
          <w:rFonts w:ascii="Cambria" w:hAnsi="Cambria"/>
        </w:rPr>
      </w:pPr>
    </w:p>
    <w:p w:rsidR="00FE1D71" w:rsidRDefault="00FE1D71">
      <w:pPr>
        <w:rPr>
          <w:rFonts w:ascii="Cambria" w:hAnsi="Cambria"/>
        </w:rPr>
      </w:pPr>
    </w:p>
    <w:p w:rsidR="00FE1D71" w:rsidRDefault="00FE1D71" w:rsidP="00FE1D71">
      <w:pPr>
        <w:rPr>
          <w:rFonts w:ascii="Cambria" w:hAnsi="Cambria"/>
          <w:b/>
        </w:rPr>
      </w:pPr>
    </w:p>
    <w:p w:rsidR="002169A3" w:rsidRDefault="002169A3" w:rsidP="00FE1D71">
      <w:pPr>
        <w:rPr>
          <w:rFonts w:ascii="Cambria" w:hAnsi="Cambria"/>
          <w:b/>
        </w:rPr>
      </w:pPr>
    </w:p>
    <w:p w:rsidR="002169A3" w:rsidRDefault="002169A3" w:rsidP="00FE1D71">
      <w:pPr>
        <w:rPr>
          <w:rFonts w:ascii="Cambria" w:hAnsi="Cambria"/>
          <w:b/>
        </w:rPr>
      </w:pPr>
    </w:p>
    <w:p w:rsidR="002169A3" w:rsidRPr="00905F14" w:rsidRDefault="002169A3" w:rsidP="002169A3">
      <w:pPr>
        <w:jc w:val="center"/>
        <w:rPr>
          <w:rFonts w:ascii="Cambria" w:hAnsi="Cambria"/>
          <w:b/>
        </w:rPr>
      </w:pPr>
      <w:r>
        <w:rPr>
          <w:rFonts w:ascii="Cambria" w:hAnsi="Cambria"/>
          <w:b/>
          <w:noProof/>
        </w:rPr>
        <w:drawing>
          <wp:inline distT="0" distB="0" distL="0" distR="0">
            <wp:extent cx="2743200"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85360744035.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FE1D71" w:rsidRPr="00905F14" w:rsidRDefault="00FE1D71" w:rsidP="00FE1D71">
      <w:pPr>
        <w:rPr>
          <w:rFonts w:ascii="Cambria" w:hAnsi="Cambria"/>
          <w:b/>
        </w:rPr>
      </w:pPr>
    </w:p>
    <w:p w:rsidR="00FE1D71" w:rsidRPr="00905F14" w:rsidRDefault="00FE1D71" w:rsidP="00FE1D71">
      <w:pPr>
        <w:rPr>
          <w:rFonts w:ascii="Cambria" w:hAnsi="Cambria"/>
          <w:b/>
        </w:rPr>
      </w:pPr>
    </w:p>
    <w:p w:rsidR="00FE1D71" w:rsidRPr="00905F14" w:rsidRDefault="00FE1D71" w:rsidP="00FE1D71">
      <w:pPr>
        <w:rPr>
          <w:rFonts w:ascii="Cambria" w:hAnsi="Cambria"/>
          <w:b/>
        </w:rPr>
      </w:pPr>
    </w:p>
    <w:p w:rsidR="00FE1D71" w:rsidRPr="00905F14" w:rsidRDefault="00FE1D71" w:rsidP="00FE1D71">
      <w:pPr>
        <w:rPr>
          <w:rFonts w:ascii="Cambria" w:hAnsi="Cambria"/>
          <w:b/>
        </w:rPr>
      </w:pPr>
    </w:p>
    <w:p w:rsidR="00FE1D71" w:rsidRPr="00905F14" w:rsidRDefault="00FE1D71" w:rsidP="00FE1D71">
      <w:pPr>
        <w:rPr>
          <w:rFonts w:ascii="Cambria" w:hAnsi="Cambria"/>
          <w:b/>
        </w:rPr>
      </w:pPr>
    </w:p>
    <w:p w:rsidR="00FE1D71" w:rsidRPr="00905F14" w:rsidRDefault="00FE1D71">
      <w:pPr>
        <w:rPr>
          <w:rFonts w:ascii="Cambria" w:hAnsi="Cambria"/>
        </w:rPr>
      </w:pPr>
    </w:p>
    <w:sectPr w:rsidR="00FE1D71" w:rsidRPr="00905F14" w:rsidSect="005C0ACC">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452"/>
    <w:rsid w:val="00037CF5"/>
    <w:rsid w:val="00054097"/>
    <w:rsid w:val="001C52F7"/>
    <w:rsid w:val="002169A3"/>
    <w:rsid w:val="002415FC"/>
    <w:rsid w:val="00294F6C"/>
    <w:rsid w:val="002B6546"/>
    <w:rsid w:val="00313CBB"/>
    <w:rsid w:val="003848EC"/>
    <w:rsid w:val="003E1207"/>
    <w:rsid w:val="00416054"/>
    <w:rsid w:val="004978DF"/>
    <w:rsid w:val="00505EFE"/>
    <w:rsid w:val="005C0ACC"/>
    <w:rsid w:val="005E6F38"/>
    <w:rsid w:val="006E756B"/>
    <w:rsid w:val="00813218"/>
    <w:rsid w:val="0084738C"/>
    <w:rsid w:val="00905F14"/>
    <w:rsid w:val="0091178A"/>
    <w:rsid w:val="009D61C6"/>
    <w:rsid w:val="009D7742"/>
    <w:rsid w:val="00A15179"/>
    <w:rsid w:val="00A20F1B"/>
    <w:rsid w:val="00AD73B8"/>
    <w:rsid w:val="00B80708"/>
    <w:rsid w:val="00BC797D"/>
    <w:rsid w:val="00D06278"/>
    <w:rsid w:val="00D17325"/>
    <w:rsid w:val="00DA262C"/>
    <w:rsid w:val="00DD77D8"/>
    <w:rsid w:val="00E30F43"/>
    <w:rsid w:val="00E71141"/>
    <w:rsid w:val="00E97E1D"/>
    <w:rsid w:val="00ED4248"/>
    <w:rsid w:val="00FE1D71"/>
    <w:rsid w:val="00FE3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FD48B"/>
  <w15:chartTrackingRefBased/>
  <w15:docId w15:val="{7E16A438-8DA0-45F0-B826-595FFBB7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97E1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98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F31F0-7682-40CD-B99E-A4E0DBFA9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10</cp:revision>
  <dcterms:created xsi:type="dcterms:W3CDTF">2017-05-22T15:47:00Z</dcterms:created>
  <dcterms:modified xsi:type="dcterms:W3CDTF">2017-05-24T22:00:00Z</dcterms:modified>
</cp:coreProperties>
</file>