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2B7" w:rsidRPr="00AD52B7" w:rsidRDefault="00AD52B7" w:rsidP="003A2ADD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 w:rsidRPr="00AD52B7">
        <w:rPr>
          <w:rFonts w:ascii="Arial" w:eastAsia="Times New Roman" w:hAnsi="Arial" w:cs="Arial"/>
          <w:b/>
          <w:bCs/>
          <w:color w:val="222222"/>
          <w:sz w:val="28"/>
          <w:szCs w:val="28"/>
        </w:rPr>
        <w:t>Rotary Club of Castro Valley</w:t>
      </w:r>
    </w:p>
    <w:p w:rsidR="00AD52B7" w:rsidRDefault="00AD52B7" w:rsidP="00AD52B7">
      <w:pPr>
        <w:shd w:val="clear" w:color="auto" w:fill="FFFFFF"/>
        <w:jc w:val="center"/>
        <w:rPr>
          <w:rFonts w:ascii="Arial" w:eastAsia="Times New Roman" w:hAnsi="Arial" w:cs="Arial"/>
          <w:bCs/>
          <w:color w:val="222222"/>
          <w:sz w:val="24"/>
          <w:szCs w:val="24"/>
        </w:rPr>
      </w:pPr>
      <w:r w:rsidRPr="00AD52B7">
        <w:rPr>
          <w:rFonts w:ascii="Arial" w:eastAsia="Times New Roman" w:hAnsi="Arial" w:cs="Arial"/>
          <w:b/>
          <w:bCs/>
          <w:color w:val="222222"/>
          <w:sz w:val="28"/>
          <w:szCs w:val="28"/>
        </w:rPr>
        <w:t>Meeting Highlights – August 22, 2017</w:t>
      </w:r>
    </w:p>
    <w:p w:rsidR="00AD52B7" w:rsidRDefault="009E5EF9" w:rsidP="00AD52B7">
      <w:pPr>
        <w:shd w:val="clear" w:color="auto" w:fill="FFFFFF"/>
        <w:jc w:val="center"/>
        <w:rPr>
          <w:rFonts w:ascii="Arial" w:eastAsia="Times New Roman" w:hAnsi="Arial" w:cs="Arial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DEC572C">
            <wp:simplePos x="0" y="0"/>
            <wp:positionH relativeFrom="column">
              <wp:posOffset>5255170</wp:posOffset>
            </wp:positionH>
            <wp:positionV relativeFrom="paragraph">
              <wp:posOffset>113484</wp:posOffset>
            </wp:positionV>
            <wp:extent cx="1216152" cy="1188720"/>
            <wp:effectExtent l="0" t="0" r="3175" b="0"/>
            <wp:wrapTight wrapText="bothSides">
              <wp:wrapPolygon edited="0">
                <wp:start x="0" y="0"/>
                <wp:lineTo x="0" y="21115"/>
                <wp:lineTo x="21318" y="21115"/>
                <wp:lineTo x="213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28" b="28558"/>
                    <a:stretch/>
                  </pic:blipFill>
                  <pic:spPr bwMode="auto">
                    <a:xfrm>
                      <a:off x="0" y="0"/>
                      <a:ext cx="1216152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2B7" w:rsidRPr="009E6D75" w:rsidRDefault="009E5EF9" w:rsidP="00AD52B7">
      <w:pPr>
        <w:shd w:val="clear" w:color="auto" w:fill="FFFFFF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 w:rsidRPr="009E6D75">
        <w:rPr>
          <w:rFonts w:ascii="Cambria" w:hAnsi="Cambria" w:cstheme="minorHAnsi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60D2865">
            <wp:simplePos x="0" y="0"/>
            <wp:positionH relativeFrom="margin">
              <wp:posOffset>52070</wp:posOffset>
            </wp:positionH>
            <wp:positionV relativeFrom="paragraph">
              <wp:posOffset>3901</wp:posOffset>
            </wp:positionV>
            <wp:extent cx="1297940" cy="685800"/>
            <wp:effectExtent l="0" t="0" r="0" b="0"/>
            <wp:wrapTight wrapText="bothSides">
              <wp:wrapPolygon edited="0">
                <wp:start x="0" y="0"/>
                <wp:lineTo x="0" y="21000"/>
                <wp:lineTo x="21241" y="21000"/>
                <wp:lineTo x="212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2B7" w:rsidRPr="009E6D75">
        <w:rPr>
          <w:rFonts w:ascii="Cambria" w:eastAsia="Times New Roman" w:hAnsi="Cambria" w:cstheme="minorHAnsi"/>
          <w:bCs/>
          <w:color w:val="222222"/>
          <w:sz w:val="24"/>
          <w:szCs w:val="24"/>
        </w:rPr>
        <w:t>President-Elect Charles Mortimer presided over the meeting today in the absence of President Jim Negri who took a short vacatio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n to view the eclipse in Oregon, but made sure his coffee cup was present.</w:t>
      </w:r>
      <w:r w:rsidR="005E5E7C"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  </w:t>
      </w:r>
      <w:r w:rsidR="005E5E7C" w:rsidRPr="005E5E7C">
        <w:rPr>
          <w:rFonts w:ascii="Cambria" w:eastAsia="Times New Roman" w:hAnsi="Cambria" w:cstheme="minorHAnsi"/>
          <w:bCs/>
          <w:i/>
          <w:color w:val="222222"/>
          <w:sz w:val="24"/>
          <w:szCs w:val="24"/>
        </w:rPr>
        <w:t>Thank you to Ajay for the Highlights and to Murline and Bruce for the photos.</w:t>
      </w:r>
    </w:p>
    <w:p w:rsidR="00794DB9" w:rsidRPr="009E6D75" w:rsidRDefault="00794DB9" w:rsidP="00794DB9">
      <w:pPr>
        <w:shd w:val="clear" w:color="auto" w:fill="FFFFFF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</w:p>
    <w:p w:rsidR="004258D2" w:rsidRDefault="00794DB9" w:rsidP="003A2ADD">
      <w:pPr>
        <w:shd w:val="clear" w:color="auto" w:fill="FFFFFF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  <w:r w:rsidRPr="009E6D75"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  <w:t>How to Manage Your Intellectual Property (I.P.) Assets</w:t>
      </w:r>
    </w:p>
    <w:p w:rsidR="003A2ADD" w:rsidRPr="003A2ADD" w:rsidRDefault="009E5EF9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9E6D75">
        <w:rPr>
          <w:rFonts w:ascii="Cambria" w:eastAsia="Times New Roman" w:hAnsi="Cambria" w:cstheme="minorHAnsi"/>
          <w:b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884555</wp:posOffset>
            </wp:positionV>
            <wp:extent cx="2057400" cy="3538220"/>
            <wp:effectExtent l="0" t="0" r="0" b="5080"/>
            <wp:wrapTight wrapText="bothSides">
              <wp:wrapPolygon edited="0">
                <wp:start x="0" y="0"/>
                <wp:lineTo x="0" y="21515"/>
                <wp:lineTo x="21400" y="21515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w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Speaker Chair Gary Bosley introduced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Kelley A. Way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>, who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is a member of California Bar and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 practices Copyright, Trademark,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and Estate Planning Law at the Law Office o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f Kelley A. Way at Walnut Creek.  Her presentation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explain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ed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what I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>.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P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>.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assets are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>,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what you need to know to manage them properly</w:t>
      </w:r>
      <w:r w:rsidR="00794DB9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, and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the differences between Copyright, Trademark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,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and Patent and how these 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tools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can be used to protect your I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.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P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.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assets.</w:t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3A2ADD" w:rsidRPr="009E6D75" w:rsidRDefault="003A2ADD" w:rsidP="00F53030">
      <w:pPr>
        <w:pStyle w:val="ListParagraph"/>
        <w:numPr>
          <w:ilvl w:val="0"/>
          <w:numId w:val="1"/>
        </w:numPr>
        <w:shd w:val="clear" w:color="auto" w:fill="FFFFFF"/>
        <w:ind w:left="360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A Copyright keeps your original work - Songs, Books, Articles, Art, Photographs and more - safe from being used without your consent. It protects your ri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ghts of reproduction, right of d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erivative works, r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ight of distribution, right of public performance, display and t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ransmission. Copyright laws allow the author rights for a limited period. Works published prior to 1978 had a life of 28 years from the date of original publication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, which has been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 updated up to 95 years. Copyrights granted prior to 1923 have expired. 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T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he author can reclaim rights 35 years after their expiration in some cases.</w:t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3A2ADD" w:rsidRPr="009E6D75" w:rsidRDefault="003A2ADD" w:rsidP="00F53030">
      <w:pPr>
        <w:pStyle w:val="ListParagraph"/>
        <w:numPr>
          <w:ilvl w:val="0"/>
          <w:numId w:val="1"/>
        </w:numPr>
        <w:shd w:val="clear" w:color="auto" w:fill="FFFFFF"/>
        <w:ind w:left="360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A Trademar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k is a Name or Symbol used in co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mmerce, anything 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used to identify a product for sale, </w:t>
      </w:r>
      <w:r w:rsidR="00070810" w:rsidRPr="009E6D75">
        <w:rPr>
          <w:rFonts w:ascii="Cambria" w:eastAsia="Times New Roman" w:hAnsi="Cambria" w:cstheme="minorHAnsi"/>
          <w:color w:val="222222"/>
          <w:sz w:val="24"/>
          <w:szCs w:val="24"/>
        </w:rPr>
        <w:t>delivery,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 or 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p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roduction. The trademark lasts as long as it is used in commerce and is considered abandoned, if not used for 3 years. Trademark can be lost if it has become generic.</w:t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3A2ADD" w:rsidRPr="009E6D75" w:rsidRDefault="003A2ADD" w:rsidP="00F53030">
      <w:pPr>
        <w:pStyle w:val="ListParagraph"/>
        <w:numPr>
          <w:ilvl w:val="0"/>
          <w:numId w:val="1"/>
        </w:numPr>
        <w:shd w:val="clear" w:color="auto" w:fill="FFFFFF"/>
        <w:ind w:left="360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A Patent is a Discovery, Invention, or a part of machine Design. Design Patents are granted for 14 years term. Utility Patents are granted for 15 years. Most of the Patents (about 90%)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 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 xml:space="preserve">have life of </w:t>
      </w:r>
      <w:r w:rsidR="00F53030" w:rsidRPr="009E6D75">
        <w:rPr>
          <w:rFonts w:ascii="Cambria" w:eastAsia="Times New Roman" w:hAnsi="Cambria" w:cstheme="minorHAnsi"/>
          <w:color w:val="222222"/>
          <w:sz w:val="24"/>
          <w:szCs w:val="24"/>
        </w:rPr>
        <w:t>about 15 years and must pay a m</w:t>
      </w:r>
      <w:r w:rsidRPr="009E6D75">
        <w:rPr>
          <w:rFonts w:ascii="Cambria" w:eastAsia="Times New Roman" w:hAnsi="Cambria" w:cstheme="minorHAnsi"/>
          <w:color w:val="222222"/>
          <w:sz w:val="24"/>
          <w:szCs w:val="24"/>
        </w:rPr>
        <w:t>aintenance fee to keep these alive.</w:t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3A2ADD" w:rsidRPr="009E6D75" w:rsidRDefault="005E5E7C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F7E29E9" wp14:editId="161A96AE">
            <wp:simplePos x="0" y="0"/>
            <wp:positionH relativeFrom="margin">
              <wp:align>left</wp:align>
            </wp:positionH>
            <wp:positionV relativeFrom="paragraph">
              <wp:posOffset>34743</wp:posOffset>
            </wp:positionV>
            <wp:extent cx="2056130" cy="1393190"/>
            <wp:effectExtent l="0" t="0" r="1270" b="0"/>
            <wp:wrapTight wrapText="bothSides">
              <wp:wrapPolygon edited="0">
                <wp:start x="0" y="0"/>
                <wp:lineTo x="0" y="21265"/>
                <wp:lineTo x="21413" y="21265"/>
                <wp:lineTo x="214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w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5"/>
                    <a:stretch/>
                  </pic:blipFill>
                  <pic:spPr bwMode="auto">
                    <a:xfrm>
                      <a:off x="0" y="0"/>
                      <a:ext cx="2057400" cy="139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All Copyrights, Trademarks</w:t>
      </w:r>
      <w:r w:rsidR="00126729" w:rsidRPr="009E6D75">
        <w:rPr>
          <w:rFonts w:ascii="Cambria" w:eastAsia="Times New Roman" w:hAnsi="Cambria" w:cstheme="minorHAnsi"/>
          <w:color w:val="222222"/>
          <w:sz w:val="24"/>
          <w:szCs w:val="24"/>
        </w:rPr>
        <w:t>,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and Patents are registered to prevent infringement. If an infringement is detected, the first step is a letter to Cease and desist. in case of </w:t>
      </w:r>
      <w:r w:rsidR="00126729" w:rsidRPr="009E6D75">
        <w:rPr>
          <w:rFonts w:ascii="Cambria" w:eastAsia="Times New Roman" w:hAnsi="Cambria" w:cstheme="minorHAnsi"/>
          <w:color w:val="222222"/>
          <w:sz w:val="24"/>
          <w:szCs w:val="24"/>
        </w:rPr>
        <w:t>Noncompliance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 a lawsuit can be filed for claiming financial damages. All Transfer of Ownership of Patents, Trademarks and Copyrights are considered as part of sale of the Business unless otherwise specified.</w:t>
      </w:r>
    </w:p>
    <w:p w:rsidR="00126729" w:rsidRPr="009E6D75" w:rsidRDefault="00126729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5E5E7C" w:rsidRDefault="005E5E7C" w:rsidP="003A2ADD">
      <w:pPr>
        <w:shd w:val="clear" w:color="auto" w:fill="FFFFFF"/>
        <w:rPr>
          <w:rFonts w:ascii="Cambria" w:eastAsia="Times New Roman" w:hAnsi="Cambria" w:cstheme="minorHAnsi"/>
          <w:color w:val="0000FF"/>
          <w:sz w:val="24"/>
          <w:szCs w:val="24"/>
        </w:rPr>
      </w:pPr>
    </w:p>
    <w:p w:rsidR="005E5E7C" w:rsidRDefault="005E5E7C" w:rsidP="003A2ADD">
      <w:pPr>
        <w:shd w:val="clear" w:color="auto" w:fill="FFFFFF"/>
        <w:rPr>
          <w:rFonts w:ascii="Cambria" w:eastAsia="Times New Roman" w:hAnsi="Cambria" w:cstheme="minorHAnsi"/>
          <w:color w:val="0000FF"/>
          <w:sz w:val="24"/>
          <w:szCs w:val="24"/>
        </w:rPr>
      </w:pPr>
    </w:p>
    <w:p w:rsidR="00126729" w:rsidRPr="009E6D75" w:rsidRDefault="00126729" w:rsidP="003A2ADD">
      <w:pPr>
        <w:shd w:val="clear" w:color="auto" w:fill="FFFFFF"/>
        <w:rPr>
          <w:rFonts w:ascii="Cambria" w:eastAsia="Times New Roman" w:hAnsi="Cambria" w:cstheme="minorHAnsi"/>
          <w:color w:val="0000FF"/>
          <w:sz w:val="24"/>
          <w:szCs w:val="24"/>
        </w:rPr>
      </w:pPr>
      <w:r w:rsidRPr="009E6D75">
        <w:rPr>
          <w:rFonts w:ascii="Cambria" w:eastAsia="Times New Roman" w:hAnsi="Cambria" w:cstheme="minorHAnsi"/>
          <w:color w:val="0000FF"/>
          <w:sz w:val="24"/>
          <w:szCs w:val="24"/>
        </w:rPr>
        <w:t>Ms. Wray has generously provided an outline of her presentation, which will be attached to the email of this Meeting Highlights.</w:t>
      </w:r>
    </w:p>
    <w:p w:rsidR="009E6D75" w:rsidRDefault="009E6D75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5E5E7C" w:rsidRDefault="005E5E7C" w:rsidP="003A2ADD">
      <w:pPr>
        <w:shd w:val="clear" w:color="auto" w:fill="FFFFFF"/>
        <w:rPr>
          <w:rFonts w:ascii="Cambria" w:eastAsia="Times New Roman" w:hAnsi="Cambria" w:cstheme="minorHAnsi"/>
          <w:b/>
          <w:color w:val="222222"/>
          <w:sz w:val="24"/>
          <w:szCs w:val="24"/>
        </w:rPr>
      </w:pPr>
    </w:p>
    <w:p w:rsidR="004258D2" w:rsidRPr="003A2ADD" w:rsidRDefault="004258D2" w:rsidP="003A2ADD">
      <w:pPr>
        <w:shd w:val="clear" w:color="auto" w:fill="FFFFFF"/>
        <w:rPr>
          <w:rFonts w:ascii="Cambria" w:eastAsia="Times New Roman" w:hAnsi="Cambria" w:cstheme="minorHAnsi"/>
          <w:b/>
          <w:color w:val="222222"/>
          <w:sz w:val="24"/>
          <w:szCs w:val="24"/>
        </w:rPr>
      </w:pPr>
      <w:r w:rsidRPr="004258D2">
        <w:rPr>
          <w:rFonts w:ascii="Cambria" w:eastAsia="Times New Roman" w:hAnsi="Cambria" w:cstheme="minorHAnsi"/>
          <w:b/>
          <w:color w:val="222222"/>
          <w:sz w:val="24"/>
          <w:szCs w:val="24"/>
        </w:rPr>
        <w:lastRenderedPageBreak/>
        <w:t>Announcements</w:t>
      </w:r>
    </w:p>
    <w:p w:rsidR="003A2ADD" w:rsidRDefault="003A2ADD" w:rsidP="00AC7870">
      <w:pPr>
        <w:pStyle w:val="ListParagraph"/>
        <w:numPr>
          <w:ilvl w:val="0"/>
          <w:numId w:val="2"/>
        </w:numPr>
        <w:shd w:val="clear" w:color="auto" w:fill="FFFFFF"/>
        <w:ind w:left="360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Heidi Hausauer </w:t>
      </w:r>
      <w:r w:rsidR="004258D2"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passed around </w:t>
      </w:r>
      <w:r w:rsidR="006D111E" w:rsidRPr="006D111E">
        <w:rPr>
          <w:rFonts w:ascii="Cambria" w:eastAsia="Times New Roman" w:hAnsi="Cambria" w:cstheme="minorHAnsi"/>
          <w:color w:val="222222"/>
          <w:sz w:val="24"/>
          <w:szCs w:val="24"/>
        </w:rPr>
        <w:t>Get-Well</w:t>
      </w:r>
      <w:r w:rsid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 c</w:t>
      </w:r>
      <w:r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ards </w:t>
      </w:r>
      <w:r w:rsidR="004258D2"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for </w:t>
      </w:r>
      <w:r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KJ Page </w:t>
      </w:r>
      <w:r w:rsidR="004258D2" w:rsidRPr="006D111E">
        <w:rPr>
          <w:rFonts w:ascii="Cambria" w:eastAsia="Times New Roman" w:hAnsi="Cambria" w:cstheme="minorHAnsi"/>
          <w:color w:val="222222"/>
          <w:sz w:val="24"/>
          <w:szCs w:val="24"/>
        </w:rPr>
        <w:t>who has an app</w:t>
      </w:r>
      <w:r w:rsidR="006D111E"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endix operation and for </w:t>
      </w:r>
      <w:r w:rsidRPr="003A2ADD">
        <w:rPr>
          <w:rFonts w:ascii="Cambria" w:eastAsia="Times New Roman" w:hAnsi="Cambria" w:cstheme="minorHAnsi"/>
          <w:color w:val="222222"/>
          <w:sz w:val="24"/>
          <w:szCs w:val="24"/>
        </w:rPr>
        <w:t>Mathilde Schmidt</w:t>
      </w:r>
      <w:r w:rsidR="006D111E"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 who broken her hip.</w:t>
      </w:r>
    </w:p>
    <w:p w:rsidR="003A2ADD" w:rsidRPr="003A2ADD" w:rsidRDefault="006D111E" w:rsidP="003C46D6">
      <w:pPr>
        <w:pStyle w:val="ListParagraph"/>
        <w:numPr>
          <w:ilvl w:val="0"/>
          <w:numId w:val="2"/>
        </w:numPr>
        <w:shd w:val="clear" w:color="auto" w:fill="FFFFFF"/>
        <w:ind w:left="360"/>
        <w:rPr>
          <w:rFonts w:ascii="Cambria" w:eastAsia="Times New Roman" w:hAnsi="Cambria" w:cstheme="minorHAnsi"/>
          <w:color w:val="222222"/>
          <w:sz w:val="24"/>
          <w:szCs w:val="24"/>
        </w:rPr>
      </w:pPr>
      <w:r w:rsidRPr="006D111E">
        <w:rPr>
          <w:rFonts w:ascii="Cambria" w:eastAsia="Times New Roman" w:hAnsi="Cambria" w:cstheme="minorHAnsi"/>
          <w:color w:val="222222"/>
          <w:sz w:val="24"/>
          <w:szCs w:val="24"/>
        </w:rPr>
        <w:t xml:space="preserve">CVUSD Superintendent Parvin Ahmadi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invited members to visit </w:t>
      </w:r>
      <w:r>
        <w:rPr>
          <w:rFonts w:ascii="Cambria" w:eastAsia="Times New Roman" w:hAnsi="Cambria" w:cstheme="minorHAnsi"/>
          <w:color w:val="222222"/>
          <w:sz w:val="24"/>
          <w:szCs w:val="24"/>
        </w:rPr>
        <w:t>Castro Valley High School c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 xml:space="preserve">lasses </w:t>
      </w:r>
      <w:r>
        <w:rPr>
          <w:rFonts w:ascii="Cambria" w:eastAsia="Times New Roman" w:hAnsi="Cambria" w:cstheme="minorHAnsi"/>
          <w:color w:val="222222"/>
          <w:sz w:val="24"/>
          <w:szCs w:val="24"/>
        </w:rPr>
        <w:t xml:space="preserve">as part of the 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Castro Valley Community Alliance</w:t>
      </w:r>
      <w:r>
        <w:rPr>
          <w:rFonts w:ascii="Cambria" w:eastAsia="Times New Roman" w:hAnsi="Cambria" w:cstheme="minorHAnsi"/>
          <w:color w:val="222222"/>
          <w:sz w:val="24"/>
          <w:szCs w:val="24"/>
        </w:rPr>
        <w:t xml:space="preserve"> outreach</w:t>
      </w:r>
      <w:r w:rsidR="003A2ADD" w:rsidRPr="003A2ADD">
        <w:rPr>
          <w:rFonts w:ascii="Cambria" w:eastAsia="Times New Roman" w:hAnsi="Cambria" w:cstheme="minorHAnsi"/>
          <w:color w:val="222222"/>
          <w:sz w:val="24"/>
          <w:szCs w:val="24"/>
        </w:rPr>
        <w:t>.</w:t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p w:rsidR="003A2ADD" w:rsidRDefault="006D111E" w:rsidP="003A2ADD">
      <w:pPr>
        <w:shd w:val="clear" w:color="auto" w:fill="FFFFFF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  <w:r w:rsidRPr="006D111E"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  <w:t xml:space="preserve">Upcoming </w:t>
      </w:r>
      <w:r w:rsidR="001F0F68"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  <w:t>Events</w:t>
      </w:r>
    </w:p>
    <w:p w:rsidR="001F0F68" w:rsidRDefault="001F0F68" w:rsidP="001F0F68">
      <w:pPr>
        <w:shd w:val="clear" w:color="auto" w:fill="FFFFFF"/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  <w:u w:val="single"/>
        </w:rPr>
      </w:pPr>
      <w:r w:rsidRPr="001F0F68">
        <w:rPr>
          <w:rFonts w:ascii="Cambria" w:eastAsia="Times New Roman" w:hAnsi="Cambria" w:cstheme="minorHAnsi"/>
          <w:bCs/>
          <w:color w:val="222222"/>
          <w:sz w:val="24"/>
          <w:szCs w:val="24"/>
          <w:u w:val="single"/>
        </w:rPr>
        <w:t>Speakers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 w:rsidRPr="001F0F68">
        <w:rPr>
          <w:rFonts w:ascii="Cambria" w:eastAsia="Times New Roman" w:hAnsi="Cambria" w:cstheme="minorHAnsi"/>
          <w:bCs/>
          <w:color w:val="222222"/>
          <w:sz w:val="24"/>
          <w:szCs w:val="24"/>
        </w:rPr>
        <w:t>August 29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  Susan McCue – Alameda County Economic Development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September 5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  Michael Mahoney – Eden Health District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September 12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  Rick Silva – Business Networking and Referral Generation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September 19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  Michael Moody – John Muir Health Partnerships and Affiliations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September 26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  Panel on Home and Business Fire Prevention</w:t>
      </w:r>
    </w:p>
    <w:p w:rsidR="001F0F68" w:rsidRDefault="001F0F68" w:rsidP="001F0F68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</w:p>
    <w:p w:rsidR="009E5EF9" w:rsidRDefault="001F0F68" w:rsidP="00290B48">
      <w:pPr>
        <w:pStyle w:val="ListParagraph"/>
        <w:numPr>
          <w:ilvl w:val="0"/>
          <w:numId w:val="3"/>
        </w:num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>September 9-</w:t>
      </w:r>
      <w:r w:rsidR="009E5EF9"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>10</w:t>
      </w:r>
      <w:r w:rsid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 -</w:t>
      </w:r>
      <w:r w:rsidR="009E5EF9"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 Castro</w:t>
      </w:r>
      <w:r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 Valley Fall Festival – Rotary working a Beer &amp; Wine Booth on </w:t>
      </w:r>
      <w:r w:rsidR="009E5EF9"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>9/10</w:t>
      </w:r>
    </w:p>
    <w:p w:rsidR="001F0F68" w:rsidRDefault="009E5EF9" w:rsidP="00290B48">
      <w:pPr>
        <w:pStyle w:val="ListParagraph"/>
        <w:numPr>
          <w:ilvl w:val="0"/>
          <w:numId w:val="3"/>
        </w:num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>S</w:t>
      </w:r>
      <w:r w:rsidR="001F0F68"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>eptember 27</w:t>
      </w:r>
      <w:r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ab/>
        <w:t xml:space="preserve"> </w:t>
      </w:r>
      <w:r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- </w:t>
      </w:r>
      <w:r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>Board</w:t>
      </w:r>
      <w:r w:rsidR="001F0F68" w:rsidRPr="009E5EF9">
        <w:rPr>
          <w:rFonts w:ascii="Cambria" w:eastAsia="Times New Roman" w:hAnsi="Cambria" w:cstheme="minorHAnsi"/>
          <w:bCs/>
          <w:color w:val="222222"/>
          <w:sz w:val="24"/>
          <w:szCs w:val="24"/>
        </w:rPr>
        <w:t xml:space="preserve"> of Directors Meeting at 6:00 p.m. Chamber of Commerce Office</w:t>
      </w:r>
    </w:p>
    <w:p w:rsidR="005E5E7C" w:rsidRDefault="005E5E7C" w:rsidP="005E5E7C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Cs/>
          <w:color w:val="222222"/>
          <w:sz w:val="24"/>
          <w:szCs w:val="24"/>
        </w:rPr>
      </w:pPr>
    </w:p>
    <w:p w:rsidR="005E5E7C" w:rsidRDefault="005E5E7C" w:rsidP="005E5E7C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  <w:r w:rsidRPr="005E5E7C"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  <w:t>Random Shots</w:t>
      </w:r>
      <w:bookmarkStart w:id="0" w:name="_GoBack"/>
      <w:bookmarkEnd w:id="0"/>
    </w:p>
    <w:p w:rsidR="008A36FA" w:rsidRDefault="005E5E7C" w:rsidP="005E5E7C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121408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8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theme="minorHAnsi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1353312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theme="minorHAnsi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093976" cy="18288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theme="minorHAnsi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1078992" cy="18288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FA" w:rsidRDefault="008A36FA" w:rsidP="005E5E7C">
      <w:pPr>
        <w:shd w:val="clear" w:color="auto" w:fill="FFFFFF"/>
        <w:tabs>
          <w:tab w:val="left" w:pos="1620"/>
        </w:tabs>
        <w:jc w:val="both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</w:p>
    <w:p w:rsidR="005E5E7C" w:rsidRDefault="008A36FA" w:rsidP="008A36FA">
      <w:pPr>
        <w:shd w:val="clear" w:color="auto" w:fill="FFFFFF"/>
        <w:tabs>
          <w:tab w:val="left" w:pos="1620"/>
        </w:tabs>
        <w:jc w:val="center"/>
        <w:rPr>
          <w:rFonts w:ascii="Cambria" w:eastAsia="Times New Roman" w:hAnsi="Cambria" w:cstheme="minorHAnsi"/>
          <w:b/>
          <w:bCs/>
          <w:color w:val="222222"/>
          <w:sz w:val="24"/>
          <w:szCs w:val="24"/>
        </w:rPr>
      </w:pPr>
      <w:r>
        <w:rPr>
          <w:rFonts w:ascii="Cambria" w:eastAsia="Times New Roman" w:hAnsi="Cambria" w:cstheme="minorHAnsi"/>
          <w:b/>
          <w:bCs/>
          <w:noProof/>
          <w:color w:val="222222"/>
          <w:sz w:val="24"/>
          <w:szCs w:val="24"/>
        </w:rPr>
        <w:drawing>
          <wp:inline distT="0" distB="0" distL="0" distR="0" wp14:anchorId="79AA47E3" wp14:editId="1494C8EE">
            <wp:extent cx="2971806" cy="17251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1718EN_PMS-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6" cy="17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FA" w:rsidRDefault="008A36FA" w:rsidP="008A36FA">
      <w:pPr>
        <w:shd w:val="clear" w:color="auto" w:fill="FFFFFF"/>
        <w:tabs>
          <w:tab w:val="left" w:pos="1620"/>
        </w:tabs>
        <w:jc w:val="center"/>
        <w:rPr>
          <w:rFonts w:eastAsia="Times New Roman" w:cstheme="minorHAnsi"/>
          <w:b/>
          <w:bCs/>
          <w:color w:val="00B0F0"/>
          <w:sz w:val="36"/>
          <w:szCs w:val="36"/>
        </w:rPr>
      </w:pPr>
      <w:r w:rsidRPr="008A36FA">
        <w:rPr>
          <w:rFonts w:eastAsia="Times New Roman" w:cstheme="minorHAnsi"/>
          <w:b/>
          <w:bCs/>
          <w:color w:val="00B0F0"/>
          <w:sz w:val="36"/>
          <w:szCs w:val="36"/>
        </w:rPr>
        <w:t xml:space="preserve">MAKING A DIFFERENCE </w:t>
      </w:r>
    </w:p>
    <w:p w:rsidR="008A36FA" w:rsidRDefault="008A36FA" w:rsidP="008A36FA">
      <w:pPr>
        <w:shd w:val="clear" w:color="auto" w:fill="FFFFFF"/>
        <w:tabs>
          <w:tab w:val="left" w:pos="1620"/>
        </w:tabs>
        <w:jc w:val="center"/>
        <w:rPr>
          <w:rFonts w:eastAsia="Times New Roman" w:cstheme="minorHAnsi"/>
          <w:b/>
          <w:bCs/>
          <w:color w:val="00B0F0"/>
          <w:sz w:val="36"/>
          <w:szCs w:val="36"/>
        </w:rPr>
      </w:pPr>
      <w:r w:rsidRPr="008A36FA">
        <w:rPr>
          <w:rFonts w:eastAsia="Times New Roman" w:cstheme="minorHAnsi"/>
          <w:b/>
          <w:bCs/>
          <w:color w:val="00B0F0"/>
          <w:sz w:val="36"/>
          <w:szCs w:val="36"/>
        </w:rPr>
        <w:t>STARTS IN CASTRO VALLEY</w:t>
      </w:r>
    </w:p>
    <w:p w:rsidR="001F0F68" w:rsidRPr="003A2ADD" w:rsidRDefault="008A36FA" w:rsidP="008A36FA">
      <w:pPr>
        <w:shd w:val="clear" w:color="auto" w:fill="FFFFFF"/>
        <w:tabs>
          <w:tab w:val="left" w:pos="1620"/>
        </w:tabs>
        <w:jc w:val="center"/>
        <w:rPr>
          <w:rFonts w:ascii="Cambria" w:eastAsia="Times New Roman" w:hAnsi="Cambria" w:cstheme="minorHAnsi"/>
          <w:color w:val="222222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B0F0"/>
          <w:sz w:val="36"/>
          <w:szCs w:val="36"/>
        </w:rPr>
        <w:drawing>
          <wp:inline distT="0" distB="0" distL="0" distR="0">
            <wp:extent cx="1170432" cy="1097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im Negri Coffee Cup 7.12.16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DD" w:rsidRPr="003A2ADD" w:rsidRDefault="003A2ADD" w:rsidP="003A2ADD">
      <w:pPr>
        <w:shd w:val="clear" w:color="auto" w:fill="FFFFFF"/>
        <w:rPr>
          <w:rFonts w:ascii="Cambria" w:eastAsia="Times New Roman" w:hAnsi="Cambria" w:cstheme="minorHAnsi"/>
          <w:color w:val="222222"/>
          <w:sz w:val="24"/>
          <w:szCs w:val="24"/>
        </w:rPr>
      </w:pPr>
    </w:p>
    <w:sectPr w:rsidR="003A2ADD" w:rsidRPr="003A2ADD" w:rsidSect="00AD52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7294E"/>
    <w:multiLevelType w:val="hybridMultilevel"/>
    <w:tmpl w:val="3386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67860"/>
    <w:multiLevelType w:val="hybridMultilevel"/>
    <w:tmpl w:val="70C2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3D3CF2"/>
    <w:multiLevelType w:val="hybridMultilevel"/>
    <w:tmpl w:val="8AFE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ADD"/>
    <w:rsid w:val="00054097"/>
    <w:rsid w:val="00070810"/>
    <w:rsid w:val="00104FFC"/>
    <w:rsid w:val="00126729"/>
    <w:rsid w:val="001C52F7"/>
    <w:rsid w:val="001F0F68"/>
    <w:rsid w:val="00270420"/>
    <w:rsid w:val="003848EC"/>
    <w:rsid w:val="003A2ADD"/>
    <w:rsid w:val="004258D2"/>
    <w:rsid w:val="00456E28"/>
    <w:rsid w:val="004978DF"/>
    <w:rsid w:val="00505EFE"/>
    <w:rsid w:val="005E5E7C"/>
    <w:rsid w:val="006D111E"/>
    <w:rsid w:val="00794DB9"/>
    <w:rsid w:val="008A36FA"/>
    <w:rsid w:val="009D7742"/>
    <w:rsid w:val="009E5EF9"/>
    <w:rsid w:val="009E6D75"/>
    <w:rsid w:val="00AD52B7"/>
    <w:rsid w:val="00D32264"/>
    <w:rsid w:val="00DA262C"/>
    <w:rsid w:val="00E30F43"/>
    <w:rsid w:val="00E71141"/>
    <w:rsid w:val="00ED4248"/>
    <w:rsid w:val="00F5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F91A7"/>
  <w15:chartTrackingRefBased/>
  <w15:docId w15:val="{F5AF3F16-93BA-4470-82D0-E73A1F48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A2AD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2A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3A2AD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A2A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A2AD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A2A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A2ADD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F53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4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994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19922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69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1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10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5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82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1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46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83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59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0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7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39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53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9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0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2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92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42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88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45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53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8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5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29599">
              <w:marLeft w:val="0"/>
              <w:marRight w:val="0"/>
              <w:marTop w:val="0"/>
              <w:marBottom w:val="0"/>
              <w:divBdr>
                <w:top w:val="single" w:sz="6" w:space="9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01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35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53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559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single" w:sz="6" w:space="2" w:color="FFFFFF"/>
                                    <w:left w:val="single" w:sz="6" w:space="2" w:color="FFFFFF"/>
                                    <w:bottom w:val="single" w:sz="6" w:space="3" w:color="FFFFFF"/>
                                    <w:right w:val="single" w:sz="6" w:space="5" w:color="FFFFFF"/>
                                  </w:divBdr>
                                  <w:divsChild>
                                    <w:div w:id="13900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6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957503">
                                      <w:marLeft w:val="30"/>
                                      <w:marRight w:val="15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8</cp:revision>
  <dcterms:created xsi:type="dcterms:W3CDTF">2017-08-29T16:25:00Z</dcterms:created>
  <dcterms:modified xsi:type="dcterms:W3CDTF">2017-08-29T17:08:00Z</dcterms:modified>
</cp:coreProperties>
</file>