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89DA4E" w14:textId="7E287699" w:rsidR="00C04104" w:rsidRDefault="00C04104" w:rsidP="00C04104">
      <w:pPr>
        <w:pStyle w:val="SignatureDetails"/>
        <w:jc w:val="both"/>
      </w:pPr>
      <w:r>
        <w:rPr>
          <w:noProof/>
        </w:rPr>
        <w:drawing>
          <wp:anchor distT="0" distB="0" distL="114300" distR="114300" simplePos="0" relativeHeight="251658240" behindDoc="0" locked="0" layoutInCell="1" allowOverlap="1" wp14:anchorId="715AB66E" wp14:editId="3BBF96BB">
            <wp:simplePos x="0" y="0"/>
            <wp:positionH relativeFrom="margin">
              <wp:align>left</wp:align>
            </wp:positionH>
            <wp:positionV relativeFrom="margin">
              <wp:posOffset>-161925</wp:posOffset>
            </wp:positionV>
            <wp:extent cx="2209800" cy="20193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SF 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209800" cy="2019300"/>
                    </a:xfrm>
                    <a:prstGeom prst="rect">
                      <a:avLst/>
                    </a:prstGeom>
                  </pic:spPr>
                </pic:pic>
              </a:graphicData>
            </a:graphic>
            <wp14:sizeRelV relativeFrom="margin">
              <wp14:pctHeight>0</wp14:pctHeight>
            </wp14:sizeRelV>
          </wp:anchor>
        </w:drawing>
      </w:r>
    </w:p>
    <w:p w14:paraId="46B369AB" w14:textId="1A701834" w:rsidR="00C04104" w:rsidRDefault="00C04104" w:rsidP="00887D04">
      <w:pPr>
        <w:pStyle w:val="Normal1"/>
        <w:contextualSpacing w:val="0"/>
        <w:rPr>
          <w:sz w:val="44"/>
          <w:szCs w:val="44"/>
        </w:rPr>
      </w:pPr>
      <w:r w:rsidRPr="00C04104">
        <w:rPr>
          <w:sz w:val="44"/>
          <w:szCs w:val="44"/>
        </w:rPr>
        <w:t xml:space="preserve">Reggie Stephens Foundation </w:t>
      </w:r>
    </w:p>
    <w:p w14:paraId="595D51B7" w14:textId="54C831E2" w:rsidR="00C04104" w:rsidRDefault="00C04104" w:rsidP="00887D04">
      <w:pPr>
        <w:pStyle w:val="Normal1"/>
        <w:contextualSpacing w:val="0"/>
        <w:rPr>
          <w:sz w:val="28"/>
          <w:szCs w:val="28"/>
        </w:rPr>
      </w:pPr>
      <w:r>
        <w:rPr>
          <w:sz w:val="28"/>
          <w:szCs w:val="28"/>
        </w:rPr>
        <w:t>640 14</w:t>
      </w:r>
      <w:r w:rsidRPr="00C04104">
        <w:rPr>
          <w:sz w:val="28"/>
          <w:szCs w:val="28"/>
          <w:vertAlign w:val="superscript"/>
        </w:rPr>
        <w:t>th</w:t>
      </w:r>
      <w:r>
        <w:rPr>
          <w:sz w:val="28"/>
          <w:szCs w:val="28"/>
        </w:rPr>
        <w:t xml:space="preserve"> Avenue Santa Cruz, Ca 95062</w:t>
      </w:r>
    </w:p>
    <w:p w14:paraId="1F2E9880" w14:textId="77777777" w:rsidR="00C04104" w:rsidRDefault="00C04104" w:rsidP="00887D04">
      <w:pPr>
        <w:pStyle w:val="Normal1"/>
        <w:contextualSpacing w:val="0"/>
        <w:rPr>
          <w:sz w:val="28"/>
          <w:szCs w:val="28"/>
        </w:rPr>
      </w:pPr>
    </w:p>
    <w:p w14:paraId="55D1137C" w14:textId="19FB8DAC" w:rsidR="00C04104" w:rsidRPr="00887D04" w:rsidRDefault="00C04104" w:rsidP="00887D04">
      <w:pPr>
        <w:pStyle w:val="Normal1"/>
        <w:contextualSpacing w:val="0"/>
        <w:rPr>
          <w:sz w:val="26"/>
          <w:szCs w:val="26"/>
        </w:rPr>
      </w:pPr>
      <w:r w:rsidRPr="00887D04">
        <w:rPr>
          <w:sz w:val="26"/>
          <w:szCs w:val="26"/>
        </w:rPr>
        <w:t>www.reggiestephensfoundation.org</w:t>
      </w:r>
    </w:p>
    <w:p w14:paraId="7C19D08E" w14:textId="2D951D95" w:rsidR="00C04104" w:rsidRPr="00887D04" w:rsidRDefault="00C04104" w:rsidP="00887D04">
      <w:pPr>
        <w:pStyle w:val="Normal1"/>
        <w:contextualSpacing w:val="0"/>
        <w:rPr>
          <w:sz w:val="26"/>
          <w:szCs w:val="26"/>
        </w:rPr>
      </w:pPr>
      <w:r w:rsidRPr="00887D04">
        <w:rPr>
          <w:sz w:val="26"/>
          <w:szCs w:val="26"/>
        </w:rPr>
        <w:t>reggiestephensfoundation@gmail.com</w:t>
      </w:r>
    </w:p>
    <w:p w14:paraId="4C9C9613" w14:textId="6FAAE5B3" w:rsidR="00C04104" w:rsidRPr="00887D04" w:rsidRDefault="00887D04" w:rsidP="00887D04">
      <w:pPr>
        <w:pStyle w:val="Normal1"/>
        <w:contextualSpacing w:val="0"/>
        <w:rPr>
          <w:sz w:val="26"/>
          <w:szCs w:val="26"/>
        </w:rPr>
      </w:pPr>
      <w:r w:rsidRPr="00887D04">
        <w:rPr>
          <w:sz w:val="26"/>
          <w:szCs w:val="26"/>
        </w:rPr>
        <w:t xml:space="preserve">Reggie Stephens, President </w:t>
      </w:r>
      <w:r w:rsidR="00C04104" w:rsidRPr="00887D04">
        <w:rPr>
          <w:sz w:val="26"/>
          <w:szCs w:val="26"/>
        </w:rPr>
        <w:t xml:space="preserve">831.239.3403      </w:t>
      </w:r>
      <w:r w:rsidRPr="00887D04">
        <w:rPr>
          <w:sz w:val="26"/>
          <w:szCs w:val="26"/>
        </w:rPr>
        <w:t xml:space="preserve">    </w:t>
      </w:r>
    </w:p>
    <w:p w14:paraId="5853558C" w14:textId="77777777" w:rsidR="00C04104" w:rsidRPr="00C04104" w:rsidRDefault="00C04104" w:rsidP="00C04104">
      <w:pPr>
        <w:pStyle w:val="Normal1"/>
        <w:contextualSpacing w:val="0"/>
        <w:rPr>
          <w:sz w:val="28"/>
          <w:szCs w:val="28"/>
        </w:rPr>
      </w:pPr>
    </w:p>
    <w:p w14:paraId="4E4E31DA" w14:textId="77777777" w:rsidR="00887D04" w:rsidRDefault="00887D04" w:rsidP="00C04104">
      <w:pPr>
        <w:pStyle w:val="Normal1"/>
        <w:contextualSpacing w:val="0"/>
        <w:jc w:val="both"/>
        <w:rPr>
          <w:sz w:val="24"/>
          <w:szCs w:val="24"/>
        </w:rPr>
      </w:pPr>
    </w:p>
    <w:p w14:paraId="7E88CC5B" w14:textId="40065741" w:rsidR="00C04104" w:rsidRPr="00887D04" w:rsidRDefault="00C04104" w:rsidP="00C04104">
      <w:pPr>
        <w:pStyle w:val="Normal1"/>
        <w:contextualSpacing w:val="0"/>
        <w:jc w:val="both"/>
        <w:rPr>
          <w:sz w:val="24"/>
          <w:szCs w:val="24"/>
        </w:rPr>
      </w:pPr>
      <w:r w:rsidRPr="00887D04">
        <w:rPr>
          <w:sz w:val="24"/>
          <w:szCs w:val="24"/>
        </w:rPr>
        <w:t>The Reggie Stephens Foundation (RSF)’s aim is to provide opportunities for our youth to showcase their skills in the arts and in the athletic arena.  Our vision for how we provide these opportunities is based on our mantra to Seek, Believe, and Achieve.</w:t>
      </w:r>
    </w:p>
    <w:p w14:paraId="6114C029" w14:textId="77777777" w:rsidR="00C04104" w:rsidRPr="00887D04" w:rsidRDefault="00C04104" w:rsidP="00C04104">
      <w:pPr>
        <w:pStyle w:val="Normal1"/>
        <w:contextualSpacing w:val="0"/>
        <w:jc w:val="both"/>
        <w:rPr>
          <w:sz w:val="24"/>
          <w:szCs w:val="24"/>
        </w:rPr>
      </w:pPr>
    </w:p>
    <w:p w14:paraId="741CBD88" w14:textId="77777777" w:rsidR="00C04104" w:rsidRPr="00887D04" w:rsidRDefault="00C04104" w:rsidP="00C04104">
      <w:pPr>
        <w:pStyle w:val="Normal1"/>
        <w:contextualSpacing w:val="0"/>
        <w:jc w:val="both"/>
        <w:rPr>
          <w:sz w:val="24"/>
          <w:szCs w:val="24"/>
        </w:rPr>
      </w:pPr>
      <w:r w:rsidRPr="00887D04">
        <w:rPr>
          <w:b/>
          <w:sz w:val="24"/>
          <w:szCs w:val="24"/>
        </w:rPr>
        <w:t>Seek</w:t>
      </w:r>
      <w:r w:rsidRPr="00887D04">
        <w:rPr>
          <w:sz w:val="24"/>
          <w:szCs w:val="24"/>
        </w:rPr>
        <w:t>-We believe our youth can only reach their potential by first understanding what it is they are passionate about; exposing them to options in the world is the first step in that process.</w:t>
      </w:r>
    </w:p>
    <w:p w14:paraId="0DA0060B" w14:textId="77777777" w:rsidR="00C04104" w:rsidRPr="00887D04" w:rsidRDefault="00C04104" w:rsidP="00C04104">
      <w:pPr>
        <w:pStyle w:val="Normal1"/>
        <w:contextualSpacing w:val="0"/>
        <w:jc w:val="both"/>
        <w:rPr>
          <w:sz w:val="24"/>
          <w:szCs w:val="24"/>
        </w:rPr>
      </w:pPr>
    </w:p>
    <w:p w14:paraId="4F147C62" w14:textId="77777777" w:rsidR="00C04104" w:rsidRPr="00887D04" w:rsidRDefault="00C04104" w:rsidP="00C04104">
      <w:pPr>
        <w:pStyle w:val="Normal1"/>
        <w:contextualSpacing w:val="0"/>
        <w:jc w:val="both"/>
        <w:rPr>
          <w:sz w:val="24"/>
          <w:szCs w:val="24"/>
        </w:rPr>
      </w:pPr>
      <w:r w:rsidRPr="00887D04">
        <w:rPr>
          <w:b/>
          <w:sz w:val="24"/>
          <w:szCs w:val="24"/>
        </w:rPr>
        <w:t>Believe</w:t>
      </w:r>
      <w:r w:rsidRPr="00887D04">
        <w:rPr>
          <w:sz w:val="24"/>
          <w:szCs w:val="24"/>
        </w:rPr>
        <w:t>-We provide our youth with mentors and role models who will instill the importance of confidence and high self-esteem, and who can talk to them about their own experiences in the worlds of athletics and the arts---their successes, their setbacks, and how they handled each in order to grow and find themselves.</w:t>
      </w:r>
    </w:p>
    <w:p w14:paraId="5FF491C4" w14:textId="77777777" w:rsidR="00C04104" w:rsidRPr="00887D04" w:rsidRDefault="00C04104" w:rsidP="00C04104">
      <w:pPr>
        <w:pStyle w:val="Normal1"/>
        <w:contextualSpacing w:val="0"/>
        <w:jc w:val="both"/>
        <w:rPr>
          <w:sz w:val="24"/>
          <w:szCs w:val="24"/>
        </w:rPr>
      </w:pPr>
    </w:p>
    <w:p w14:paraId="4489080F" w14:textId="77777777" w:rsidR="00C04104" w:rsidRPr="00887D04" w:rsidRDefault="00C04104" w:rsidP="00C04104">
      <w:pPr>
        <w:pStyle w:val="Normal1"/>
        <w:contextualSpacing w:val="0"/>
        <w:jc w:val="both"/>
        <w:rPr>
          <w:sz w:val="24"/>
          <w:szCs w:val="24"/>
        </w:rPr>
      </w:pPr>
      <w:r w:rsidRPr="00887D04">
        <w:rPr>
          <w:b/>
          <w:sz w:val="24"/>
          <w:szCs w:val="24"/>
        </w:rPr>
        <w:t>Achieve</w:t>
      </w:r>
      <w:r w:rsidRPr="00887D04">
        <w:rPr>
          <w:sz w:val="24"/>
          <w:szCs w:val="24"/>
        </w:rPr>
        <w:t>-We promise to give our youth the tools they need to see and reach their own highest ground; to understand the importance of goal-setting, and the paths to achieving those goals.</w:t>
      </w:r>
    </w:p>
    <w:p w14:paraId="58070AF4" w14:textId="77777777" w:rsidR="00C04104" w:rsidRPr="00887D04" w:rsidRDefault="00C04104" w:rsidP="00C04104">
      <w:pPr>
        <w:pStyle w:val="Normal1"/>
        <w:ind w:firstLine="720"/>
        <w:contextualSpacing w:val="0"/>
        <w:jc w:val="both"/>
        <w:rPr>
          <w:sz w:val="24"/>
          <w:szCs w:val="24"/>
        </w:rPr>
      </w:pPr>
    </w:p>
    <w:p w14:paraId="213C14E0" w14:textId="77777777" w:rsidR="00C04104" w:rsidRDefault="00C04104" w:rsidP="00C04104">
      <w:pPr>
        <w:pStyle w:val="Normal1"/>
        <w:contextualSpacing w:val="0"/>
        <w:jc w:val="both"/>
      </w:pPr>
      <w:r w:rsidRPr="00887D04">
        <w:rPr>
          <w:sz w:val="24"/>
          <w:szCs w:val="24"/>
        </w:rPr>
        <w:t>Your generous donations to the Reggie Stephens Foundation will go to help artists and student athletes in Santa Cruz County and the Central Coast area</w:t>
      </w:r>
    </w:p>
    <w:p w14:paraId="18F98DE0" w14:textId="77777777" w:rsidR="00C04104" w:rsidRPr="00150838" w:rsidRDefault="00C04104" w:rsidP="00C04104">
      <w:pPr>
        <w:pStyle w:val="Normal1"/>
        <w:contextualSpacing w:val="0"/>
        <w:jc w:val="both"/>
      </w:pPr>
    </w:p>
    <w:p w14:paraId="38C47C34" w14:textId="77777777" w:rsidR="00C04104" w:rsidRPr="00887D04" w:rsidRDefault="00C04104" w:rsidP="00C04104">
      <w:pPr>
        <w:pStyle w:val="Normal1"/>
        <w:contextualSpacing w:val="0"/>
        <w:jc w:val="both"/>
        <w:rPr>
          <w:b/>
          <w:sz w:val="24"/>
          <w:szCs w:val="24"/>
        </w:rPr>
      </w:pPr>
      <w:r w:rsidRPr="00887D04">
        <w:rPr>
          <w:b/>
          <w:sz w:val="24"/>
          <w:szCs w:val="24"/>
        </w:rPr>
        <w:t>RSF 2019 Schedule:</w:t>
      </w:r>
    </w:p>
    <w:p w14:paraId="64DDA8B6" w14:textId="77777777" w:rsidR="00C04104" w:rsidRPr="00887D04" w:rsidRDefault="00C04104" w:rsidP="00C04104">
      <w:pPr>
        <w:pStyle w:val="Normal1"/>
        <w:contextualSpacing w:val="0"/>
        <w:jc w:val="both"/>
        <w:rPr>
          <w:b/>
          <w:sz w:val="24"/>
          <w:szCs w:val="24"/>
        </w:rPr>
      </w:pPr>
    </w:p>
    <w:p w14:paraId="1445B0A9" w14:textId="1CEA0A89" w:rsidR="0095011A" w:rsidRPr="00887D04" w:rsidRDefault="0095011A" w:rsidP="0095011A">
      <w:pPr>
        <w:pStyle w:val="Normal1"/>
        <w:numPr>
          <w:ilvl w:val="0"/>
          <w:numId w:val="1"/>
        </w:numPr>
        <w:contextualSpacing w:val="0"/>
        <w:rPr>
          <w:sz w:val="24"/>
          <w:szCs w:val="24"/>
        </w:rPr>
      </w:pPr>
      <w:r>
        <w:rPr>
          <w:sz w:val="24"/>
          <w:szCs w:val="24"/>
        </w:rPr>
        <w:t>February 23</w:t>
      </w:r>
      <w:r w:rsidRPr="0095011A">
        <w:rPr>
          <w:sz w:val="24"/>
          <w:szCs w:val="24"/>
          <w:vertAlign w:val="superscript"/>
        </w:rPr>
        <w:t>rd</w:t>
      </w:r>
      <w:r>
        <w:rPr>
          <w:sz w:val="24"/>
          <w:szCs w:val="24"/>
        </w:rPr>
        <w:t xml:space="preserve"> &amp; 24</w:t>
      </w:r>
      <w:r w:rsidRPr="0095011A">
        <w:rPr>
          <w:sz w:val="24"/>
          <w:szCs w:val="24"/>
          <w:vertAlign w:val="superscript"/>
        </w:rPr>
        <w:t>th</w:t>
      </w:r>
      <w:r>
        <w:rPr>
          <w:sz w:val="24"/>
          <w:szCs w:val="24"/>
        </w:rPr>
        <w:t>,</w:t>
      </w:r>
      <w:r w:rsidRPr="00887D04">
        <w:rPr>
          <w:sz w:val="24"/>
          <w:szCs w:val="24"/>
        </w:rPr>
        <w:t xml:space="preserve"> 2019 – RSF AAU Basketball Try-Outs </w:t>
      </w:r>
      <w:r w:rsidR="00074DCC">
        <w:rPr>
          <w:sz w:val="24"/>
          <w:szCs w:val="24"/>
        </w:rPr>
        <w:t xml:space="preserve">at SCHS </w:t>
      </w:r>
    </w:p>
    <w:p w14:paraId="269E3572" w14:textId="2EE87DF6" w:rsidR="00C04104" w:rsidRPr="00887D04" w:rsidRDefault="0095011A" w:rsidP="0095011A">
      <w:pPr>
        <w:pStyle w:val="Normal1"/>
        <w:numPr>
          <w:ilvl w:val="0"/>
          <w:numId w:val="1"/>
        </w:numPr>
        <w:contextualSpacing w:val="0"/>
        <w:rPr>
          <w:sz w:val="24"/>
          <w:szCs w:val="24"/>
        </w:rPr>
      </w:pPr>
      <w:r>
        <w:rPr>
          <w:sz w:val="24"/>
          <w:szCs w:val="24"/>
        </w:rPr>
        <w:t>Sunday March 17</w:t>
      </w:r>
      <w:r w:rsidRPr="0095011A">
        <w:rPr>
          <w:sz w:val="24"/>
          <w:szCs w:val="24"/>
          <w:vertAlign w:val="superscript"/>
        </w:rPr>
        <w:t>th</w:t>
      </w:r>
      <w:r>
        <w:rPr>
          <w:sz w:val="24"/>
          <w:szCs w:val="24"/>
        </w:rPr>
        <w:t>, 2019</w:t>
      </w:r>
      <w:r>
        <w:rPr>
          <w:sz w:val="24"/>
          <w:szCs w:val="24"/>
          <w:vertAlign w:val="superscript"/>
        </w:rPr>
        <w:t xml:space="preserve"> </w:t>
      </w:r>
      <w:r>
        <w:rPr>
          <w:sz w:val="24"/>
          <w:szCs w:val="24"/>
        </w:rPr>
        <w:t xml:space="preserve">– </w:t>
      </w:r>
      <w:r w:rsidR="00074DCC">
        <w:rPr>
          <w:sz w:val="24"/>
          <w:szCs w:val="24"/>
        </w:rPr>
        <w:t>7</w:t>
      </w:r>
      <w:r w:rsidR="00074DCC" w:rsidRPr="00074DCC">
        <w:rPr>
          <w:sz w:val="24"/>
          <w:szCs w:val="24"/>
          <w:vertAlign w:val="superscript"/>
        </w:rPr>
        <w:t>th</w:t>
      </w:r>
      <w:r>
        <w:rPr>
          <w:sz w:val="24"/>
          <w:szCs w:val="24"/>
        </w:rPr>
        <w:t xml:space="preserve"> </w:t>
      </w:r>
      <w:r w:rsidR="00C04104" w:rsidRPr="00887D04">
        <w:rPr>
          <w:sz w:val="24"/>
          <w:szCs w:val="24"/>
        </w:rPr>
        <w:t>Annual 8</w:t>
      </w:r>
      <w:r w:rsidR="00C04104" w:rsidRPr="00887D04">
        <w:rPr>
          <w:sz w:val="24"/>
          <w:szCs w:val="24"/>
          <w:vertAlign w:val="superscript"/>
        </w:rPr>
        <w:t>th</w:t>
      </w:r>
      <w:r w:rsidR="00C04104" w:rsidRPr="00887D04">
        <w:rPr>
          <w:sz w:val="24"/>
          <w:szCs w:val="24"/>
        </w:rPr>
        <w:t xml:space="preserve"> </w:t>
      </w:r>
      <w:r>
        <w:rPr>
          <w:sz w:val="24"/>
          <w:szCs w:val="24"/>
        </w:rPr>
        <w:t xml:space="preserve">Grade &amp; Senior </w:t>
      </w:r>
      <w:r w:rsidR="00C04104" w:rsidRPr="00887D04">
        <w:rPr>
          <w:sz w:val="24"/>
          <w:szCs w:val="24"/>
        </w:rPr>
        <w:t xml:space="preserve">Central Coast </w:t>
      </w:r>
      <w:r>
        <w:rPr>
          <w:sz w:val="24"/>
          <w:szCs w:val="24"/>
        </w:rPr>
        <w:t xml:space="preserve">                                         </w:t>
      </w:r>
      <w:r w:rsidR="00C04104" w:rsidRPr="00887D04">
        <w:rPr>
          <w:sz w:val="24"/>
          <w:szCs w:val="24"/>
        </w:rPr>
        <w:t>All</w:t>
      </w:r>
      <w:r>
        <w:rPr>
          <w:sz w:val="24"/>
          <w:szCs w:val="24"/>
        </w:rPr>
        <w:t xml:space="preserve"> </w:t>
      </w:r>
      <w:r w:rsidR="00C04104" w:rsidRPr="00887D04">
        <w:rPr>
          <w:sz w:val="24"/>
          <w:szCs w:val="24"/>
        </w:rPr>
        <w:t>Star Basketball Game</w:t>
      </w:r>
      <w:r w:rsidR="00074DCC">
        <w:rPr>
          <w:sz w:val="24"/>
          <w:szCs w:val="24"/>
        </w:rPr>
        <w:t xml:space="preserve"> at Cabrillo College </w:t>
      </w:r>
    </w:p>
    <w:p w14:paraId="0DCF418F" w14:textId="2D8C199F" w:rsidR="00C04104" w:rsidRPr="00887D04" w:rsidRDefault="0095011A" w:rsidP="0095011A">
      <w:pPr>
        <w:pStyle w:val="Normal1"/>
        <w:numPr>
          <w:ilvl w:val="0"/>
          <w:numId w:val="1"/>
        </w:numPr>
        <w:contextualSpacing w:val="0"/>
        <w:rPr>
          <w:sz w:val="24"/>
          <w:szCs w:val="24"/>
        </w:rPr>
      </w:pPr>
      <w:r>
        <w:rPr>
          <w:sz w:val="24"/>
          <w:szCs w:val="24"/>
        </w:rPr>
        <w:t>Friday, June 21</w:t>
      </w:r>
      <w:r w:rsidRPr="0095011A">
        <w:rPr>
          <w:sz w:val="24"/>
          <w:szCs w:val="24"/>
          <w:vertAlign w:val="superscript"/>
        </w:rPr>
        <w:t>st</w:t>
      </w:r>
      <w:r>
        <w:rPr>
          <w:sz w:val="24"/>
          <w:szCs w:val="24"/>
        </w:rPr>
        <w:t xml:space="preserve">, </w:t>
      </w:r>
      <w:r w:rsidR="00C04104" w:rsidRPr="00887D04">
        <w:rPr>
          <w:sz w:val="24"/>
          <w:szCs w:val="24"/>
        </w:rPr>
        <w:t>2019 – RSF 2</w:t>
      </w:r>
      <w:r w:rsidR="00C04104" w:rsidRPr="00887D04">
        <w:rPr>
          <w:sz w:val="24"/>
          <w:szCs w:val="24"/>
          <w:vertAlign w:val="superscript"/>
        </w:rPr>
        <w:t>nd</w:t>
      </w:r>
      <w:r w:rsidR="00C04104" w:rsidRPr="00887D04">
        <w:rPr>
          <w:sz w:val="24"/>
          <w:szCs w:val="24"/>
        </w:rPr>
        <w:t xml:space="preserve"> Annual Golf Tourney</w:t>
      </w:r>
      <w:r w:rsidR="00074DCC">
        <w:rPr>
          <w:sz w:val="24"/>
          <w:szCs w:val="24"/>
        </w:rPr>
        <w:t xml:space="preserve"> at </w:t>
      </w:r>
      <w:proofErr w:type="spellStart"/>
      <w:r w:rsidR="00074DCC">
        <w:rPr>
          <w:sz w:val="24"/>
          <w:szCs w:val="24"/>
        </w:rPr>
        <w:t>DeLaveaga</w:t>
      </w:r>
      <w:proofErr w:type="spellEnd"/>
      <w:r w:rsidR="00074DCC">
        <w:rPr>
          <w:sz w:val="24"/>
          <w:szCs w:val="24"/>
        </w:rPr>
        <w:t xml:space="preserve"> Golf Course</w:t>
      </w:r>
    </w:p>
    <w:p w14:paraId="63BDEF22" w14:textId="77777777" w:rsidR="00C04104" w:rsidRPr="00887D04" w:rsidRDefault="00C04104" w:rsidP="00C04104">
      <w:pPr>
        <w:pStyle w:val="Normal1"/>
        <w:contextualSpacing w:val="0"/>
        <w:jc w:val="both"/>
        <w:rPr>
          <w:sz w:val="24"/>
          <w:szCs w:val="24"/>
        </w:rPr>
      </w:pPr>
    </w:p>
    <w:p w14:paraId="088BE9FC" w14:textId="2A3362B2" w:rsidR="00C04104" w:rsidRPr="00887D04" w:rsidRDefault="00C04104" w:rsidP="00C04104">
      <w:pPr>
        <w:pStyle w:val="Normal1"/>
        <w:contextualSpacing w:val="0"/>
        <w:jc w:val="both"/>
        <w:rPr>
          <w:b/>
          <w:sz w:val="24"/>
          <w:szCs w:val="24"/>
        </w:rPr>
      </w:pPr>
      <w:r w:rsidRPr="00887D04">
        <w:rPr>
          <w:b/>
          <w:sz w:val="24"/>
          <w:szCs w:val="24"/>
        </w:rPr>
        <w:t>Coming Soon</w:t>
      </w:r>
      <w:r w:rsidR="0076764A">
        <w:rPr>
          <w:b/>
          <w:sz w:val="24"/>
          <w:szCs w:val="24"/>
        </w:rPr>
        <w:t xml:space="preserve"> (dates to TBA)…</w:t>
      </w:r>
    </w:p>
    <w:p w14:paraId="7A9C1AF8" w14:textId="77777777" w:rsidR="00C04104" w:rsidRPr="00887D04" w:rsidRDefault="00C04104" w:rsidP="00C04104">
      <w:pPr>
        <w:pStyle w:val="Normal1"/>
        <w:contextualSpacing w:val="0"/>
        <w:jc w:val="both"/>
        <w:rPr>
          <w:b/>
          <w:sz w:val="24"/>
          <w:szCs w:val="24"/>
        </w:rPr>
      </w:pPr>
    </w:p>
    <w:p w14:paraId="51C3A5A9" w14:textId="77777777" w:rsidR="00C04104" w:rsidRPr="00887D04" w:rsidRDefault="00C04104" w:rsidP="00C04104">
      <w:pPr>
        <w:pStyle w:val="Normal1"/>
        <w:numPr>
          <w:ilvl w:val="0"/>
          <w:numId w:val="2"/>
        </w:numPr>
        <w:contextualSpacing w:val="0"/>
        <w:jc w:val="both"/>
        <w:rPr>
          <w:sz w:val="24"/>
          <w:szCs w:val="24"/>
        </w:rPr>
      </w:pPr>
      <w:r w:rsidRPr="00887D04">
        <w:rPr>
          <w:sz w:val="24"/>
          <w:szCs w:val="24"/>
        </w:rPr>
        <w:t>Tutoring by The Learning Center</w:t>
      </w:r>
    </w:p>
    <w:p w14:paraId="576EF86C" w14:textId="429AA84B" w:rsidR="0095011A" w:rsidRDefault="00C04104" w:rsidP="00C04104">
      <w:pPr>
        <w:pStyle w:val="Normal1"/>
        <w:numPr>
          <w:ilvl w:val="0"/>
          <w:numId w:val="2"/>
        </w:numPr>
        <w:contextualSpacing w:val="0"/>
        <w:jc w:val="both"/>
        <w:rPr>
          <w:sz w:val="24"/>
          <w:szCs w:val="24"/>
        </w:rPr>
      </w:pPr>
      <w:r w:rsidRPr="00887D04">
        <w:rPr>
          <w:sz w:val="24"/>
          <w:szCs w:val="24"/>
        </w:rPr>
        <w:t xml:space="preserve">Art </w:t>
      </w:r>
      <w:r w:rsidR="00DE3248">
        <w:rPr>
          <w:sz w:val="24"/>
          <w:szCs w:val="24"/>
        </w:rPr>
        <w:t>Workshops with Jason Williams (</w:t>
      </w:r>
      <w:proofErr w:type="spellStart"/>
      <w:r w:rsidR="00DE3248">
        <w:rPr>
          <w:sz w:val="24"/>
          <w:szCs w:val="24"/>
        </w:rPr>
        <w:t>artbywillz</w:t>
      </w:r>
      <w:proofErr w:type="spellEnd"/>
      <w:r w:rsidR="00DE3248">
        <w:rPr>
          <w:sz w:val="24"/>
          <w:szCs w:val="24"/>
        </w:rPr>
        <w:t>) – sponsored by Palace Arts &amp; Suppl</w:t>
      </w:r>
      <w:r w:rsidR="00074DCC">
        <w:rPr>
          <w:sz w:val="24"/>
          <w:szCs w:val="24"/>
        </w:rPr>
        <w:t>ies</w:t>
      </w:r>
    </w:p>
    <w:p w14:paraId="59B7311D" w14:textId="77FD0CC7" w:rsidR="00C04104" w:rsidRPr="00887D04" w:rsidRDefault="00F77314" w:rsidP="00C04104">
      <w:pPr>
        <w:pStyle w:val="Normal1"/>
        <w:numPr>
          <w:ilvl w:val="0"/>
          <w:numId w:val="2"/>
        </w:numPr>
        <w:contextualSpacing w:val="0"/>
        <w:jc w:val="both"/>
        <w:rPr>
          <w:sz w:val="24"/>
          <w:szCs w:val="24"/>
        </w:rPr>
      </w:pPr>
      <w:r>
        <w:rPr>
          <w:sz w:val="24"/>
          <w:szCs w:val="24"/>
        </w:rPr>
        <w:t xml:space="preserve">RSF </w:t>
      </w:r>
      <w:bookmarkStart w:id="0" w:name="_GoBack"/>
      <w:bookmarkEnd w:id="0"/>
      <w:r w:rsidR="0095011A">
        <w:rPr>
          <w:sz w:val="24"/>
          <w:szCs w:val="24"/>
        </w:rPr>
        <w:t xml:space="preserve">Scholarships - </w:t>
      </w:r>
      <w:r w:rsidR="00DE3248">
        <w:rPr>
          <w:sz w:val="24"/>
          <w:szCs w:val="24"/>
        </w:rPr>
        <w:t xml:space="preserve">Santa Cruz </w:t>
      </w:r>
      <w:r w:rsidR="0076764A">
        <w:rPr>
          <w:sz w:val="24"/>
          <w:szCs w:val="24"/>
        </w:rPr>
        <w:t>&amp;</w:t>
      </w:r>
      <w:r w:rsidR="00DE3248">
        <w:rPr>
          <w:sz w:val="24"/>
          <w:szCs w:val="24"/>
        </w:rPr>
        <w:t xml:space="preserve"> Central Coast Areas </w:t>
      </w:r>
    </w:p>
    <w:p w14:paraId="4001D26E" w14:textId="6D2454E9" w:rsidR="00C04104" w:rsidRPr="0095011A" w:rsidRDefault="00C04104" w:rsidP="0095011A">
      <w:pPr>
        <w:pStyle w:val="Normal1"/>
        <w:numPr>
          <w:ilvl w:val="0"/>
          <w:numId w:val="2"/>
        </w:numPr>
        <w:contextualSpacing w:val="0"/>
        <w:jc w:val="both"/>
        <w:rPr>
          <w:sz w:val="24"/>
          <w:szCs w:val="24"/>
        </w:rPr>
      </w:pPr>
      <w:r w:rsidRPr="00887D04">
        <w:rPr>
          <w:sz w:val="24"/>
          <w:szCs w:val="24"/>
        </w:rPr>
        <w:t>RSF AAU Flag Football</w:t>
      </w:r>
    </w:p>
    <w:p w14:paraId="20F2A5DF" w14:textId="37C9F41D" w:rsidR="00C04104" w:rsidRDefault="00C04104" w:rsidP="00C04104">
      <w:pPr>
        <w:pStyle w:val="Normal1"/>
        <w:numPr>
          <w:ilvl w:val="0"/>
          <w:numId w:val="2"/>
        </w:numPr>
        <w:contextualSpacing w:val="0"/>
        <w:jc w:val="both"/>
        <w:rPr>
          <w:sz w:val="24"/>
          <w:szCs w:val="24"/>
        </w:rPr>
      </w:pPr>
      <w:r w:rsidRPr="00887D04">
        <w:rPr>
          <w:sz w:val="24"/>
          <w:szCs w:val="24"/>
        </w:rPr>
        <w:t xml:space="preserve">RSF Central Coast Senior All Star Baseball Game </w:t>
      </w:r>
    </w:p>
    <w:p w14:paraId="16442820" w14:textId="0805B492" w:rsidR="00887D04" w:rsidRPr="00B01F19" w:rsidRDefault="0076764A" w:rsidP="00887D04">
      <w:pPr>
        <w:pStyle w:val="Normal1"/>
        <w:numPr>
          <w:ilvl w:val="0"/>
          <w:numId w:val="2"/>
        </w:numPr>
        <w:contextualSpacing w:val="0"/>
        <w:jc w:val="both"/>
        <w:rPr>
          <w:sz w:val="24"/>
          <w:szCs w:val="24"/>
        </w:rPr>
      </w:pPr>
      <w:r>
        <w:rPr>
          <w:sz w:val="24"/>
          <w:szCs w:val="24"/>
        </w:rPr>
        <w:t>Red Hat</w:t>
      </w:r>
      <w:r w:rsidR="00F77314">
        <w:rPr>
          <w:sz w:val="24"/>
          <w:szCs w:val="24"/>
        </w:rPr>
        <w:t>, Inc. / Annie Rooke</w:t>
      </w:r>
      <w:r>
        <w:rPr>
          <w:sz w:val="24"/>
          <w:szCs w:val="24"/>
        </w:rPr>
        <w:t xml:space="preserve"> – </w:t>
      </w:r>
      <w:r w:rsidR="00F77314">
        <w:rPr>
          <w:sz w:val="24"/>
          <w:szCs w:val="24"/>
        </w:rPr>
        <w:t xml:space="preserve">Young Women Empowerment </w:t>
      </w:r>
      <w:r>
        <w:rPr>
          <w:sz w:val="24"/>
          <w:szCs w:val="24"/>
        </w:rPr>
        <w:t>in the SC &amp; Central Coast Areas</w:t>
      </w:r>
    </w:p>
    <w:p w14:paraId="2829C541" w14:textId="658107B5" w:rsidR="00887D04" w:rsidRDefault="00887D04" w:rsidP="00887D04">
      <w:pPr>
        <w:pStyle w:val="Normal1"/>
        <w:contextualSpacing w:val="0"/>
        <w:jc w:val="both"/>
      </w:pPr>
    </w:p>
    <w:p w14:paraId="36DE9767" w14:textId="03F4A7D5" w:rsidR="00887D04" w:rsidRPr="00887D04" w:rsidRDefault="00887D04" w:rsidP="00887D04">
      <w:pPr>
        <w:pStyle w:val="Normal1"/>
        <w:contextualSpacing w:val="0"/>
        <w:jc w:val="center"/>
        <w:rPr>
          <w:b/>
        </w:rPr>
      </w:pPr>
      <w:r w:rsidRPr="00887D04">
        <w:rPr>
          <w:b/>
        </w:rPr>
        <w:t>Any RSF Donation is tax deductible as a charitable contribution to a 501(c)3 – Tax ID # 82-3969806</w:t>
      </w:r>
    </w:p>
    <w:sectPr w:rsidR="00887D04" w:rsidRPr="00887D04" w:rsidSect="00C0410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3427A1F"/>
    <w:multiLevelType w:val="hybridMultilevel"/>
    <w:tmpl w:val="8AD46E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79A2CAE"/>
    <w:multiLevelType w:val="hybridMultilevel"/>
    <w:tmpl w:val="A15E0F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104"/>
    <w:rsid w:val="00074DCC"/>
    <w:rsid w:val="00283DC7"/>
    <w:rsid w:val="0076764A"/>
    <w:rsid w:val="00824A65"/>
    <w:rsid w:val="00846B28"/>
    <w:rsid w:val="00887D04"/>
    <w:rsid w:val="0095011A"/>
    <w:rsid w:val="00B01F19"/>
    <w:rsid w:val="00B27C95"/>
    <w:rsid w:val="00C04104"/>
    <w:rsid w:val="00D602F9"/>
    <w:rsid w:val="00DE3248"/>
    <w:rsid w:val="00F773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7E1764"/>
  <w15:chartTrackingRefBased/>
  <w15:docId w15:val="{9DA00954-3326-47A5-A08F-23D9BCEB8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04104"/>
    <w:pPr>
      <w:spacing w:after="400" w:line="336" w:lineRule="auto"/>
      <w:ind w:right="2376"/>
    </w:pPr>
    <w:rPr>
      <w:sz w:val="20"/>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gnatureDetails">
    <w:name w:val="Signature Details"/>
    <w:basedOn w:val="Normal"/>
    <w:uiPriority w:val="7"/>
    <w:qFormat/>
    <w:rsid w:val="00C04104"/>
    <w:pPr>
      <w:spacing w:after="0"/>
    </w:pPr>
    <w:rPr>
      <w:color w:val="404040" w:themeColor="text1" w:themeTint="BF"/>
    </w:rPr>
  </w:style>
  <w:style w:type="paragraph" w:customStyle="1" w:styleId="Normal1">
    <w:name w:val="Normal1"/>
    <w:rsid w:val="00C04104"/>
    <w:pPr>
      <w:spacing w:after="0" w:line="276" w:lineRule="auto"/>
      <w:contextualSpacing/>
    </w:pPr>
    <w:rPr>
      <w:rFonts w:ascii="Arial" w:eastAsia="Arial" w:hAnsi="Arial" w:cs="Arial"/>
      <w:lang w:val="en"/>
    </w:rPr>
  </w:style>
  <w:style w:type="character" w:styleId="Hyperlink">
    <w:name w:val="Hyperlink"/>
    <w:basedOn w:val="DefaultParagraphFont"/>
    <w:uiPriority w:val="99"/>
    <w:unhideWhenUsed/>
    <w:rsid w:val="00C04104"/>
    <w:rPr>
      <w:color w:val="0563C1" w:themeColor="hyperlink"/>
      <w:u w:val="single"/>
    </w:rPr>
  </w:style>
  <w:style w:type="character" w:styleId="UnresolvedMention">
    <w:name w:val="Unresolved Mention"/>
    <w:basedOn w:val="DefaultParagraphFont"/>
    <w:uiPriority w:val="99"/>
    <w:semiHidden/>
    <w:unhideWhenUsed/>
    <w:rsid w:val="00C041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1</Pages>
  <Words>309</Words>
  <Characters>1763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Kristy A. Netto</dc:creator>
  <cp:keywords/>
  <dc:description/>
  <cp:lastModifiedBy>Kristy A. Netto</cp:lastModifiedBy>
  <cp:revision>7</cp:revision>
  <dcterms:created xsi:type="dcterms:W3CDTF">2018-12-19T01:11:00Z</dcterms:created>
  <dcterms:modified xsi:type="dcterms:W3CDTF">2019-01-29T22:14:00Z</dcterms:modified>
</cp:coreProperties>
</file>