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A" w:rsidRPr="00B6239A" w:rsidRDefault="00B6239A">
      <w:pPr>
        <w:rPr>
          <w:rFonts w:ascii="Mistral" w:hAnsi="Mistral"/>
          <w:b/>
        </w:rPr>
      </w:pPr>
      <w:r w:rsidRPr="00B6239A">
        <w:rPr>
          <w:rFonts w:ascii="Mistral" w:hAnsi="Mistral"/>
          <w:b/>
          <w:noProof/>
          <w:sz w:val="96"/>
        </w:rPr>
        <w:drawing>
          <wp:anchor distT="0" distB="0" distL="114300" distR="114300" simplePos="0" relativeHeight="251658240" behindDoc="1" locked="0" layoutInCell="1" allowOverlap="1" wp14:anchorId="0151AD1D" wp14:editId="356AD2F4">
            <wp:simplePos x="0" y="0"/>
            <wp:positionH relativeFrom="column">
              <wp:posOffset>4210050</wp:posOffset>
            </wp:positionH>
            <wp:positionV relativeFrom="paragraph">
              <wp:posOffset>-390525</wp:posOffset>
            </wp:positionV>
            <wp:extent cx="2286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page">
              <wp14:pctWidth>0</wp14:pctWidth>
            </wp14:sizeRelH>
            <wp14:sizeRelV relativeFrom="page">
              <wp14:pctHeight>0</wp14:pctHeight>
            </wp14:sizeRelV>
          </wp:anchor>
        </w:drawing>
      </w:r>
      <w:r w:rsidRPr="00B6239A">
        <w:rPr>
          <w:rFonts w:ascii="Mistral" w:hAnsi="Mistral"/>
          <w:b/>
          <w:sz w:val="96"/>
        </w:rPr>
        <w:t xml:space="preserve">The Whipping Post </w:t>
      </w:r>
      <w:r w:rsidRPr="00B6239A">
        <w:rPr>
          <w:rFonts w:ascii="Mistral" w:hAnsi="Mistral"/>
          <w:b/>
        </w:rPr>
        <w:tab/>
      </w:r>
      <w:r w:rsidRPr="00B6239A">
        <w:rPr>
          <w:rFonts w:ascii="Mistral" w:hAnsi="Mistral"/>
          <w:b/>
        </w:rPr>
        <w:tab/>
      </w:r>
      <w:r w:rsidRPr="00B6239A">
        <w:rPr>
          <w:rFonts w:ascii="Mistral" w:hAnsi="Mistral"/>
          <w:b/>
        </w:rPr>
        <w:tab/>
      </w:r>
      <w:r w:rsidRPr="00B6239A">
        <w:rPr>
          <w:rFonts w:ascii="Mistral" w:hAnsi="Mistral"/>
          <w:b/>
        </w:rPr>
        <w:tab/>
      </w:r>
    </w:p>
    <w:p w:rsidR="00B6239A" w:rsidRDefault="00B6239A"/>
    <w:p w:rsidR="00385EA4" w:rsidRPr="00ED1D09" w:rsidRDefault="00B57257" w:rsidP="00BC55A8">
      <w:pPr>
        <w:rPr>
          <w:rFonts w:ascii="Century Gothic" w:hAnsi="Century Gothic"/>
          <w:sz w:val="28"/>
        </w:rPr>
      </w:pPr>
      <w:r w:rsidRPr="00ED1D09">
        <w:rPr>
          <w:rFonts w:ascii="Century Gothic" w:hAnsi="Century Gothic"/>
          <w:sz w:val="28"/>
        </w:rPr>
        <w:t>Time to get back to business!</w:t>
      </w:r>
    </w:p>
    <w:p w:rsidR="00DE12BB" w:rsidRDefault="00DE12BB"/>
    <w:p w:rsidR="00B6239A" w:rsidRDefault="005800FD">
      <w:r>
        <w:rPr>
          <w:noProof/>
        </w:rPr>
        <w:drawing>
          <wp:anchor distT="0" distB="0" distL="114300" distR="114300" simplePos="0" relativeHeight="251660288" behindDoc="1" locked="0" layoutInCell="1" allowOverlap="1" wp14:anchorId="3D4DEFE3" wp14:editId="71F8A2EA">
            <wp:simplePos x="0" y="0"/>
            <wp:positionH relativeFrom="column">
              <wp:posOffset>-47625</wp:posOffset>
            </wp:positionH>
            <wp:positionV relativeFrom="paragraph">
              <wp:posOffset>133985</wp:posOffset>
            </wp:positionV>
            <wp:extent cx="540385" cy="657225"/>
            <wp:effectExtent l="0" t="0" r="0" b="9525"/>
            <wp:wrapTight wrapText="bothSides">
              <wp:wrapPolygon edited="0">
                <wp:start x="5330" y="0"/>
                <wp:lineTo x="0" y="7513"/>
                <wp:lineTo x="0" y="21287"/>
                <wp:lineTo x="9137" y="21287"/>
                <wp:lineTo x="18275" y="21287"/>
                <wp:lineTo x="19798" y="20035"/>
                <wp:lineTo x="20559" y="12522"/>
                <wp:lineTo x="20559" y="2504"/>
                <wp:lineTo x="18275" y="0"/>
                <wp:lineTo x="11422" y="0"/>
                <wp:lineTo x="5330" y="0"/>
              </wp:wrapPolygon>
            </wp:wrapTight>
            <wp:docPr id="3" name="Picture 3" descr="C:\Users\budny\AppData\Local\Microsoft\Windows\Temporary Internet Files\Content.IE5\Y9YWZYD5\MC900053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Y9YWZYD5\MC90005361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0FD" w:rsidRDefault="005800FD"/>
    <w:p w:rsidR="005800FD" w:rsidRDefault="003D1FE7" w:rsidP="0059180E">
      <w:pPr>
        <w:jc w:val="center"/>
        <w:rPr>
          <w:rFonts w:ascii="Engravers MT" w:hAnsi="Engravers MT"/>
          <w:b/>
        </w:rPr>
      </w:pPr>
      <w:r>
        <w:rPr>
          <w:rFonts w:ascii="Engravers MT" w:hAnsi="Engravers MT"/>
          <w:b/>
        </w:rPr>
        <w:t>T</w:t>
      </w:r>
      <w:r w:rsidR="00861435">
        <w:rPr>
          <w:rFonts w:ascii="Engravers MT" w:hAnsi="Engravers MT"/>
          <w:b/>
        </w:rPr>
        <w:t xml:space="preserve">he </w:t>
      </w:r>
      <w:r w:rsidR="005800FD" w:rsidRPr="005800FD">
        <w:rPr>
          <w:rFonts w:ascii="Engravers MT" w:hAnsi="Engravers MT"/>
          <w:b/>
        </w:rPr>
        <w:t>News!!!</w:t>
      </w:r>
    </w:p>
    <w:p w:rsidR="0059180E" w:rsidRDefault="0059180E" w:rsidP="0059180E">
      <w:pPr>
        <w:jc w:val="center"/>
        <w:rPr>
          <w:rFonts w:ascii="Engravers MT" w:hAnsi="Engravers MT"/>
          <w:b/>
        </w:rPr>
      </w:pPr>
    </w:p>
    <w:p w:rsidR="00B57257" w:rsidRDefault="00B57257">
      <w:pPr>
        <w:rPr>
          <w:rFonts w:ascii="Bodoni MT Black" w:hAnsi="Bodoni MT Black"/>
          <w:color w:val="C00000"/>
          <w:sz w:val="24"/>
        </w:rPr>
      </w:pPr>
      <w:r>
        <w:rPr>
          <w:rFonts w:ascii="Bodoni MT Black" w:hAnsi="Bodoni MT Black"/>
          <w:color w:val="C00000"/>
          <w:sz w:val="24"/>
        </w:rPr>
        <w:t xml:space="preserve">Our </w:t>
      </w:r>
      <w:r w:rsidR="00ED1D09">
        <w:rPr>
          <w:rFonts w:ascii="Bodoni MT Black" w:hAnsi="Bodoni MT Black"/>
          <w:color w:val="C00000"/>
          <w:sz w:val="24"/>
        </w:rPr>
        <w:t>summer</w:t>
      </w:r>
      <w:r>
        <w:rPr>
          <w:rFonts w:ascii="Bodoni MT Black" w:hAnsi="Bodoni MT Black"/>
          <w:color w:val="C00000"/>
          <w:sz w:val="24"/>
        </w:rPr>
        <w:t xml:space="preserve"> ‘Walkabout’ has taken us to Brandywine Senior Center for our August 4, 2016 meeting!</w:t>
      </w:r>
    </w:p>
    <w:p w:rsidR="00B57257" w:rsidRDefault="004F009F" w:rsidP="00B57257">
      <w:r>
        <w:rPr>
          <w:noProof/>
        </w:rPr>
        <w:drawing>
          <wp:anchor distT="0" distB="0" distL="114300" distR="114300" simplePos="0" relativeHeight="251672576" behindDoc="1" locked="0" layoutInCell="1" allowOverlap="1" wp14:anchorId="62B020BB" wp14:editId="19E49402">
            <wp:simplePos x="0" y="0"/>
            <wp:positionH relativeFrom="column">
              <wp:posOffset>5591175</wp:posOffset>
            </wp:positionH>
            <wp:positionV relativeFrom="paragraph">
              <wp:posOffset>-2540</wp:posOffset>
            </wp:positionV>
            <wp:extent cx="1459230" cy="97155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9230" cy="971550"/>
                    </a:xfrm>
                    <a:prstGeom prst="rect">
                      <a:avLst/>
                    </a:prstGeom>
                  </pic:spPr>
                </pic:pic>
              </a:graphicData>
            </a:graphic>
            <wp14:sizeRelH relativeFrom="page">
              <wp14:pctWidth>0</wp14:pctWidth>
            </wp14:sizeRelH>
            <wp14:sizeRelV relativeFrom="page">
              <wp14:pctHeight>0</wp14:pctHeight>
            </wp14:sizeRelV>
          </wp:anchor>
        </w:drawing>
      </w:r>
    </w:p>
    <w:p w:rsidR="004F009F" w:rsidRPr="004F009F" w:rsidRDefault="004F009F" w:rsidP="00B57257">
      <w:pPr>
        <w:rPr>
          <w:rFonts w:ascii="Britannic Bold" w:hAnsi="Britannic Bold"/>
          <w:sz w:val="28"/>
          <w:u w:val="single"/>
        </w:rPr>
      </w:pPr>
      <w:r w:rsidRPr="004F009F">
        <w:rPr>
          <w:rFonts w:ascii="Britannic Bold" w:hAnsi="Britannic Bold"/>
          <w:sz w:val="28"/>
          <w:u w:val="single"/>
        </w:rPr>
        <w:t xml:space="preserve">Mark </w:t>
      </w:r>
      <w:r w:rsidR="00ED1D09" w:rsidRPr="004F009F">
        <w:rPr>
          <w:rFonts w:ascii="Britannic Bold" w:hAnsi="Britannic Bold"/>
          <w:sz w:val="28"/>
          <w:u w:val="single"/>
        </w:rPr>
        <w:t>your</w:t>
      </w:r>
      <w:r w:rsidRPr="004F009F">
        <w:rPr>
          <w:rFonts w:ascii="Britannic Bold" w:hAnsi="Britannic Bold"/>
          <w:sz w:val="28"/>
          <w:u w:val="single"/>
        </w:rPr>
        <w:t xml:space="preserve"> calendars:</w:t>
      </w:r>
    </w:p>
    <w:p w:rsidR="004F009F" w:rsidRDefault="004F009F" w:rsidP="004F009F">
      <w:r>
        <w:t>8/18</w:t>
      </w:r>
      <w:r>
        <w:t>/16</w:t>
      </w:r>
      <w:r>
        <w:t xml:space="preserve"> meeting at Saltwater Grille with the executive board meeting to follow immediately after.</w:t>
      </w:r>
    </w:p>
    <w:p w:rsidR="004F009F" w:rsidRDefault="004F009F" w:rsidP="004F009F">
      <w:r>
        <w:t>9/1</w:t>
      </w:r>
      <w:r>
        <w:t xml:space="preserve">/16 </w:t>
      </w:r>
      <w:r w:rsidR="00ED1D09">
        <w:t>we</w:t>
      </w:r>
      <w:r>
        <w:t xml:space="preserve"> are finally</w:t>
      </w:r>
      <w:r>
        <w:t xml:space="preserve"> back at Forman School with a visit from the District Governor.</w:t>
      </w:r>
      <w:r w:rsidRPr="004F009F">
        <w:rPr>
          <w:noProof/>
        </w:rPr>
        <w:t xml:space="preserve"> </w:t>
      </w:r>
    </w:p>
    <w:p w:rsidR="004F009F" w:rsidRDefault="004F009F" w:rsidP="004F009F">
      <w:r>
        <w:t xml:space="preserve">9/15/16 </w:t>
      </w:r>
      <w:r w:rsidR="00ED1D09">
        <w:t>we</w:t>
      </w:r>
      <w:r>
        <w:t xml:space="preserve"> are at Forman School and Benjamin from BR Mortgage will be speaking to us about Reverse</w:t>
      </w:r>
    </w:p>
    <w:p w:rsidR="004F009F" w:rsidRDefault="004F009F" w:rsidP="004F009F">
      <w:pPr>
        <w:ind w:firstLine="720"/>
      </w:pPr>
      <w:r>
        <w:t xml:space="preserve"> Mortgages</w:t>
      </w:r>
    </w:p>
    <w:p w:rsidR="004F009F" w:rsidRDefault="004F009F" w:rsidP="00B57257">
      <w:r>
        <w:t>10/1/16 Annual Bob Doyle day!!  Everyone is allowed to have extra dessert on Bob Doyle Day!</w:t>
      </w:r>
    </w:p>
    <w:p w:rsidR="004F009F" w:rsidRDefault="004F009F" w:rsidP="00B57257">
      <w:r>
        <w:t xml:space="preserve">10/6/16 </w:t>
      </w:r>
      <w:r w:rsidR="00ED1D09">
        <w:t>we</w:t>
      </w:r>
      <w:r>
        <w:t xml:space="preserve"> are meeting at Forman for our Quarterly Club Assembly</w:t>
      </w:r>
    </w:p>
    <w:p w:rsidR="004F009F" w:rsidRDefault="004F009F" w:rsidP="00B57257">
      <w:r>
        <w:t xml:space="preserve">10/20/16 </w:t>
      </w:r>
      <w:r w:rsidR="00ED1D09">
        <w:t>we</w:t>
      </w:r>
      <w:r>
        <w:t xml:space="preserve"> are meeting at Forman and Captain Leo Lloyd from the Salvation Army will be speaking</w:t>
      </w:r>
    </w:p>
    <w:p w:rsidR="0059180E" w:rsidRDefault="0059180E" w:rsidP="0059180E">
      <w:pPr>
        <w:jc w:val="center"/>
      </w:pPr>
      <w:r>
        <w:rPr>
          <w:noProof/>
        </w:rPr>
        <w:drawing>
          <wp:inline distT="0" distB="0" distL="0" distR="0">
            <wp:extent cx="5715000" cy="95250"/>
            <wp:effectExtent l="0" t="0" r="0" b="0"/>
            <wp:docPr id="24" name="Picture 24" descr="C:\Program Files\Microsoft Office\MEDIA\OFFICE14\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BD14800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4F009F" w:rsidRDefault="004F009F" w:rsidP="00B57257">
      <w:r>
        <w:rPr>
          <w:noProof/>
        </w:rPr>
        <w:drawing>
          <wp:anchor distT="0" distB="0" distL="114300" distR="114300" simplePos="0" relativeHeight="251673600" behindDoc="1" locked="0" layoutInCell="1" allowOverlap="1" wp14:anchorId="447A097F" wp14:editId="18CB2B8D">
            <wp:simplePos x="0" y="0"/>
            <wp:positionH relativeFrom="column">
              <wp:posOffset>1923415</wp:posOffset>
            </wp:positionH>
            <wp:positionV relativeFrom="paragraph">
              <wp:posOffset>96520</wp:posOffset>
            </wp:positionV>
            <wp:extent cx="1743075" cy="924560"/>
            <wp:effectExtent l="0" t="0" r="952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43075" cy="924560"/>
                    </a:xfrm>
                    <a:prstGeom prst="rect">
                      <a:avLst/>
                    </a:prstGeom>
                  </pic:spPr>
                </pic:pic>
              </a:graphicData>
            </a:graphic>
            <wp14:sizeRelH relativeFrom="page">
              <wp14:pctWidth>0</wp14:pctWidth>
            </wp14:sizeRelH>
            <wp14:sizeRelV relativeFrom="page">
              <wp14:pctHeight>0</wp14:pctHeight>
            </wp14:sizeRelV>
          </wp:anchor>
        </w:drawing>
      </w:r>
    </w:p>
    <w:p w:rsidR="00B57257" w:rsidRDefault="00B57257" w:rsidP="00B57257"/>
    <w:p w:rsidR="004F009F" w:rsidRDefault="004F009F" w:rsidP="00B57257">
      <w:pPr>
        <w:rPr>
          <w:rFonts w:ascii="Britannic Bold" w:hAnsi="Britannic Bold"/>
          <w:sz w:val="28"/>
        </w:rPr>
      </w:pPr>
    </w:p>
    <w:p w:rsidR="004F009F" w:rsidRDefault="004F009F" w:rsidP="00B57257">
      <w:pPr>
        <w:rPr>
          <w:rFonts w:ascii="Britannic Bold" w:hAnsi="Britannic Bold"/>
          <w:sz w:val="28"/>
        </w:rPr>
      </w:pPr>
    </w:p>
    <w:p w:rsidR="0059180E" w:rsidRDefault="0059180E" w:rsidP="00B57257">
      <w:pPr>
        <w:rPr>
          <w:rFonts w:ascii="Britannic Bold" w:hAnsi="Britannic Bold"/>
          <w:sz w:val="28"/>
        </w:rPr>
      </w:pPr>
    </w:p>
    <w:p w:rsidR="004F009F" w:rsidRDefault="00B57257" w:rsidP="00B57257">
      <w:r w:rsidRPr="004F009F">
        <w:rPr>
          <w:rFonts w:ascii="Britannic Bold" w:hAnsi="Britannic Bold"/>
          <w:sz w:val="28"/>
        </w:rPr>
        <w:t>About our Host:</w:t>
      </w:r>
      <w:r w:rsidRPr="004F009F">
        <w:rPr>
          <w:sz w:val="28"/>
        </w:rPr>
        <w:t xml:space="preserve">  </w:t>
      </w:r>
    </w:p>
    <w:p w:rsidR="00B57257" w:rsidRDefault="00B57257" w:rsidP="00B57257">
      <w:r>
        <w:t>Felicia Sarac</w:t>
      </w:r>
      <w:r>
        <w:t>e</w:t>
      </w:r>
      <w:r>
        <w:t>no,</w:t>
      </w:r>
      <w:r>
        <w:t xml:space="preserve"> Director of Community Relations at Brandywine brought us up to speed on the happenings and offerings at the center.  </w:t>
      </w:r>
      <w:r>
        <w:t xml:space="preserve"> Brandywine has completed a 30 room addition and renovated all of the community spaces</w:t>
      </w:r>
      <w:r>
        <w:t xml:space="preserve"> as well as expanding the</w:t>
      </w:r>
      <w:r>
        <w:t xml:space="preserve"> Memory Care unit.   Brandywine offers assisted living, memory care and Serenade.  Serenade is anything, anytime.  It is upscale living that includes a concierge butler.  You can get room service, custom dinners and supply transportation.  They have their own private dining room and lounge available.</w:t>
      </w:r>
    </w:p>
    <w:p w:rsidR="00B57257" w:rsidRDefault="00B57257" w:rsidP="00B57257"/>
    <w:p w:rsidR="00B57257" w:rsidRDefault="00B57257" w:rsidP="00B57257">
      <w:r>
        <w:t xml:space="preserve">The </w:t>
      </w:r>
      <w:r>
        <w:t>Memory care unit has Neuropsychologist on staff.  He makes sure the</w:t>
      </w:r>
      <w:r>
        <w:t xml:space="preserve"> residents</w:t>
      </w:r>
      <w:r>
        <w:t xml:space="preserve"> are still learning and </w:t>
      </w:r>
      <w:r>
        <w:t xml:space="preserve">he </w:t>
      </w:r>
      <w:r>
        <w:t>does brain exercises with them.</w:t>
      </w:r>
      <w:r>
        <w:t xml:space="preserve">  The Neuropsychologist w</w:t>
      </w:r>
      <w:r>
        <w:t xml:space="preserve">orks with both the residents and their families.  He also can assess someone who will soon need to transition to memory care. </w:t>
      </w:r>
    </w:p>
    <w:p w:rsidR="00B57257" w:rsidRDefault="00B57257" w:rsidP="00B57257"/>
    <w:p w:rsidR="00B57257" w:rsidRDefault="00B57257" w:rsidP="00B57257">
      <w:r>
        <w:t>Rooms available include studios, one bedroom and 2 bedroom units</w:t>
      </w:r>
      <w:r>
        <w:t>.</w:t>
      </w:r>
    </w:p>
    <w:p w:rsidR="00B57257" w:rsidRDefault="00B57257" w:rsidP="00B57257"/>
    <w:p w:rsidR="00B57257" w:rsidRDefault="00B57257" w:rsidP="00B57257">
      <w:r>
        <w:t xml:space="preserve">Life is good at Brandywine – The </w:t>
      </w:r>
      <w:r>
        <w:t xml:space="preserve">Escapades program takes residents to events and activities out in the community. </w:t>
      </w:r>
      <w:r>
        <w:t xml:space="preserve"> There is a</w:t>
      </w:r>
      <w:r>
        <w:t xml:space="preserve">lso daily entertainment in the pub for happy hour and karaoke.  </w:t>
      </w:r>
      <w:r>
        <w:t xml:space="preserve"> </w:t>
      </w:r>
      <w:r>
        <w:t>Chefs are all from the culinary institute.  They can provide anything from normal diets to chopped diets to liquid diets.</w:t>
      </w:r>
    </w:p>
    <w:p w:rsidR="00B57257" w:rsidRDefault="00B57257" w:rsidP="00B57257"/>
    <w:p w:rsidR="00B57257" w:rsidRDefault="00B57257" w:rsidP="00B57257">
      <w:r>
        <w:t xml:space="preserve">Also offer Respite care – you can stay for a weekend or a winter vacation.  Can use respite care for a week as a transition from hospital to home. Brandywine in Litchfield has the highest level of 4,5,6s in the Brandywine network which stretches from CT to Virginia.    Level ranges start at 1 being fully </w:t>
      </w:r>
      <w:r>
        <w:t>self</w:t>
      </w:r>
      <w:r w:rsidR="004F009F">
        <w:t>-</w:t>
      </w:r>
      <w:r>
        <w:t>sufficient</w:t>
      </w:r>
      <w:r>
        <w:t xml:space="preserve"> and not needing assistance to a level 6 which is the highest level they cover.  Level 6 is the level prior to requiring full nursing home care.</w:t>
      </w:r>
    </w:p>
    <w:p w:rsidR="00B57257" w:rsidRDefault="00B57257" w:rsidP="00B57257"/>
    <w:p w:rsidR="00B57257" w:rsidRDefault="00B57257" w:rsidP="00B57257">
      <w:r>
        <w:t xml:space="preserve">In the future: memory care will be expanded beyond 38 beds.  They are considering </w:t>
      </w:r>
      <w:r w:rsidR="00ED1D09">
        <w:t>“step down” units</w:t>
      </w:r>
      <w:r>
        <w:t xml:space="preserve"> that helps those that are independent during the day but need extra help in the evening and overnight. This would entail taking room away from assisted living rather than expanding the footprint of the building. </w:t>
      </w:r>
    </w:p>
    <w:p w:rsidR="00B57257" w:rsidRDefault="00B57257" w:rsidP="00B57257"/>
    <w:p w:rsidR="00B57257" w:rsidRDefault="004F009F" w:rsidP="00B57257">
      <w:r>
        <w:rPr>
          <w:noProof/>
        </w:rPr>
        <w:drawing>
          <wp:anchor distT="0" distB="0" distL="114300" distR="114300" simplePos="0" relativeHeight="251674624" behindDoc="1" locked="0" layoutInCell="1" allowOverlap="1">
            <wp:simplePos x="0" y="0"/>
            <wp:positionH relativeFrom="column">
              <wp:posOffset>476250</wp:posOffset>
            </wp:positionH>
            <wp:positionV relativeFrom="paragraph">
              <wp:posOffset>92710</wp:posOffset>
            </wp:positionV>
            <wp:extent cx="5715000" cy="95250"/>
            <wp:effectExtent l="0" t="0" r="0" b="0"/>
            <wp:wrapNone/>
            <wp:docPr id="17" name="Picture 17" descr="C:\Program Files\Microsoft Office\MEDIA\OFFICE14\Lines\BD1471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4711_.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09F" w:rsidRDefault="0059180E" w:rsidP="00B57257">
      <w:r>
        <w:rPr>
          <w:noProof/>
        </w:rPr>
        <w:drawing>
          <wp:anchor distT="0" distB="0" distL="114300" distR="114300" simplePos="0" relativeHeight="251678720" behindDoc="1" locked="0" layoutInCell="1" allowOverlap="1" wp14:anchorId="5C7B6B48" wp14:editId="05CF89AB">
            <wp:simplePos x="0" y="0"/>
            <wp:positionH relativeFrom="column">
              <wp:posOffset>0</wp:posOffset>
            </wp:positionH>
            <wp:positionV relativeFrom="paragraph">
              <wp:posOffset>82550</wp:posOffset>
            </wp:positionV>
            <wp:extent cx="2049780" cy="17145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park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9780" cy="1714500"/>
                    </a:xfrm>
                    <a:prstGeom prst="rect">
                      <a:avLst/>
                    </a:prstGeom>
                  </pic:spPr>
                </pic:pic>
              </a:graphicData>
            </a:graphic>
            <wp14:sizeRelH relativeFrom="page">
              <wp14:pctWidth>0</wp14:pctWidth>
            </wp14:sizeRelH>
            <wp14:sizeRelV relativeFrom="page">
              <wp14:pctHeight>0</wp14:pctHeight>
            </wp14:sizeRelV>
          </wp:anchor>
        </w:drawing>
      </w:r>
      <w:r w:rsidR="003B4310">
        <w:rPr>
          <w:noProof/>
        </w:rPr>
        <w:drawing>
          <wp:anchor distT="0" distB="0" distL="114300" distR="114300" simplePos="0" relativeHeight="251675648" behindDoc="1" locked="0" layoutInCell="1" allowOverlap="1" wp14:anchorId="2759D3DA" wp14:editId="3C2116FB">
            <wp:simplePos x="0" y="0"/>
            <wp:positionH relativeFrom="column">
              <wp:posOffset>4638675</wp:posOffset>
            </wp:positionH>
            <wp:positionV relativeFrom="paragraph">
              <wp:posOffset>86995</wp:posOffset>
            </wp:positionV>
            <wp:extent cx="2009775" cy="181800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oying the bi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9775" cy="1818005"/>
                    </a:xfrm>
                    <a:prstGeom prst="rect">
                      <a:avLst/>
                    </a:prstGeom>
                  </pic:spPr>
                </pic:pic>
              </a:graphicData>
            </a:graphic>
            <wp14:sizeRelH relativeFrom="page">
              <wp14:pctWidth>0</wp14:pctWidth>
            </wp14:sizeRelH>
            <wp14:sizeRelV relativeFrom="page">
              <wp14:pctHeight>0</wp14:pctHeight>
            </wp14:sizeRelV>
          </wp:anchor>
        </w:drawing>
      </w:r>
    </w:p>
    <w:p w:rsidR="0059180E" w:rsidRDefault="0059180E" w:rsidP="0059180E">
      <w:pPr>
        <w:jc w:val="center"/>
        <w:rPr>
          <w:b/>
          <w:color w:val="76923C" w:themeColor="accent3" w:themeShade="BF"/>
          <w:sz w:val="36"/>
          <w:u w:val="single"/>
        </w:rPr>
      </w:pPr>
    </w:p>
    <w:p w:rsidR="0059180E" w:rsidRDefault="0059180E" w:rsidP="0059180E">
      <w:pPr>
        <w:jc w:val="center"/>
        <w:rPr>
          <w:b/>
          <w:color w:val="76923C" w:themeColor="accent3" w:themeShade="BF"/>
          <w:sz w:val="36"/>
          <w:u w:val="single"/>
        </w:rPr>
      </w:pPr>
    </w:p>
    <w:p w:rsidR="003B4310" w:rsidRPr="003B4310" w:rsidRDefault="0059180E" w:rsidP="0059180E">
      <w:pPr>
        <w:jc w:val="center"/>
        <w:rPr>
          <w:b/>
          <w:color w:val="76923C" w:themeColor="accent3" w:themeShade="BF"/>
          <w:sz w:val="36"/>
        </w:rPr>
      </w:pPr>
      <w:r w:rsidRPr="0059180E">
        <w:rPr>
          <w:b/>
          <w:color w:val="76923C" w:themeColor="accent3" w:themeShade="BF"/>
          <w:sz w:val="36"/>
        </w:rPr>
        <w:t xml:space="preserve">    </w:t>
      </w:r>
      <w:r w:rsidR="00B57257" w:rsidRPr="003B4310">
        <w:rPr>
          <w:b/>
          <w:color w:val="76923C" w:themeColor="accent3" w:themeShade="BF"/>
          <w:sz w:val="36"/>
          <w:u w:val="single"/>
        </w:rPr>
        <w:t>The Rotary Park</w:t>
      </w:r>
    </w:p>
    <w:p w:rsidR="003B4310" w:rsidRDefault="003B4310" w:rsidP="00B57257"/>
    <w:p w:rsidR="0059180E" w:rsidRDefault="0059180E" w:rsidP="00B57257"/>
    <w:p w:rsidR="0059180E" w:rsidRDefault="0059180E" w:rsidP="00B57257"/>
    <w:p w:rsidR="0059180E" w:rsidRDefault="0059180E" w:rsidP="00B57257"/>
    <w:p w:rsidR="0059180E" w:rsidRDefault="0059180E" w:rsidP="00B57257"/>
    <w:p w:rsidR="0059180E" w:rsidRDefault="0059180E" w:rsidP="00B57257"/>
    <w:p w:rsidR="00B57257" w:rsidRDefault="00ED1D09" w:rsidP="00B57257">
      <w:r>
        <w:t>It's</w:t>
      </w:r>
      <w:r>
        <w:t xml:space="preserve"> getting a lot of attention and is being enjoyed by families in the area.  </w:t>
      </w:r>
      <w:r w:rsidR="00B57257">
        <w:t xml:space="preserve">Bob Kluge’s bicycle bike rack is a huge hit.    Recently the plantings that had been done had been stolen but have been replaced.  Discussion is being held on the plaque.  Once we come up with the wording the plaque will be ordered.  There are two more benches to be placed:  One to be in honor of our own Col. William Rodenbach and the second in honor of Joseph Italiander. </w:t>
      </w:r>
    </w:p>
    <w:p w:rsidR="00B57257" w:rsidRDefault="003B4310" w:rsidP="00B57257">
      <w:r>
        <w:rPr>
          <w:noProof/>
        </w:rPr>
        <w:drawing>
          <wp:anchor distT="0" distB="0" distL="114300" distR="114300" simplePos="0" relativeHeight="251676672" behindDoc="1" locked="0" layoutInCell="1" allowOverlap="1">
            <wp:simplePos x="0" y="0"/>
            <wp:positionH relativeFrom="column">
              <wp:posOffset>590550</wp:posOffset>
            </wp:positionH>
            <wp:positionV relativeFrom="paragraph">
              <wp:posOffset>76835</wp:posOffset>
            </wp:positionV>
            <wp:extent cx="5715000" cy="95250"/>
            <wp:effectExtent l="0" t="0" r="0" b="0"/>
            <wp:wrapNone/>
            <wp:docPr id="20" name="Picture 20" descr="C:\Program Files\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4710_.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10" w:rsidRDefault="003B4310" w:rsidP="00B57257"/>
    <w:p w:rsidR="00B57257" w:rsidRDefault="003B4310" w:rsidP="00B57257">
      <w:r w:rsidRPr="0059180E">
        <w:rPr>
          <w:b/>
          <w:sz w:val="28"/>
          <w:u w:val="single"/>
        </w:rPr>
        <w:t>Interact:</w:t>
      </w:r>
      <w:r w:rsidRPr="0059180E">
        <w:rPr>
          <w:sz w:val="28"/>
        </w:rPr>
        <w:t xml:space="preserve">   </w:t>
      </w:r>
      <w:r w:rsidR="00B57257">
        <w:t xml:space="preserve">Peter Aziz met with the Forman School about forming an Interact Club.  Peter gave them all the information they need to get started.  School at Forman resumes in another month or so, we will follow up with Terry Walsh from Forman at that time.  </w:t>
      </w:r>
    </w:p>
    <w:p w:rsidR="00B57257" w:rsidRDefault="00B57257" w:rsidP="00B57257"/>
    <w:p w:rsidR="0059180E" w:rsidRDefault="0059180E" w:rsidP="00B57257">
      <w:pPr>
        <w:rPr>
          <w:noProof/>
        </w:rPr>
      </w:pPr>
    </w:p>
    <w:p w:rsidR="00B57257" w:rsidRDefault="0059180E" w:rsidP="00B57257">
      <w:r w:rsidRPr="008900BE">
        <w:rPr>
          <w:noProof/>
          <w:sz w:val="24"/>
        </w:rPr>
        <w:drawing>
          <wp:anchor distT="0" distB="0" distL="114300" distR="114300" simplePos="0" relativeHeight="251679744" behindDoc="1" locked="0" layoutInCell="1" allowOverlap="1" wp14:anchorId="6EFF98DF" wp14:editId="5E988B3C">
            <wp:simplePos x="0" y="0"/>
            <wp:positionH relativeFrom="column">
              <wp:posOffset>1476375</wp:posOffset>
            </wp:positionH>
            <wp:positionV relativeFrom="paragraph">
              <wp:posOffset>323850</wp:posOffset>
            </wp:positionV>
            <wp:extent cx="3338195" cy="10439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ves-2-Cropp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8195" cy="1043940"/>
                    </a:xfrm>
                    <a:prstGeom prst="rect">
                      <a:avLst/>
                    </a:prstGeom>
                  </pic:spPr>
                </pic:pic>
              </a:graphicData>
            </a:graphic>
            <wp14:sizeRelH relativeFrom="page">
              <wp14:pctWidth>0</wp14:pctWidth>
            </wp14:sizeRelH>
            <wp14:sizeRelV relativeFrom="page">
              <wp14:pctHeight>0</wp14:pctHeight>
            </wp14:sizeRelV>
          </wp:anchor>
        </w:drawing>
      </w:r>
      <w:r w:rsidRPr="008900BE">
        <w:rPr>
          <w:b/>
          <w:sz w:val="28"/>
          <w:u w:val="single"/>
        </w:rPr>
        <w:t>Membership:</w:t>
      </w:r>
      <w:r>
        <w:t xml:space="preserve">  </w:t>
      </w:r>
      <w:r w:rsidR="00B57257">
        <w:t xml:space="preserve">Sue Voghel is now the membership chair with Barbara Rodenbach continuing as a committee member.  </w:t>
      </w:r>
    </w:p>
    <w:p w:rsidR="003B4310" w:rsidRDefault="003B4310" w:rsidP="004F009F"/>
    <w:p w:rsidR="003B4310" w:rsidRDefault="003B4310" w:rsidP="003B4310">
      <w:pPr>
        <w:jc w:val="center"/>
      </w:pPr>
    </w:p>
    <w:p w:rsidR="0059180E" w:rsidRDefault="0059180E" w:rsidP="004F009F"/>
    <w:p w:rsidR="0059180E" w:rsidRDefault="0059180E" w:rsidP="004F009F"/>
    <w:p w:rsidR="0059180E" w:rsidRDefault="0059180E" w:rsidP="004F009F"/>
    <w:p w:rsidR="004F009F" w:rsidRDefault="004F009F" w:rsidP="004F009F">
      <w:r>
        <w:t>We may try to have</w:t>
      </w:r>
      <w:r w:rsidR="003B4310">
        <w:t xml:space="preserve"> a Fall Social/Harvest Social since we were unable to get enough attendance to move forward with our Summer Social at the Bantam Yacht Club.  The Party Committee will revisit.  Please stay tuned for more info!</w:t>
      </w:r>
    </w:p>
    <w:p w:rsidR="00B57257" w:rsidRDefault="00B57257" w:rsidP="00B57257"/>
    <w:p w:rsidR="00B57257" w:rsidRDefault="008900BE" w:rsidP="00B57257">
      <w:r w:rsidRPr="008900BE">
        <w:rPr>
          <w:b/>
          <w:sz w:val="28"/>
          <w:u w:val="single"/>
        </w:rPr>
        <w:t>In the News:</w:t>
      </w:r>
      <w:r w:rsidRPr="008900BE">
        <w:rPr>
          <w:sz w:val="28"/>
        </w:rPr>
        <w:t xml:space="preserve">  </w:t>
      </w:r>
      <w:r w:rsidR="00B57257">
        <w:t>Our Rotary club sponsors a student at Razia’s Ray of Hope School and Razia’s had a person intervie</w:t>
      </w:r>
      <w:r w:rsidR="003B4310">
        <w:t xml:space="preserve">wed on the Ellen </w:t>
      </w:r>
      <w:r w:rsidR="00ED1D09">
        <w:t>DeGeneres</w:t>
      </w:r>
      <w:r w:rsidR="003B4310">
        <w:t xml:space="preserve"> Show!  For more info – check out the email that Teresa Spring, our intrepid President sent out!</w:t>
      </w:r>
    </w:p>
    <w:p w:rsidR="003B4310" w:rsidRDefault="003B4310" w:rsidP="00B57257"/>
    <w:p w:rsidR="00B57257" w:rsidRDefault="00ED1D09" w:rsidP="00B57257">
      <w:r w:rsidRPr="008900BE">
        <w:rPr>
          <w:b/>
          <w:noProof/>
        </w:rPr>
        <w:drawing>
          <wp:anchor distT="0" distB="0" distL="114300" distR="114300" simplePos="0" relativeHeight="251677696" behindDoc="1" locked="0" layoutInCell="1" allowOverlap="1" wp14:anchorId="4D58AFD9" wp14:editId="5E5F065A">
            <wp:simplePos x="0" y="0"/>
            <wp:positionH relativeFrom="column">
              <wp:posOffset>5478084</wp:posOffset>
            </wp:positionH>
            <wp:positionV relativeFrom="paragraph">
              <wp:posOffset>424815</wp:posOffset>
            </wp:positionV>
            <wp:extent cx="997011" cy="13239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7011" cy="1323975"/>
                    </a:xfrm>
                    <a:prstGeom prst="rect">
                      <a:avLst/>
                    </a:prstGeom>
                  </pic:spPr>
                </pic:pic>
              </a:graphicData>
            </a:graphic>
            <wp14:sizeRelH relativeFrom="page">
              <wp14:pctWidth>0</wp14:pctWidth>
            </wp14:sizeRelH>
            <wp14:sizeRelV relativeFrom="page">
              <wp14:pctHeight>0</wp14:pctHeight>
            </wp14:sizeRelV>
          </wp:anchor>
        </w:drawing>
      </w:r>
      <w:r w:rsidR="003B4310" w:rsidRPr="008900BE">
        <w:rPr>
          <w:b/>
          <w:noProof/>
          <w:sz w:val="28"/>
          <w:u w:val="single"/>
        </w:rPr>
        <w:drawing>
          <wp:anchor distT="0" distB="0" distL="114300" distR="114300" simplePos="0" relativeHeight="251671552" behindDoc="0" locked="0" layoutInCell="1" allowOverlap="1" wp14:anchorId="7E838175" wp14:editId="160A72BF">
            <wp:simplePos x="0" y="0"/>
            <wp:positionH relativeFrom="column">
              <wp:posOffset>-274320</wp:posOffset>
            </wp:positionH>
            <wp:positionV relativeFrom="paragraph">
              <wp:posOffset>120015</wp:posOffset>
            </wp:positionV>
            <wp:extent cx="626110" cy="65278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ed smile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110" cy="652780"/>
                    </a:xfrm>
                    <a:prstGeom prst="rect">
                      <a:avLst/>
                    </a:prstGeom>
                  </pic:spPr>
                </pic:pic>
              </a:graphicData>
            </a:graphic>
            <wp14:sizeRelH relativeFrom="page">
              <wp14:pctWidth>0</wp14:pctWidth>
            </wp14:sizeRelH>
            <wp14:sizeRelV relativeFrom="page">
              <wp14:pctHeight>0</wp14:pctHeight>
            </wp14:sizeRelV>
          </wp:anchor>
        </w:drawing>
      </w:r>
      <w:r w:rsidR="00B57257" w:rsidRPr="008900BE">
        <w:rPr>
          <w:b/>
          <w:sz w:val="28"/>
          <w:u w:val="single"/>
        </w:rPr>
        <w:t>The Sergeant at Arms</w:t>
      </w:r>
      <w:r w:rsidR="00B57257" w:rsidRPr="003B4310">
        <w:rPr>
          <w:sz w:val="28"/>
        </w:rPr>
        <w:t xml:space="preserve"> </w:t>
      </w:r>
      <w:r w:rsidR="00B57257">
        <w:t>was his usual</w:t>
      </w:r>
      <w:r w:rsidR="003B4310">
        <w:t xml:space="preserve"> enthusiastic and overly </w:t>
      </w:r>
      <w:r w:rsidR="00B57257">
        <w:t>dedicated self</w:t>
      </w:r>
      <w:r w:rsidR="003B4310">
        <w:t>!</w:t>
      </w:r>
      <w:r w:rsidR="00B57257">
        <w:t xml:space="preserve"> </w:t>
      </w:r>
      <w:r w:rsidR="003B4310">
        <w:t xml:space="preserve">  Fines were levied for</w:t>
      </w:r>
      <w:r w:rsidR="00B57257">
        <w:t xml:space="preserve"> being late, not reading the </w:t>
      </w:r>
      <w:r w:rsidR="00B57257" w:rsidRPr="003B4310">
        <w:rPr>
          <w:i/>
        </w:rPr>
        <w:t>Rotarian</w:t>
      </w:r>
      <w:r w:rsidR="00B57257">
        <w:t xml:space="preserve"> magazine, traveling, for sassing the SAA, anniversary dollars and ‘It Could Only Happen to Me’ stories.</w:t>
      </w:r>
      <w:r>
        <w:t xml:space="preserve">  The bat did not make an appearance today!!</w:t>
      </w:r>
      <w:r>
        <w:tab/>
      </w:r>
    </w:p>
    <w:p w:rsidR="00B57257" w:rsidRDefault="00B57257" w:rsidP="00B57257"/>
    <w:p w:rsidR="00B57257" w:rsidRDefault="00B57257">
      <w:pPr>
        <w:rPr>
          <w:rFonts w:ascii="Bodoni MT Black" w:hAnsi="Bodoni MT Black"/>
          <w:color w:val="C00000"/>
          <w:sz w:val="24"/>
        </w:rPr>
      </w:pPr>
      <w:bookmarkStart w:id="0" w:name="_GoBack"/>
      <w:bookmarkEnd w:id="0"/>
    </w:p>
    <w:p w:rsidR="00B57257" w:rsidRDefault="00B57257">
      <w:pPr>
        <w:rPr>
          <w:rFonts w:ascii="Bodoni MT Black" w:hAnsi="Bodoni MT Black"/>
          <w:color w:val="C00000"/>
          <w:sz w:val="24"/>
        </w:rPr>
      </w:pPr>
    </w:p>
    <w:p w:rsidR="00ED1D09" w:rsidRDefault="00ED1D09">
      <w:pPr>
        <w:rPr>
          <w:rFonts w:ascii="Century Gothic" w:hAnsi="Century Gothic"/>
          <w:color w:val="C00000"/>
          <w:sz w:val="24"/>
        </w:rPr>
      </w:pPr>
      <w:r w:rsidRPr="008900BE">
        <w:rPr>
          <w:rFonts w:ascii="Century Gothic" w:hAnsi="Century Gothic"/>
          <w:b/>
          <w:color w:val="C00000"/>
          <w:sz w:val="24"/>
          <w:u w:val="single"/>
        </w:rPr>
        <w:t>A note from the Secretary</w:t>
      </w:r>
      <w:r w:rsidRPr="00ED1D09">
        <w:rPr>
          <w:rFonts w:ascii="Century Gothic" w:hAnsi="Century Gothic"/>
          <w:color w:val="C00000"/>
          <w:sz w:val="24"/>
        </w:rPr>
        <w:t xml:space="preserve">:  </w:t>
      </w:r>
      <w:r>
        <w:rPr>
          <w:rFonts w:ascii="Century Gothic" w:hAnsi="Century Gothic"/>
          <w:color w:val="C00000"/>
          <w:sz w:val="24"/>
        </w:rPr>
        <w:t xml:space="preserve">If you have any photos from any of our events or </w:t>
      </w:r>
    </w:p>
    <w:p w:rsidR="00ED1D09" w:rsidRDefault="00ED1D09">
      <w:pPr>
        <w:rPr>
          <w:rFonts w:ascii="Century Gothic" w:hAnsi="Century Gothic"/>
          <w:color w:val="C00000"/>
          <w:sz w:val="24"/>
        </w:rPr>
      </w:pPr>
      <w:r>
        <w:rPr>
          <w:rFonts w:ascii="Century Gothic" w:hAnsi="Century Gothic"/>
          <w:color w:val="C00000"/>
          <w:sz w:val="24"/>
        </w:rPr>
        <w:t xml:space="preserve">Service projects please send them to me at </w:t>
      </w:r>
      <w:hyperlink r:id="rId20" w:history="1">
        <w:r w:rsidRPr="008511A6">
          <w:rPr>
            <w:rStyle w:val="Hyperlink"/>
            <w:rFonts w:ascii="Century Gothic" w:hAnsi="Century Gothic"/>
            <w:sz w:val="24"/>
          </w:rPr>
          <w:t>budny@litchfieldbancorp.com</w:t>
        </w:r>
      </w:hyperlink>
    </w:p>
    <w:p w:rsidR="00ED1D09" w:rsidRDefault="00ED1D09">
      <w:pPr>
        <w:rPr>
          <w:rFonts w:ascii="Century Gothic" w:hAnsi="Century Gothic"/>
          <w:color w:val="C00000"/>
          <w:sz w:val="24"/>
        </w:rPr>
      </w:pPr>
      <w:r>
        <w:rPr>
          <w:rFonts w:ascii="Century Gothic" w:hAnsi="Century Gothic"/>
          <w:color w:val="C00000"/>
          <w:sz w:val="24"/>
        </w:rPr>
        <w:t xml:space="preserve">I have created photo albums in ClubRunner so we can all share in the </w:t>
      </w:r>
    </w:p>
    <w:p w:rsidR="00ED1D09" w:rsidRDefault="00ED1D09">
      <w:pPr>
        <w:rPr>
          <w:rFonts w:ascii="Century Gothic" w:hAnsi="Century Gothic"/>
          <w:color w:val="C00000"/>
          <w:sz w:val="24"/>
        </w:rPr>
      </w:pPr>
      <w:r>
        <w:rPr>
          <w:rFonts w:ascii="Century Gothic" w:hAnsi="Century Gothic"/>
          <w:color w:val="C00000"/>
          <w:sz w:val="24"/>
        </w:rPr>
        <w:t xml:space="preserve">memories!  </w:t>
      </w:r>
    </w:p>
    <w:p w:rsidR="00ED1D09" w:rsidRDefault="00ED1D09">
      <w:pPr>
        <w:rPr>
          <w:rFonts w:ascii="Century Gothic" w:hAnsi="Century Gothic"/>
          <w:color w:val="C00000"/>
          <w:sz w:val="24"/>
        </w:rPr>
      </w:pPr>
    </w:p>
    <w:p w:rsidR="00ED1D09" w:rsidRPr="00ED1D09" w:rsidRDefault="00ED1D09">
      <w:pPr>
        <w:rPr>
          <w:rFonts w:ascii="Century Gothic" w:hAnsi="Century Gothic"/>
          <w:color w:val="C00000"/>
          <w:sz w:val="24"/>
        </w:rPr>
      </w:pPr>
      <w:r>
        <w:rPr>
          <w:rFonts w:ascii="Century Gothic" w:hAnsi="Century Gothic"/>
          <w:color w:val="C00000"/>
          <w:sz w:val="24"/>
        </w:rPr>
        <w:t xml:space="preserve">Please make sure to check ClubRunner for meeting dates and locations, speakers, events and service project announcements.  If you are having issues signing into ClubRunner, please let Mickie know. </w:t>
      </w:r>
    </w:p>
    <w:sectPr w:rsidR="00ED1D09" w:rsidRPr="00ED1D09" w:rsidSect="005F72C6">
      <w:pgSz w:w="12240" w:h="15840"/>
      <w:pgMar w:top="180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E" w:rsidRDefault="00B97F0E" w:rsidP="00B97F0E">
      <w:pPr>
        <w:spacing w:line="240" w:lineRule="auto"/>
      </w:pPr>
      <w:r>
        <w:separator/>
      </w:r>
    </w:p>
  </w:endnote>
  <w:endnote w:type="continuationSeparator" w:id="0">
    <w:p w:rsidR="00B97F0E" w:rsidRDefault="00B97F0E" w:rsidP="00B9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E" w:rsidRDefault="00B97F0E" w:rsidP="00B97F0E">
      <w:pPr>
        <w:spacing w:line="240" w:lineRule="auto"/>
      </w:pPr>
      <w:r>
        <w:separator/>
      </w:r>
    </w:p>
  </w:footnote>
  <w:footnote w:type="continuationSeparator" w:id="0">
    <w:p w:rsidR="00B97F0E" w:rsidRDefault="00B97F0E" w:rsidP="00B97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B"/>
    <w:rsid w:val="00010A8D"/>
    <w:rsid w:val="000118E1"/>
    <w:rsid w:val="00027F42"/>
    <w:rsid w:val="000344B2"/>
    <w:rsid w:val="00051DBF"/>
    <w:rsid w:val="00057EB3"/>
    <w:rsid w:val="000B73FB"/>
    <w:rsid w:val="000C5E28"/>
    <w:rsid w:val="001177D2"/>
    <w:rsid w:val="00130208"/>
    <w:rsid w:val="00150820"/>
    <w:rsid w:val="00171458"/>
    <w:rsid w:val="00182CEB"/>
    <w:rsid w:val="001845BD"/>
    <w:rsid w:val="001B281D"/>
    <w:rsid w:val="001C25D8"/>
    <w:rsid w:val="001C5C45"/>
    <w:rsid w:val="001F10BC"/>
    <w:rsid w:val="00210DC0"/>
    <w:rsid w:val="00212C7B"/>
    <w:rsid w:val="0022269C"/>
    <w:rsid w:val="0022280A"/>
    <w:rsid w:val="00273B4D"/>
    <w:rsid w:val="00277B2F"/>
    <w:rsid w:val="00297B96"/>
    <w:rsid w:val="002B17A3"/>
    <w:rsid w:val="002E7EDF"/>
    <w:rsid w:val="00323002"/>
    <w:rsid w:val="00323FA2"/>
    <w:rsid w:val="0035145E"/>
    <w:rsid w:val="00353A2E"/>
    <w:rsid w:val="00385EA4"/>
    <w:rsid w:val="003A70C8"/>
    <w:rsid w:val="003B03B0"/>
    <w:rsid w:val="003B4310"/>
    <w:rsid w:val="003D1FE7"/>
    <w:rsid w:val="003D50B6"/>
    <w:rsid w:val="004056FD"/>
    <w:rsid w:val="00471193"/>
    <w:rsid w:val="00472000"/>
    <w:rsid w:val="004905E5"/>
    <w:rsid w:val="004C3174"/>
    <w:rsid w:val="004D2708"/>
    <w:rsid w:val="004E37DA"/>
    <w:rsid w:val="004F009F"/>
    <w:rsid w:val="004F6ACC"/>
    <w:rsid w:val="005048C1"/>
    <w:rsid w:val="00512735"/>
    <w:rsid w:val="005451C5"/>
    <w:rsid w:val="005800FD"/>
    <w:rsid w:val="0059125C"/>
    <w:rsid w:val="0059180E"/>
    <w:rsid w:val="005F72C6"/>
    <w:rsid w:val="0060344F"/>
    <w:rsid w:val="00603C8C"/>
    <w:rsid w:val="00604968"/>
    <w:rsid w:val="00663AEF"/>
    <w:rsid w:val="006C2E75"/>
    <w:rsid w:val="006F041D"/>
    <w:rsid w:val="00701A51"/>
    <w:rsid w:val="00721833"/>
    <w:rsid w:val="00727244"/>
    <w:rsid w:val="0075038C"/>
    <w:rsid w:val="0075058E"/>
    <w:rsid w:val="00757D43"/>
    <w:rsid w:val="00774B9E"/>
    <w:rsid w:val="00791B7D"/>
    <w:rsid w:val="007B37D0"/>
    <w:rsid w:val="007C4129"/>
    <w:rsid w:val="008064D0"/>
    <w:rsid w:val="00813D6C"/>
    <w:rsid w:val="00861435"/>
    <w:rsid w:val="00861B38"/>
    <w:rsid w:val="008801B1"/>
    <w:rsid w:val="00882C88"/>
    <w:rsid w:val="008900BE"/>
    <w:rsid w:val="008A3CA0"/>
    <w:rsid w:val="008D13C9"/>
    <w:rsid w:val="008E3A49"/>
    <w:rsid w:val="009207AB"/>
    <w:rsid w:val="009260AC"/>
    <w:rsid w:val="009C5D29"/>
    <w:rsid w:val="00A24396"/>
    <w:rsid w:val="00A300BA"/>
    <w:rsid w:val="00A36CFC"/>
    <w:rsid w:val="00A56CED"/>
    <w:rsid w:val="00A76096"/>
    <w:rsid w:val="00A96BB6"/>
    <w:rsid w:val="00AC1C9B"/>
    <w:rsid w:val="00AF5B03"/>
    <w:rsid w:val="00B2509D"/>
    <w:rsid w:val="00B2726C"/>
    <w:rsid w:val="00B57257"/>
    <w:rsid w:val="00B6239A"/>
    <w:rsid w:val="00B809A9"/>
    <w:rsid w:val="00B97F0E"/>
    <w:rsid w:val="00BC1BC4"/>
    <w:rsid w:val="00BC55A8"/>
    <w:rsid w:val="00BD45AD"/>
    <w:rsid w:val="00C01C28"/>
    <w:rsid w:val="00C053B2"/>
    <w:rsid w:val="00C365ED"/>
    <w:rsid w:val="00C47640"/>
    <w:rsid w:val="00C67220"/>
    <w:rsid w:val="00CA1F1B"/>
    <w:rsid w:val="00CB4CDC"/>
    <w:rsid w:val="00CE74A8"/>
    <w:rsid w:val="00D121E6"/>
    <w:rsid w:val="00D162AB"/>
    <w:rsid w:val="00DD655D"/>
    <w:rsid w:val="00DE0B77"/>
    <w:rsid w:val="00DE12BB"/>
    <w:rsid w:val="00E255B2"/>
    <w:rsid w:val="00E33049"/>
    <w:rsid w:val="00E47B6C"/>
    <w:rsid w:val="00E8315F"/>
    <w:rsid w:val="00ED1D09"/>
    <w:rsid w:val="00EE7E82"/>
    <w:rsid w:val="00EF5E4D"/>
    <w:rsid w:val="00F0043B"/>
    <w:rsid w:val="00F10329"/>
    <w:rsid w:val="00F1276A"/>
    <w:rsid w:val="00F1682F"/>
    <w:rsid w:val="00F16D7F"/>
    <w:rsid w:val="00F349F8"/>
    <w:rsid w:val="00F36822"/>
    <w:rsid w:val="00F47958"/>
    <w:rsid w:val="00F5721A"/>
    <w:rsid w:val="00F703B9"/>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890">
      <w:bodyDiv w:val="1"/>
      <w:marLeft w:val="0"/>
      <w:marRight w:val="0"/>
      <w:marTop w:val="0"/>
      <w:marBottom w:val="0"/>
      <w:divBdr>
        <w:top w:val="none" w:sz="0" w:space="0" w:color="auto"/>
        <w:left w:val="none" w:sz="0" w:space="0" w:color="auto"/>
        <w:bottom w:val="none" w:sz="0" w:space="0" w:color="auto"/>
        <w:right w:val="none" w:sz="0" w:space="0" w:color="auto"/>
      </w:divBdr>
    </w:div>
    <w:div w:id="842889467">
      <w:bodyDiv w:val="1"/>
      <w:marLeft w:val="0"/>
      <w:marRight w:val="0"/>
      <w:marTop w:val="0"/>
      <w:marBottom w:val="0"/>
      <w:divBdr>
        <w:top w:val="none" w:sz="0" w:space="0" w:color="auto"/>
        <w:left w:val="none" w:sz="0" w:space="0" w:color="auto"/>
        <w:bottom w:val="none" w:sz="0" w:space="0" w:color="auto"/>
        <w:right w:val="none" w:sz="0" w:space="0" w:color="auto"/>
      </w:divBdr>
      <w:divsChild>
        <w:div w:id="1930891253">
          <w:marLeft w:val="0"/>
          <w:marRight w:val="0"/>
          <w:marTop w:val="90"/>
          <w:marBottom w:val="0"/>
          <w:divBdr>
            <w:top w:val="none" w:sz="0" w:space="0" w:color="auto"/>
            <w:left w:val="none" w:sz="0" w:space="0" w:color="auto"/>
            <w:bottom w:val="none" w:sz="0" w:space="0" w:color="auto"/>
            <w:right w:val="none" w:sz="0" w:space="0" w:color="auto"/>
          </w:divBdr>
        </w:div>
      </w:divsChild>
    </w:div>
    <w:div w:id="1030572359">
      <w:bodyDiv w:val="1"/>
      <w:marLeft w:val="0"/>
      <w:marRight w:val="0"/>
      <w:marTop w:val="0"/>
      <w:marBottom w:val="0"/>
      <w:divBdr>
        <w:top w:val="none" w:sz="0" w:space="0" w:color="auto"/>
        <w:left w:val="none" w:sz="0" w:space="0" w:color="auto"/>
        <w:bottom w:val="none" w:sz="0" w:space="0" w:color="auto"/>
        <w:right w:val="none" w:sz="0" w:space="0" w:color="auto"/>
      </w:divBdr>
    </w:div>
    <w:div w:id="1060245337">
      <w:bodyDiv w:val="1"/>
      <w:marLeft w:val="0"/>
      <w:marRight w:val="0"/>
      <w:marTop w:val="0"/>
      <w:marBottom w:val="0"/>
      <w:divBdr>
        <w:top w:val="none" w:sz="0" w:space="0" w:color="auto"/>
        <w:left w:val="none" w:sz="0" w:space="0" w:color="auto"/>
        <w:bottom w:val="none" w:sz="0" w:space="0" w:color="auto"/>
        <w:right w:val="none" w:sz="0" w:space="0" w:color="auto"/>
      </w:divBdr>
    </w:div>
    <w:div w:id="1209997086">
      <w:bodyDiv w:val="1"/>
      <w:marLeft w:val="0"/>
      <w:marRight w:val="0"/>
      <w:marTop w:val="0"/>
      <w:marBottom w:val="0"/>
      <w:divBdr>
        <w:top w:val="none" w:sz="0" w:space="0" w:color="auto"/>
        <w:left w:val="none" w:sz="0" w:space="0" w:color="auto"/>
        <w:bottom w:val="none" w:sz="0" w:space="0" w:color="auto"/>
        <w:right w:val="none" w:sz="0" w:space="0" w:color="auto"/>
      </w:divBdr>
      <w:divsChild>
        <w:div w:id="352994657">
          <w:marLeft w:val="0"/>
          <w:marRight w:val="0"/>
          <w:marTop w:val="90"/>
          <w:marBottom w:val="0"/>
          <w:divBdr>
            <w:top w:val="none" w:sz="0" w:space="0" w:color="auto"/>
            <w:left w:val="none" w:sz="0" w:space="0" w:color="auto"/>
            <w:bottom w:val="none" w:sz="0" w:space="0" w:color="auto"/>
            <w:right w:val="none" w:sz="0" w:space="0" w:color="auto"/>
          </w:divBdr>
        </w:div>
      </w:divsChild>
    </w:div>
    <w:div w:id="1802842968">
      <w:bodyDiv w:val="1"/>
      <w:marLeft w:val="0"/>
      <w:marRight w:val="0"/>
      <w:marTop w:val="0"/>
      <w:marBottom w:val="0"/>
      <w:divBdr>
        <w:top w:val="none" w:sz="0" w:space="0" w:color="auto"/>
        <w:left w:val="none" w:sz="0" w:space="0" w:color="auto"/>
        <w:bottom w:val="none" w:sz="0" w:space="0" w:color="auto"/>
        <w:right w:val="none" w:sz="0" w:space="0" w:color="auto"/>
      </w:divBdr>
    </w:div>
    <w:div w:id="1867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mailto:budny@litchfieldban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E35E-1D93-4637-B97D-47459481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CMHC</cp:lastModifiedBy>
  <cp:revision>4</cp:revision>
  <dcterms:created xsi:type="dcterms:W3CDTF">2016-08-04T18:03:00Z</dcterms:created>
  <dcterms:modified xsi:type="dcterms:W3CDTF">2016-08-04T18:56:00Z</dcterms:modified>
</cp:coreProperties>
</file>